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36DE36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77A7E">
        <w:rPr>
          <w:rFonts w:ascii="Arial" w:eastAsiaTheme="minorEastAsia" w:hAnsi="Arial" w:cs="Arial"/>
          <w:b/>
          <w:sz w:val="24"/>
          <w:szCs w:val="24"/>
          <w:lang w:eastAsia="zh-CN"/>
        </w:rPr>
        <w:t>10</w:t>
      </w:r>
      <w:r w:rsidR="00D31241">
        <w:rPr>
          <w:rFonts w:ascii="Arial" w:eastAsiaTheme="minorEastAsia" w:hAnsi="Arial" w:cs="Arial"/>
          <w:b/>
          <w:sz w:val="24"/>
          <w:szCs w:val="24"/>
          <w:lang w:eastAsia="zh-CN"/>
        </w:rPr>
        <w:t>1</w:t>
      </w:r>
      <w:r w:rsidR="00F77A7E">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7525D" w:rsidRPr="0037525D">
        <w:rPr>
          <w:rFonts w:ascii="Arial" w:eastAsiaTheme="minorEastAsia" w:hAnsi="Arial" w:cs="Arial"/>
          <w:b/>
          <w:sz w:val="24"/>
          <w:szCs w:val="24"/>
          <w:lang w:eastAsia="zh-CN"/>
        </w:rPr>
        <w:t>2120</w:t>
      </w:r>
      <w:r w:rsidR="00AE2C3B">
        <w:rPr>
          <w:rFonts w:ascii="Arial" w:eastAsiaTheme="minorEastAsia" w:hAnsi="Arial" w:cs="Arial"/>
          <w:b/>
          <w:sz w:val="24"/>
          <w:szCs w:val="24"/>
          <w:lang w:eastAsia="zh-CN"/>
        </w:rPr>
        <w:t>371</w:t>
      </w:r>
    </w:p>
    <w:p w14:paraId="0E0F466F" w14:textId="2A63037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31241" w:rsidRPr="00D31241">
        <w:rPr>
          <w:rFonts w:ascii="Arial" w:hAnsi="Arial"/>
          <w:b/>
          <w:sz w:val="24"/>
          <w:szCs w:val="24"/>
          <w:lang w:eastAsia="zh-CN"/>
        </w:rPr>
        <w:t>November 01-12,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910D0B" w:rsidR="00C24D2F" w:rsidRPr="00FC77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C77DF">
        <w:rPr>
          <w:rFonts w:ascii="Arial" w:eastAsia="MS Mincho" w:hAnsi="Arial" w:cs="Arial"/>
          <w:b/>
          <w:color w:val="000000"/>
          <w:sz w:val="22"/>
          <w:lang w:val="en-US"/>
        </w:rPr>
        <w:t xml:space="preserve">Agenda </w:t>
      </w:r>
      <w:r w:rsidR="007D19B7" w:rsidRPr="00FC77DF">
        <w:rPr>
          <w:rFonts w:ascii="Arial" w:eastAsia="MS Mincho" w:hAnsi="Arial" w:cs="Arial"/>
          <w:b/>
          <w:color w:val="000000"/>
          <w:sz w:val="22"/>
          <w:lang w:val="en-US"/>
        </w:rPr>
        <w:t>item</w:t>
      </w:r>
      <w:r w:rsidRPr="00FC77DF">
        <w:rPr>
          <w:rFonts w:ascii="Arial" w:eastAsia="MS Mincho" w:hAnsi="Arial" w:cs="Arial"/>
          <w:b/>
          <w:color w:val="000000"/>
          <w:sz w:val="22"/>
          <w:lang w:val="en-US"/>
        </w:rPr>
        <w:t>:</w:t>
      </w:r>
      <w:r w:rsidRPr="00FC77DF">
        <w:rPr>
          <w:rFonts w:ascii="Arial" w:eastAsia="MS Mincho" w:hAnsi="Arial" w:cs="Arial"/>
          <w:b/>
          <w:color w:val="000000"/>
          <w:sz w:val="22"/>
          <w:lang w:val="en-US"/>
        </w:rPr>
        <w:tab/>
      </w:r>
      <w:r w:rsidRPr="00FC77DF">
        <w:rPr>
          <w:rFonts w:ascii="Arial" w:eastAsia="MS Mincho" w:hAnsi="Arial" w:cs="Arial" w:hint="eastAsia"/>
          <w:b/>
          <w:color w:val="000000"/>
          <w:sz w:val="22"/>
          <w:lang w:val="en-US" w:eastAsia="ja-JP"/>
        </w:rPr>
        <w:tab/>
      </w:r>
      <w:r w:rsidRPr="00FC77DF">
        <w:rPr>
          <w:rFonts w:ascii="Arial" w:eastAsia="MS Mincho" w:hAnsi="Arial" w:cs="Arial" w:hint="eastAsia"/>
          <w:b/>
          <w:color w:val="000000"/>
          <w:sz w:val="22"/>
          <w:lang w:val="en-US" w:eastAsia="ja-JP"/>
        </w:rPr>
        <w:tab/>
      </w:r>
      <w:r w:rsidR="00C265E7" w:rsidRPr="00FC77DF">
        <w:rPr>
          <w:rFonts w:ascii="Arial" w:eastAsia="MS Mincho" w:hAnsi="Arial" w:cs="Arial"/>
          <w:bCs/>
          <w:color w:val="000000"/>
          <w:sz w:val="22"/>
          <w:lang w:val="en-US" w:eastAsia="ja-JP"/>
        </w:rPr>
        <w:t>8.16.7.3, 8</w:t>
      </w:r>
      <w:r w:rsidR="00F77A7E" w:rsidRPr="00FC77DF">
        <w:rPr>
          <w:rFonts w:ascii="Arial" w:eastAsia="MS Mincho" w:hAnsi="Arial" w:cs="Arial"/>
          <w:bCs/>
          <w:color w:val="000000"/>
          <w:sz w:val="22"/>
          <w:lang w:val="en-US" w:eastAsia="ja-JP"/>
        </w:rPr>
        <w:t>.16.7</w:t>
      </w:r>
      <w:r w:rsidR="00E932C6" w:rsidRPr="00FC77DF">
        <w:rPr>
          <w:rFonts w:ascii="Arial" w:eastAsia="MS Mincho" w:hAnsi="Arial" w:cs="Arial"/>
          <w:bCs/>
          <w:color w:val="000000"/>
          <w:sz w:val="22"/>
          <w:lang w:val="en-US" w:eastAsia="ja-JP"/>
        </w:rPr>
        <w:t xml:space="preserve">.4, </w:t>
      </w:r>
      <w:r w:rsidR="00C265E7" w:rsidRPr="00FC77DF">
        <w:rPr>
          <w:rFonts w:ascii="Arial" w:eastAsia="MS Mincho" w:hAnsi="Arial" w:cs="Arial"/>
          <w:bCs/>
          <w:color w:val="000000"/>
          <w:sz w:val="22"/>
          <w:lang w:val="en-US" w:eastAsia="ja-JP"/>
        </w:rPr>
        <w:t>8</w:t>
      </w:r>
      <w:r w:rsidR="00E932C6" w:rsidRPr="00FC77DF">
        <w:rPr>
          <w:rFonts w:ascii="Arial" w:eastAsia="MS Mincho" w:hAnsi="Arial" w:cs="Arial"/>
          <w:bCs/>
          <w:color w:val="000000"/>
          <w:sz w:val="22"/>
          <w:lang w:val="en-US" w:eastAsia="ja-JP"/>
        </w:rPr>
        <w:t>.16.7.5</w:t>
      </w:r>
    </w:p>
    <w:p w14:paraId="50D5329D" w14:textId="47C6EF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1E0389E7" w14:textId="0487B8CD"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100-e][2</w:t>
      </w:r>
      <w:r w:rsidR="00C265E7">
        <w:rPr>
          <w:rFonts w:ascii="Arial" w:eastAsiaTheme="minorEastAsia" w:hAnsi="Arial" w:cs="Arial"/>
          <w:color w:val="000000"/>
          <w:sz w:val="22"/>
          <w:lang w:eastAsia="zh-CN"/>
        </w:rPr>
        <w:t>29</w:t>
      </w:r>
      <w:r w:rsidR="00F77A7E" w:rsidRPr="00F77A7E">
        <w:rPr>
          <w:rFonts w:ascii="Arial" w:eastAsiaTheme="minorEastAsia" w:hAnsi="Arial" w:cs="Arial"/>
          <w:color w:val="000000"/>
          <w:sz w:val="22"/>
          <w:lang w:eastAsia="zh-CN"/>
        </w:rPr>
        <w:t>]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930605B" w14:textId="16DA50C3" w:rsidR="0020527D" w:rsidRPr="00FF3533" w:rsidRDefault="00852405" w:rsidP="0020527D">
      <w:pPr>
        <w:rPr>
          <w:rFonts w:eastAsiaTheme="minorEastAsia"/>
          <w:iCs/>
          <w:color w:val="0070C0"/>
          <w:lang w:eastAsia="zh-CN"/>
        </w:rPr>
      </w:pPr>
      <w:r w:rsidRPr="00CC4600">
        <w:rPr>
          <w:rFonts w:eastAsiaTheme="minorEastAsia"/>
          <w:iCs/>
          <w:color w:val="0070C0"/>
          <w:lang w:eastAsia="zh-CN"/>
        </w:rPr>
        <w:t xml:space="preserve">In RAN #89e meeting a new WI on Extending current NR operation to 71GHz was approved. </w:t>
      </w:r>
      <w:r w:rsidR="002644BF" w:rsidRPr="00CC4600">
        <w:rPr>
          <w:rFonts w:eastAsiaTheme="minorEastAsia"/>
          <w:iCs/>
          <w:color w:val="0070C0"/>
          <w:lang w:eastAsia="zh-CN"/>
        </w:rPr>
        <w:t>During the RAN4 #99 the initial scope of RRM work for NR_ext_to_71GHz WI was defined</w:t>
      </w:r>
      <w:r w:rsidR="00555750" w:rsidRPr="00CC4600">
        <w:rPr>
          <w:rFonts w:eastAsiaTheme="minorEastAsia"/>
          <w:iCs/>
          <w:color w:val="0070C0"/>
          <w:lang w:eastAsia="zh-CN"/>
        </w:rPr>
        <w:t xml:space="preserve"> and captured in the way forward R4-2108354</w:t>
      </w:r>
      <w:r w:rsidR="00EC526A" w:rsidRPr="00CC4600">
        <w:rPr>
          <w:rFonts w:eastAsiaTheme="minorEastAsia"/>
          <w:iCs/>
          <w:color w:val="0070C0"/>
          <w:lang w:eastAsia="zh-CN"/>
        </w:rPr>
        <w:t>. A</w:t>
      </w:r>
      <w:r w:rsidR="00024DE6" w:rsidRPr="00CC4600">
        <w:rPr>
          <w:rFonts w:eastAsiaTheme="minorEastAsia"/>
          <w:iCs/>
          <w:color w:val="0070C0"/>
          <w:lang w:eastAsia="zh-CN"/>
        </w:rPr>
        <w:t>fter an extensive discussion at RAN4 #100-e in two email threads two WFs were agreed: R4-2115351 and R4-2115352.</w:t>
      </w:r>
      <w:r w:rsidR="00EC526A" w:rsidRPr="00CC4600">
        <w:rPr>
          <w:rFonts w:eastAsiaTheme="minorEastAsia"/>
          <w:iCs/>
          <w:color w:val="0070C0"/>
          <w:lang w:eastAsia="zh-CN"/>
        </w:rPr>
        <w:t xml:space="preserve"> </w:t>
      </w:r>
      <w:r w:rsidR="00CC4600" w:rsidRPr="00CC4600">
        <w:rPr>
          <w:rFonts w:eastAsiaTheme="minorEastAsia"/>
          <w:iCs/>
          <w:color w:val="0070C0"/>
          <w:lang w:eastAsia="zh-CN"/>
        </w:rPr>
        <w:t xml:space="preserve">In the WFs </w:t>
      </w:r>
      <w:proofErr w:type="gramStart"/>
      <w:r w:rsidR="00CC4600" w:rsidRPr="00CC4600">
        <w:rPr>
          <w:rFonts w:eastAsiaTheme="minorEastAsia"/>
          <w:iCs/>
          <w:color w:val="0070C0"/>
          <w:lang w:eastAsia="zh-CN"/>
        </w:rPr>
        <w:t>a number of</w:t>
      </w:r>
      <w:proofErr w:type="gramEnd"/>
      <w:r w:rsidR="00CC4600" w:rsidRPr="00CC4600">
        <w:rPr>
          <w:rFonts w:eastAsiaTheme="minorEastAsia"/>
          <w:iCs/>
          <w:color w:val="0070C0"/>
          <w:lang w:eastAsia="zh-CN"/>
        </w:rPr>
        <w:t xml:space="preserve"> agreements were made for </w:t>
      </w:r>
      <w:r w:rsidR="00C106FD" w:rsidRPr="00CC4600">
        <w:rPr>
          <w:rFonts w:eastAsiaTheme="minorEastAsia"/>
          <w:iCs/>
          <w:color w:val="0070C0"/>
          <w:lang w:eastAsia="zh-CN"/>
        </w:rPr>
        <w:t>the new requirements definition due to higher data/SSB SCS</w:t>
      </w:r>
      <w:r w:rsidR="00FF3533" w:rsidRPr="00CC4600">
        <w:rPr>
          <w:rFonts w:eastAsiaTheme="minorEastAsia"/>
          <w:iCs/>
          <w:color w:val="0070C0"/>
          <w:lang w:eastAsia="zh-CN"/>
        </w:rPr>
        <w:t xml:space="preserve">. </w:t>
      </w:r>
      <w:r w:rsidR="00024DE6" w:rsidRPr="00CC4600">
        <w:rPr>
          <w:rFonts w:eastAsiaTheme="minorEastAsia"/>
          <w:iCs/>
          <w:color w:val="0070C0"/>
          <w:lang w:eastAsia="zh-CN"/>
        </w:rPr>
        <w:t>Current email discussion focuses</w:t>
      </w:r>
      <w:r w:rsidR="00CC4600" w:rsidRPr="00CC4600">
        <w:rPr>
          <w:rFonts w:eastAsiaTheme="minorEastAsia"/>
          <w:iCs/>
          <w:color w:val="0070C0"/>
          <w:lang w:eastAsia="zh-CN"/>
        </w:rPr>
        <w:t xml:space="preserve"> on the remaining open issues for the three topics, namely Interruption requirements, Active BWP switching delay requirements and MG interruption requirements which</w:t>
      </w:r>
      <w:r w:rsidR="00FF3533" w:rsidRPr="00CC4600">
        <w:rPr>
          <w:rFonts w:eastAsiaTheme="minorEastAsia"/>
          <w:iCs/>
          <w:color w:val="0070C0"/>
          <w:lang w:eastAsia="zh-CN"/>
        </w:rPr>
        <w:t xml:space="preserve"> correspond to agenda items </w:t>
      </w:r>
      <w:r w:rsidR="00452596" w:rsidRPr="00CC4600">
        <w:rPr>
          <w:rFonts w:eastAsiaTheme="minorEastAsia"/>
          <w:iCs/>
          <w:color w:val="0070C0"/>
          <w:lang w:eastAsia="zh-CN"/>
        </w:rPr>
        <w:t>8.16.7.3, 8</w:t>
      </w:r>
      <w:r w:rsidR="00FF3533" w:rsidRPr="00CC4600">
        <w:rPr>
          <w:rFonts w:eastAsiaTheme="minorEastAsia"/>
          <w:iCs/>
          <w:color w:val="0070C0"/>
          <w:lang w:eastAsia="zh-CN"/>
        </w:rPr>
        <w:t xml:space="preserve">.16.7.4 and </w:t>
      </w:r>
      <w:r w:rsidR="00452596" w:rsidRPr="00CC4600">
        <w:rPr>
          <w:rFonts w:eastAsiaTheme="minorEastAsia"/>
          <w:iCs/>
          <w:color w:val="0070C0"/>
          <w:lang w:eastAsia="zh-CN"/>
        </w:rPr>
        <w:t>8</w:t>
      </w:r>
      <w:r w:rsidR="00FF3533" w:rsidRPr="00CC4600">
        <w:rPr>
          <w:rFonts w:eastAsiaTheme="minorEastAsia"/>
          <w:iCs/>
          <w:color w:val="0070C0"/>
          <w:lang w:eastAsia="zh-CN"/>
        </w:rPr>
        <w:t>.16.7.5</w:t>
      </w:r>
      <w:r w:rsidR="00CC4600" w:rsidRPr="00CC4600">
        <w:rPr>
          <w:rFonts w:eastAsiaTheme="minorEastAsia"/>
          <w:iCs/>
          <w:color w:val="0070C0"/>
          <w:lang w:eastAsia="zh-CN"/>
        </w:rPr>
        <w:t>.</w:t>
      </w:r>
      <w:r w:rsidR="0020527D" w:rsidRPr="00FF3533">
        <w:rPr>
          <w:rFonts w:eastAsiaTheme="minorEastAsia"/>
          <w:iCs/>
          <w:color w:val="0070C0"/>
          <w:lang w:eastAsia="zh-CN"/>
        </w:rPr>
        <w:t xml:space="preserve"> </w:t>
      </w:r>
    </w:p>
    <w:p w14:paraId="7FCADAEE" w14:textId="3E86C0F6"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6FE6A683" w14:textId="60EE91EE" w:rsidR="002644BF" w:rsidRPr="00FF3533" w:rsidRDefault="00484C5D" w:rsidP="00C106FD">
      <w:pPr>
        <w:pStyle w:val="ListParagraph"/>
        <w:numPr>
          <w:ilvl w:val="0"/>
          <w:numId w:val="3"/>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7C5621FE" w14:textId="77777777" w:rsidR="00E26F00" w:rsidRPr="00FF3533" w:rsidRDefault="00E26F00" w:rsidP="00E26F00">
      <w:pPr>
        <w:pStyle w:val="ListParagraph"/>
        <w:numPr>
          <w:ilvl w:val="0"/>
          <w:numId w:val="3"/>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 </w:t>
      </w:r>
      <w:r>
        <w:rPr>
          <w:rFonts w:eastAsiaTheme="minorEastAsia"/>
          <w:color w:val="0070C0"/>
          <w:lang w:eastAsia="zh-CN"/>
        </w:rPr>
        <w:t>Continue discussion on the open issues.</w:t>
      </w:r>
    </w:p>
    <w:p w14:paraId="0EE06B6A" w14:textId="51CF042E"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14"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5ECA5EF0" w14:textId="72EE6B73" w:rsidR="00452596" w:rsidRPr="00805BE8" w:rsidRDefault="00452596" w:rsidP="00452596">
      <w:pPr>
        <w:pStyle w:val="Heading1"/>
        <w:rPr>
          <w:lang w:eastAsia="ja-JP"/>
        </w:rPr>
      </w:pPr>
      <w:r>
        <w:rPr>
          <w:lang w:eastAsia="ja-JP"/>
        </w:rPr>
        <w:t>Topic</w:t>
      </w:r>
      <w:r w:rsidRPr="00805BE8">
        <w:rPr>
          <w:lang w:eastAsia="ja-JP"/>
        </w:rPr>
        <w:t xml:space="preserve"> #1: </w:t>
      </w:r>
      <w:r>
        <w:rPr>
          <w:lang w:eastAsia="ja-JP"/>
        </w:rPr>
        <w:t>In</w:t>
      </w:r>
      <w:r w:rsidR="009B1A8B">
        <w:rPr>
          <w:lang w:eastAsia="ja-JP"/>
        </w:rPr>
        <w:t>t</w:t>
      </w:r>
      <w:r>
        <w:rPr>
          <w:lang w:eastAsia="ja-JP"/>
        </w:rPr>
        <w:t>erruption requirements</w:t>
      </w:r>
    </w:p>
    <w:p w14:paraId="14A8F7A1" w14:textId="77777777" w:rsidR="00452596" w:rsidRDefault="00452596" w:rsidP="0045259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30982E" w14:textId="77777777" w:rsidR="00452596" w:rsidRPr="00CB0305" w:rsidRDefault="00452596" w:rsidP="0045259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452596" w:rsidRPr="00F53FE2" w14:paraId="0425E1BE" w14:textId="77777777" w:rsidTr="00016E02">
        <w:trPr>
          <w:trHeight w:val="468"/>
        </w:trPr>
        <w:tc>
          <w:tcPr>
            <w:tcW w:w="1362" w:type="dxa"/>
            <w:vAlign w:val="center"/>
          </w:tcPr>
          <w:p w14:paraId="304AFB7F" w14:textId="77777777" w:rsidR="00452596" w:rsidRPr="00805BE8" w:rsidRDefault="00452596" w:rsidP="00452596">
            <w:pPr>
              <w:spacing w:before="120" w:after="120"/>
              <w:rPr>
                <w:b/>
                <w:bCs/>
              </w:rPr>
            </w:pPr>
            <w:r w:rsidRPr="00805BE8">
              <w:rPr>
                <w:b/>
                <w:bCs/>
              </w:rPr>
              <w:t>T-doc number</w:t>
            </w:r>
          </w:p>
        </w:tc>
        <w:tc>
          <w:tcPr>
            <w:tcW w:w="1335" w:type="dxa"/>
            <w:vAlign w:val="center"/>
          </w:tcPr>
          <w:p w14:paraId="479F085C" w14:textId="77777777" w:rsidR="00452596" w:rsidRPr="00805BE8" w:rsidRDefault="00452596" w:rsidP="00452596">
            <w:pPr>
              <w:spacing w:before="120" w:after="120"/>
              <w:rPr>
                <w:b/>
                <w:bCs/>
              </w:rPr>
            </w:pPr>
            <w:r w:rsidRPr="00805BE8">
              <w:rPr>
                <w:b/>
                <w:bCs/>
              </w:rPr>
              <w:t>Company</w:t>
            </w:r>
          </w:p>
        </w:tc>
        <w:tc>
          <w:tcPr>
            <w:tcW w:w="6934" w:type="dxa"/>
            <w:vAlign w:val="center"/>
          </w:tcPr>
          <w:p w14:paraId="3B10875E" w14:textId="77777777" w:rsidR="00452596" w:rsidRPr="00805BE8" w:rsidRDefault="00452596" w:rsidP="00452596">
            <w:pPr>
              <w:spacing w:before="120" w:after="120"/>
              <w:rPr>
                <w:b/>
                <w:bCs/>
              </w:rPr>
            </w:pPr>
            <w:r w:rsidRPr="00805BE8">
              <w:rPr>
                <w:b/>
                <w:bCs/>
              </w:rPr>
              <w:t>Proposals</w:t>
            </w:r>
            <w:r>
              <w:rPr>
                <w:b/>
                <w:bCs/>
              </w:rPr>
              <w:t xml:space="preserve"> / Observations</w:t>
            </w:r>
          </w:p>
        </w:tc>
      </w:tr>
      <w:tr w:rsidR="00B66D78" w14:paraId="5EF6C2F3" w14:textId="77777777" w:rsidTr="00016E02">
        <w:trPr>
          <w:trHeight w:val="468"/>
        </w:trPr>
        <w:tc>
          <w:tcPr>
            <w:tcW w:w="1362" w:type="dxa"/>
          </w:tcPr>
          <w:p w14:paraId="26DF99D6" w14:textId="45C1789C" w:rsidR="00B66D78" w:rsidRPr="00452596" w:rsidRDefault="00AE2C3B" w:rsidP="00B66D78">
            <w:pPr>
              <w:spacing w:before="120" w:after="120"/>
              <w:rPr>
                <w:b/>
                <w:bCs/>
                <w:color w:val="0000FF"/>
                <w:u w:val="single"/>
              </w:rPr>
            </w:pPr>
            <w:hyperlink r:id="rId15" w:history="1">
              <w:r w:rsidR="00B66D78" w:rsidRPr="00452596">
                <w:rPr>
                  <w:rStyle w:val="Hyperlink"/>
                  <w:b/>
                  <w:bCs/>
                </w:rPr>
                <w:t>R4-2117771</w:t>
              </w:r>
            </w:hyperlink>
          </w:p>
        </w:tc>
        <w:tc>
          <w:tcPr>
            <w:tcW w:w="1335" w:type="dxa"/>
          </w:tcPr>
          <w:p w14:paraId="6B1D7C75" w14:textId="2A3CC493" w:rsidR="00B66D78" w:rsidRPr="00452596" w:rsidRDefault="00B66D78" w:rsidP="00B66D78">
            <w:pPr>
              <w:spacing w:before="120" w:after="120"/>
            </w:pPr>
            <w:r w:rsidRPr="00452596">
              <w:t>vivo</w:t>
            </w:r>
          </w:p>
        </w:tc>
        <w:tc>
          <w:tcPr>
            <w:tcW w:w="6934" w:type="dxa"/>
          </w:tcPr>
          <w:p w14:paraId="1C930F1B" w14:textId="77777777" w:rsidR="00B66D78" w:rsidRPr="00B8654A" w:rsidRDefault="00B66D78" w:rsidP="00B66D78">
            <w:pPr>
              <w:pStyle w:val="Caption"/>
              <w:jc w:val="both"/>
            </w:pPr>
            <w:r w:rsidRPr="00B8654A">
              <w:rPr>
                <w:rFonts w:hint="eastAsia"/>
              </w:rPr>
              <w:t>P</w:t>
            </w:r>
            <w:r w:rsidRPr="00B8654A">
              <w:t xml:space="preserve">roposal 1: For the interruption at </w:t>
            </w:r>
            <w:proofErr w:type="spellStart"/>
            <w:r w:rsidRPr="00B8654A">
              <w:t>SCell</w:t>
            </w:r>
            <w:proofErr w:type="spellEnd"/>
            <w:r w:rsidRPr="00B8654A">
              <w:t xml:space="preserve"> addition/release and </w:t>
            </w:r>
            <w:proofErr w:type="spellStart"/>
            <w:r w:rsidRPr="00B8654A">
              <w:t>SCell</w:t>
            </w:r>
            <w:proofErr w:type="spellEnd"/>
            <w:r w:rsidRPr="00B8654A">
              <w:t xml:space="preserve"> activation/deactivation for inter-band CA from 52.6GHz to 71GHz, ‘A</w:t>
            </w:r>
            <w:r w:rsidRPr="00B8654A">
              <w:rPr>
                <w:rFonts w:hint="eastAsia"/>
              </w:rPr>
              <w:t>ggressor</w:t>
            </w:r>
            <w:r w:rsidRPr="00B8654A">
              <w:t xml:space="preserve"> </w:t>
            </w:r>
            <w:r w:rsidRPr="00B8654A">
              <w:rPr>
                <w:rFonts w:hint="eastAsia"/>
              </w:rPr>
              <w:t>is</w:t>
            </w:r>
            <w:r w:rsidRPr="00B8654A">
              <w:t xml:space="preserve"> </w:t>
            </w:r>
            <w:r w:rsidRPr="00B8654A">
              <w:rPr>
                <w:rFonts w:hint="eastAsia"/>
              </w:rPr>
              <w:t>on</w:t>
            </w:r>
            <w:r w:rsidRPr="00B8654A">
              <w:t xml:space="preserve"> FR2-1’ need to be removed from the existing requirements.</w:t>
            </w:r>
          </w:p>
          <w:p w14:paraId="50B74970" w14:textId="77777777" w:rsidR="00B66D78" w:rsidRPr="00B8654A" w:rsidRDefault="00B66D78" w:rsidP="00B66D78">
            <w:pPr>
              <w:jc w:val="both"/>
              <w:rPr>
                <w:b/>
                <w:bCs/>
              </w:rPr>
            </w:pPr>
            <w:r w:rsidRPr="00B8654A">
              <w:rPr>
                <w:rFonts w:hint="eastAsia"/>
                <w:b/>
                <w:bCs/>
              </w:rPr>
              <w:t>P</w:t>
            </w:r>
            <w:r w:rsidRPr="00B8654A">
              <w:rPr>
                <w:b/>
                <w:bCs/>
              </w:rPr>
              <w:t xml:space="preserve">roposal 2: For the interruption at </w:t>
            </w:r>
            <w:proofErr w:type="spellStart"/>
            <w:r w:rsidRPr="00B8654A">
              <w:rPr>
                <w:b/>
                <w:bCs/>
              </w:rPr>
              <w:t>SCell</w:t>
            </w:r>
            <w:proofErr w:type="spellEnd"/>
            <w:r w:rsidRPr="00B8654A">
              <w:rPr>
                <w:b/>
                <w:bCs/>
              </w:rPr>
              <w:t xml:space="preserve"> addition/release and </w:t>
            </w:r>
            <w:proofErr w:type="spellStart"/>
            <w:r w:rsidRPr="00B8654A">
              <w:rPr>
                <w:b/>
                <w:bCs/>
              </w:rPr>
              <w:t>SCell</w:t>
            </w:r>
            <w:proofErr w:type="spellEnd"/>
            <w:r w:rsidRPr="00B8654A">
              <w:rPr>
                <w:b/>
                <w:bCs/>
              </w:rPr>
              <w:t xml:space="preserve"> activation/deactivation for inter-band CA from 52.6GHz to 71GHz, the interruption requirements need to be defined until there is conclusion for the MRTD requirements for FR2-2.</w:t>
            </w:r>
          </w:p>
          <w:p w14:paraId="2289243B" w14:textId="77777777" w:rsidR="00B66D78" w:rsidRPr="00B2608C" w:rsidRDefault="00B66D78" w:rsidP="00B66D78">
            <w:pPr>
              <w:rPr>
                <w:b/>
                <w:bCs/>
              </w:rPr>
            </w:pPr>
            <w:r w:rsidRPr="00B8654A">
              <w:rPr>
                <w:rFonts w:hint="eastAsia"/>
                <w:b/>
                <w:bCs/>
              </w:rPr>
              <w:t>P</w:t>
            </w:r>
            <w:r w:rsidRPr="00B8654A">
              <w:rPr>
                <w:b/>
                <w:bCs/>
              </w:rPr>
              <w:t xml:space="preserve">roposal 3: </w:t>
            </w:r>
            <w:r w:rsidRPr="00B8654A">
              <w:rPr>
                <w:b/>
                <w:bCs/>
                <w:color w:val="000000" w:themeColor="text1"/>
                <w:lang w:val="en-US"/>
              </w:rPr>
              <w:t xml:space="preserve">For Standalone NR Carrier Aggregation and NR-DC, </w:t>
            </w:r>
            <w:r w:rsidRPr="00B8654A">
              <w:rPr>
                <w:b/>
                <w:bCs/>
              </w:rPr>
              <w:t xml:space="preserve">when an UL carrier or supplementary UL carrier is configured or de-configured, </w:t>
            </w:r>
            <w:r w:rsidRPr="00B8654A">
              <w:rPr>
                <w:rFonts w:hint="eastAsia"/>
                <w:b/>
                <w:bCs/>
              </w:rPr>
              <w:t>the</w:t>
            </w:r>
            <w:r w:rsidRPr="00B8654A">
              <w:rPr>
                <w:b/>
                <w:bCs/>
              </w:rPr>
              <w:t xml:space="preserve"> </w:t>
            </w:r>
            <w:r w:rsidRPr="00B8654A">
              <w:rPr>
                <w:rFonts w:hint="eastAsia"/>
                <w:b/>
                <w:bCs/>
              </w:rPr>
              <w:t>interruption</w:t>
            </w:r>
            <w:r w:rsidRPr="00B8654A">
              <w:rPr>
                <w:b/>
                <w:bCs/>
              </w:rPr>
              <w:t xml:space="preserve"> requirements can be shown in Table 1:</w:t>
            </w:r>
          </w:p>
          <w:p w14:paraId="023FBD69" w14:textId="77777777" w:rsidR="00B66D78" w:rsidRPr="00321EA3" w:rsidRDefault="00B66D78" w:rsidP="00B66D78">
            <w:pPr>
              <w:pStyle w:val="TH"/>
              <w:rPr>
                <w:rFonts w:ascii="Times New Roman" w:hAnsi="Times New Roman"/>
              </w:rPr>
            </w:pPr>
            <w:r w:rsidRPr="00321EA3">
              <w:rPr>
                <w:rFonts w:ascii="Times New Roman" w:hAnsi="Times New Roman"/>
              </w:rPr>
              <w:t xml:space="preserve">Table </w:t>
            </w:r>
            <w:r>
              <w:rPr>
                <w:rFonts w:ascii="Times New Roman" w:hAnsi="Times New Roman"/>
              </w:rPr>
              <w:t>1</w:t>
            </w:r>
            <w:r w:rsidRPr="00321EA3">
              <w:rPr>
                <w:rFonts w:ascii="Times New Roman" w:hAnsi="Times New Roman"/>
              </w:rPr>
              <w:t>: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B66D78" w:rsidRPr="009C5807" w14:paraId="2F589588" w14:textId="77777777" w:rsidTr="00016E0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520DAE" w14:textId="77777777" w:rsidR="00B66D78" w:rsidRPr="009C5807" w:rsidRDefault="00B66D78" w:rsidP="00B66D78">
                  <w:pPr>
                    <w:pStyle w:val="TAH"/>
                    <w:rPr>
                      <w:lang w:eastAsia="ko-KR"/>
                    </w:rPr>
                  </w:pPr>
                  <w:r w:rsidRPr="009C5807">
                    <w:rPr>
                      <w:noProof/>
                      <w:lang w:val="en-US" w:eastAsia="zh-CN"/>
                    </w:rPr>
                    <w:drawing>
                      <wp:inline distT="0" distB="0" distL="0" distR="0" wp14:anchorId="7311EC70" wp14:editId="11A8760F">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0E3B052" w14:textId="77777777" w:rsidR="00B66D78" w:rsidRPr="009C5807" w:rsidRDefault="00B66D78" w:rsidP="00B66D7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39EFF7AE" w14:textId="77777777" w:rsidR="00B66D78" w:rsidRPr="009C5807" w:rsidRDefault="00B66D78" w:rsidP="00B66D78">
                  <w:pPr>
                    <w:pStyle w:val="TAH"/>
                    <w:rPr>
                      <w:lang w:eastAsia="ko-KR"/>
                    </w:rPr>
                  </w:pPr>
                  <w:r w:rsidRPr="009C5807">
                    <w:rPr>
                      <w:lang w:eastAsia="ko-KR"/>
                    </w:rPr>
                    <w:t>Interruption length (slots)</w:t>
                  </w:r>
                </w:p>
                <w:p w14:paraId="45FDA966" w14:textId="77777777" w:rsidR="00B66D78" w:rsidRPr="009C5807" w:rsidRDefault="00B66D78" w:rsidP="00B66D78">
                  <w:pPr>
                    <w:pStyle w:val="TAH"/>
                    <w:rPr>
                      <w:lang w:eastAsia="ko-KR"/>
                    </w:rPr>
                  </w:pPr>
                </w:p>
              </w:tc>
            </w:tr>
            <w:tr w:rsidR="00B66D78" w:rsidRPr="009C5807" w14:paraId="03C460B0"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746D5653" w14:textId="77777777" w:rsidR="00B66D78" w:rsidRPr="009C5807" w:rsidRDefault="00B66D78" w:rsidP="00B66D78">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19598C7" w14:textId="77777777" w:rsidR="00B66D78" w:rsidRPr="009C5807" w:rsidRDefault="00B66D78" w:rsidP="00B66D78">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0312D00E" w14:textId="77777777" w:rsidR="00B66D78" w:rsidRPr="009C5807" w:rsidRDefault="00B66D78" w:rsidP="00B66D78">
                  <w:pPr>
                    <w:pStyle w:val="TAC"/>
                    <w:rPr>
                      <w:lang w:eastAsia="ko-KR"/>
                    </w:rPr>
                  </w:pPr>
                  <w:r w:rsidRPr="009C5807">
                    <w:rPr>
                      <w:lang w:eastAsia="ko-KR"/>
                    </w:rPr>
                    <w:t>1</w:t>
                  </w:r>
                </w:p>
              </w:tc>
            </w:tr>
            <w:tr w:rsidR="00B66D78" w:rsidRPr="009C5807" w14:paraId="2C18A0C6"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1FBDEAE0" w14:textId="77777777" w:rsidR="00B66D78" w:rsidRPr="009C5807" w:rsidRDefault="00B66D78" w:rsidP="00B66D78">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3E860EA" w14:textId="77777777" w:rsidR="00B66D78" w:rsidRPr="009C5807" w:rsidRDefault="00B66D78" w:rsidP="00B66D78">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4DAE1E4" w14:textId="77777777" w:rsidR="00B66D78" w:rsidRPr="009C5807" w:rsidRDefault="00B66D78" w:rsidP="00B66D78">
                  <w:pPr>
                    <w:pStyle w:val="TAC"/>
                    <w:rPr>
                      <w:lang w:eastAsia="zh-CN"/>
                    </w:rPr>
                  </w:pPr>
                  <w:r w:rsidRPr="009C5807">
                    <w:rPr>
                      <w:lang w:eastAsia="zh-CN"/>
                    </w:rPr>
                    <w:t>2</w:t>
                  </w:r>
                </w:p>
              </w:tc>
            </w:tr>
            <w:tr w:rsidR="00B66D78" w:rsidRPr="009C5807" w14:paraId="4B84E56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47DCA791" w14:textId="77777777" w:rsidR="00B66D78" w:rsidRPr="009C5807" w:rsidRDefault="00B66D78" w:rsidP="00B66D78">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7154522" w14:textId="77777777" w:rsidR="00B66D78" w:rsidRPr="009C5807" w:rsidRDefault="00B66D78" w:rsidP="00B66D78">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60A12EE" w14:textId="77777777" w:rsidR="00B66D78" w:rsidRPr="009C5807" w:rsidRDefault="00B66D78" w:rsidP="00B66D78">
                  <w:pPr>
                    <w:pStyle w:val="TAC"/>
                    <w:rPr>
                      <w:lang w:eastAsia="zh-CN"/>
                    </w:rPr>
                  </w:pPr>
                  <w:r w:rsidRPr="009C5807">
                    <w:rPr>
                      <w:lang w:eastAsia="zh-CN"/>
                    </w:rPr>
                    <w:t>4</w:t>
                  </w:r>
                </w:p>
              </w:tc>
            </w:tr>
            <w:tr w:rsidR="00B66D78" w:rsidRPr="009C5807" w14:paraId="55CA9F17"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4460F842" w14:textId="77777777" w:rsidR="00B66D78" w:rsidRPr="009C5807" w:rsidRDefault="00B66D78" w:rsidP="00B66D78">
                  <w:pPr>
                    <w:pStyle w:val="TAC"/>
                    <w:rPr>
                      <w:lang w:eastAsia="ko-KR"/>
                    </w:rPr>
                  </w:pPr>
                  <w:r w:rsidRPr="009C5807">
                    <w:rPr>
                      <w:lang w:eastAsia="ko-KR"/>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5720C807" w14:textId="77777777" w:rsidR="00B66D78" w:rsidRPr="009C5807" w:rsidRDefault="00B66D78" w:rsidP="00B66D78">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1FA69C65" w14:textId="77777777" w:rsidR="00B66D78" w:rsidRPr="009C5807" w:rsidRDefault="00B66D78" w:rsidP="00B66D78">
                  <w:pPr>
                    <w:pStyle w:val="TAC"/>
                    <w:rPr>
                      <w:lang w:eastAsia="zh-CN"/>
                    </w:rPr>
                  </w:pPr>
                  <w:r w:rsidRPr="009C5807">
                    <w:rPr>
                      <w:lang w:eastAsia="zh-CN"/>
                    </w:rPr>
                    <w:t>8</w:t>
                  </w:r>
                </w:p>
              </w:tc>
            </w:tr>
            <w:tr w:rsidR="00B66D78" w:rsidRPr="009C5807" w14:paraId="066C9D6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59460B5F" w14:textId="77777777" w:rsidR="00B66D78" w:rsidRPr="00B2608C" w:rsidRDefault="00B66D78" w:rsidP="00B66D78">
                  <w:pPr>
                    <w:pStyle w:val="TAC"/>
                    <w:rPr>
                      <w:rFonts w:eastAsiaTheme="minorEastAsia"/>
                      <w:lang w:eastAsia="zh-CN"/>
                    </w:rPr>
                  </w:pPr>
                  <w:r>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6F2F296E" w14:textId="77777777" w:rsidR="00B66D78" w:rsidRPr="00B2608C" w:rsidRDefault="00B66D78" w:rsidP="00B66D78">
                  <w:pPr>
                    <w:pStyle w:val="TAC"/>
                    <w:rPr>
                      <w:rFonts w:eastAsiaTheme="minorEastAsia"/>
                      <w:lang w:eastAsia="zh-CN"/>
                    </w:rPr>
                  </w:pPr>
                  <w:r>
                    <w:rPr>
                      <w:rFonts w:eastAsiaTheme="minorEastAsia" w:hint="eastAsia"/>
                      <w:lang w:eastAsia="zh-CN"/>
                    </w:rPr>
                    <w:t>0</w:t>
                  </w:r>
                  <w:r>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7F554CB4" w14:textId="77777777" w:rsidR="00B66D78" w:rsidRPr="00B2608C" w:rsidRDefault="00B66D78" w:rsidP="00B66D78">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B66D78" w:rsidRPr="009C5807" w14:paraId="02CE6673"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0FDEAC85" w14:textId="77777777" w:rsidR="00B66D78" w:rsidRPr="00B2608C" w:rsidRDefault="00B66D78" w:rsidP="00B66D78">
                  <w:pPr>
                    <w:pStyle w:val="TAC"/>
                    <w:rPr>
                      <w:rFonts w:eastAsiaTheme="minorEastAsia"/>
                      <w:lang w:eastAsia="zh-CN"/>
                    </w:rPr>
                  </w:pPr>
                  <w:r>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6C8D1DB7" w14:textId="77777777" w:rsidR="00B66D78" w:rsidRPr="00B2608C" w:rsidRDefault="00B66D78" w:rsidP="00B66D78">
                  <w:pPr>
                    <w:pStyle w:val="TAC"/>
                    <w:rPr>
                      <w:rFonts w:eastAsiaTheme="minorEastAsia"/>
                      <w:lang w:eastAsia="zh-CN"/>
                    </w:rPr>
                  </w:pPr>
                  <w:r>
                    <w:rPr>
                      <w:rFonts w:eastAsiaTheme="minorEastAsia" w:hint="eastAsia"/>
                      <w:lang w:eastAsia="zh-CN"/>
                    </w:rPr>
                    <w:t>0</w:t>
                  </w:r>
                  <w:r>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7CB9E68B" w14:textId="77777777" w:rsidR="00B66D78" w:rsidRPr="00B2608C" w:rsidRDefault="00B66D78" w:rsidP="00B66D78">
                  <w:pPr>
                    <w:pStyle w:val="TAC"/>
                    <w:rPr>
                      <w:rFonts w:eastAsiaTheme="minorEastAsia"/>
                      <w:lang w:eastAsia="zh-CN"/>
                    </w:rPr>
                  </w:pPr>
                  <w:r>
                    <w:rPr>
                      <w:rFonts w:eastAsiaTheme="minorEastAsia" w:hint="eastAsia"/>
                      <w:lang w:eastAsia="zh-CN"/>
                    </w:rPr>
                    <w:t>6</w:t>
                  </w:r>
                  <w:r>
                    <w:rPr>
                      <w:rFonts w:eastAsiaTheme="minorEastAsia"/>
                      <w:lang w:eastAsia="zh-CN"/>
                    </w:rPr>
                    <w:t>4</w:t>
                  </w:r>
                </w:p>
              </w:tc>
            </w:tr>
          </w:tbl>
          <w:p w14:paraId="433CF84F" w14:textId="77777777" w:rsidR="00B66D78" w:rsidRDefault="00B66D78" w:rsidP="00B66D78">
            <w:pPr>
              <w:jc w:val="both"/>
              <w:rPr>
                <w:b/>
                <w:bCs/>
              </w:rPr>
            </w:pPr>
          </w:p>
          <w:p w14:paraId="150EC0D3" w14:textId="77777777" w:rsidR="00B66D78" w:rsidRPr="00321EA3" w:rsidRDefault="00B66D78" w:rsidP="00B66D78">
            <w:pPr>
              <w:rPr>
                <w:b/>
                <w:bCs/>
              </w:rPr>
            </w:pPr>
            <w:r w:rsidRPr="00B8654A">
              <w:rPr>
                <w:rFonts w:hint="eastAsia"/>
                <w:b/>
                <w:bCs/>
              </w:rPr>
              <w:t>P</w:t>
            </w:r>
            <w:r w:rsidRPr="00B8654A">
              <w:rPr>
                <w:b/>
                <w:bCs/>
              </w:rPr>
              <w:t xml:space="preserve">roposal 4: </w:t>
            </w:r>
            <w:r w:rsidRPr="00B8654A">
              <w:rPr>
                <w:b/>
                <w:bCs/>
                <w:color w:val="000000" w:themeColor="text1"/>
                <w:lang w:val="en-US"/>
              </w:rPr>
              <w:t xml:space="preserve">For FR2-2 DC with FR1, </w:t>
            </w:r>
            <w:r w:rsidRPr="00B8654A">
              <w:rPr>
                <w:b/>
                <w:bCs/>
              </w:rPr>
              <w:t xml:space="preserve">when a UE is identifying CGI of a FR1 serving cell with autonomous gaps, </w:t>
            </w:r>
            <w:r w:rsidRPr="00B8654A">
              <w:rPr>
                <w:rFonts w:hint="eastAsia"/>
                <w:b/>
                <w:bCs/>
              </w:rPr>
              <w:t>the</w:t>
            </w:r>
            <w:r w:rsidRPr="00B8654A">
              <w:rPr>
                <w:b/>
                <w:bCs/>
              </w:rPr>
              <w:t xml:space="preserve"> </w:t>
            </w:r>
            <w:r w:rsidRPr="00B8654A">
              <w:rPr>
                <w:rFonts w:hint="eastAsia"/>
                <w:b/>
                <w:bCs/>
              </w:rPr>
              <w:t>interruption</w:t>
            </w:r>
            <w:r w:rsidRPr="00B8654A">
              <w:rPr>
                <w:b/>
                <w:bCs/>
              </w:rPr>
              <w:t xml:space="preserve"> requirements can be shown in Table 2:</w:t>
            </w:r>
          </w:p>
          <w:p w14:paraId="72082C20" w14:textId="77777777" w:rsidR="00B66D78" w:rsidRPr="00A67A95" w:rsidRDefault="00B66D78" w:rsidP="00B66D78">
            <w:pPr>
              <w:jc w:val="center"/>
              <w:rPr>
                <w:b/>
                <w:bCs/>
              </w:rPr>
            </w:pPr>
            <w:r w:rsidRPr="00A67A95">
              <w:rPr>
                <w:b/>
                <w:bCs/>
              </w:rPr>
              <w:t>Table</w:t>
            </w:r>
            <w:r>
              <w:rPr>
                <w:b/>
                <w:bCs/>
              </w:rPr>
              <w:t xml:space="preserve"> 2</w:t>
            </w:r>
            <w:r w:rsidRPr="00A67A95">
              <w:rPr>
                <w:b/>
                <w:bCs/>
              </w:rPr>
              <w:t>: Interruption length X1, Y1 and Y2 during measurements with autonomous gaps</w:t>
            </w:r>
          </w:p>
          <w:tbl>
            <w:tblPr>
              <w:tblW w:w="6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016E02" w14:paraId="703DEA6E" w14:textId="77777777" w:rsidTr="00016E02">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3E91C0C9" w14:textId="77777777" w:rsidR="00B66D78" w:rsidRDefault="00B66D78" w:rsidP="00B66D78">
                  <w:pPr>
                    <w:pStyle w:val="TAH"/>
                  </w:pPr>
                  <w:r>
                    <w:rPr>
                      <w:noProof/>
                      <w:lang w:val="en-US" w:eastAsia="zh-CN"/>
                    </w:rPr>
                    <w:drawing>
                      <wp:inline distT="0" distB="0" distL="0" distR="0" wp14:anchorId="06C5CA2F" wp14:editId="6CEA3168">
                        <wp:extent cx="147320" cy="162560"/>
                        <wp:effectExtent l="0" t="0" r="5080" b="889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789DADEA" w14:textId="77777777" w:rsidR="00B66D78" w:rsidRDefault="00B66D78" w:rsidP="00B66D78">
                  <w:pPr>
                    <w:pStyle w:val="TAH"/>
                  </w:pPr>
                  <w:r>
                    <w:t>NR Slot length (</w:t>
                  </w:r>
                  <w:proofErr w:type="spellStart"/>
                  <w:r>
                    <w:t>ms</w:t>
                  </w:r>
                  <w:proofErr w:type="spellEnd"/>
                  <w:r>
                    <w:t>) of victim cell</w:t>
                  </w:r>
                </w:p>
              </w:tc>
              <w:tc>
                <w:tcPr>
                  <w:tcW w:w="1682" w:type="dxa"/>
                  <w:tcBorders>
                    <w:top w:val="single" w:sz="4" w:space="0" w:color="auto"/>
                    <w:left w:val="single" w:sz="4" w:space="0" w:color="auto"/>
                    <w:bottom w:val="single" w:sz="4" w:space="0" w:color="auto"/>
                    <w:right w:val="single" w:sz="4" w:space="0" w:color="auto"/>
                  </w:tcBorders>
                  <w:hideMark/>
                </w:tcPr>
                <w:p w14:paraId="5425F479" w14:textId="77777777" w:rsidR="00B66D78" w:rsidRDefault="00B66D78" w:rsidP="00B66D78">
                  <w:pPr>
                    <w:pStyle w:val="TAH"/>
                  </w:pPr>
                  <w:r>
                    <w:rPr>
                      <w:lang w:val="fr-FR"/>
                    </w:rPr>
                    <w:t xml:space="preserve">Interruption </w:t>
                  </w:r>
                  <w:proofErr w:type="spellStart"/>
                  <w:r>
                    <w:rPr>
                      <w:lang w:val="fr-FR"/>
                    </w:rPr>
                    <w:t>length</w:t>
                  </w:r>
                  <w:proofErr w:type="spellEnd"/>
                  <w:r>
                    <w:rPr>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4F20B992" w14:textId="77777777" w:rsidR="00B66D78" w:rsidRDefault="00B66D78" w:rsidP="00B66D78">
                  <w:pPr>
                    <w:pStyle w:val="TAH"/>
                    <w:rPr>
                      <w:lang w:val="fr-FR"/>
                    </w:rPr>
                  </w:pPr>
                  <w:r>
                    <w:rPr>
                      <w:lang w:val="fr-FR"/>
                    </w:rPr>
                    <w:t xml:space="preserve">Interruption </w:t>
                  </w:r>
                  <w:proofErr w:type="spellStart"/>
                  <w:r>
                    <w:rPr>
                      <w:lang w:val="fr-FR"/>
                    </w:rPr>
                    <w:t>length</w:t>
                  </w:r>
                  <w:proofErr w:type="spellEnd"/>
                  <w:r>
                    <w:rPr>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357BFA4B" w14:textId="77777777" w:rsidR="00B66D78" w:rsidRDefault="00B66D78" w:rsidP="00B66D78">
                  <w:pPr>
                    <w:pStyle w:val="TAH"/>
                    <w:rPr>
                      <w:lang w:val="fr-FR"/>
                    </w:rPr>
                  </w:pPr>
                  <w:r>
                    <w:rPr>
                      <w:lang w:val="fr-FR"/>
                    </w:rPr>
                    <w:t xml:space="preserve">Interruption </w:t>
                  </w:r>
                  <w:proofErr w:type="spellStart"/>
                  <w:r>
                    <w:rPr>
                      <w:lang w:val="fr-FR"/>
                    </w:rPr>
                    <w:t>length</w:t>
                  </w:r>
                  <w:proofErr w:type="spellEnd"/>
                  <w:r>
                    <w:rPr>
                      <w:lang w:val="fr-FR"/>
                    </w:rPr>
                    <w:t xml:space="preserve"> Y2 (slots)</w:t>
                  </w:r>
                </w:p>
              </w:tc>
            </w:tr>
            <w:tr w:rsidR="00016E02" w14:paraId="37242E2D" w14:textId="77777777" w:rsidTr="00016E02">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12578057" w14:textId="77777777" w:rsidR="00B66D78" w:rsidRDefault="00B66D78" w:rsidP="00B66D78">
                  <w:pPr>
                    <w:pStyle w:val="TAC"/>
                  </w:pPr>
                  <w:r>
                    <w:t>0</w:t>
                  </w:r>
                </w:p>
              </w:tc>
              <w:tc>
                <w:tcPr>
                  <w:tcW w:w="1140" w:type="dxa"/>
                  <w:tcBorders>
                    <w:top w:val="single" w:sz="4" w:space="0" w:color="auto"/>
                    <w:left w:val="single" w:sz="4" w:space="0" w:color="auto"/>
                    <w:bottom w:val="single" w:sz="4" w:space="0" w:color="auto"/>
                    <w:right w:val="single" w:sz="4" w:space="0" w:color="auto"/>
                  </w:tcBorders>
                  <w:hideMark/>
                </w:tcPr>
                <w:p w14:paraId="41E33F2E" w14:textId="77777777" w:rsidR="00B66D78" w:rsidRDefault="00B66D78" w:rsidP="00B66D78">
                  <w:pPr>
                    <w:pStyle w:val="TAC"/>
                  </w:pPr>
                  <w:r>
                    <w:t>1</w:t>
                  </w:r>
                </w:p>
              </w:tc>
              <w:tc>
                <w:tcPr>
                  <w:tcW w:w="1682" w:type="dxa"/>
                  <w:tcBorders>
                    <w:top w:val="single" w:sz="4" w:space="0" w:color="auto"/>
                    <w:left w:val="single" w:sz="4" w:space="0" w:color="auto"/>
                    <w:bottom w:val="single" w:sz="4" w:space="0" w:color="auto"/>
                    <w:right w:val="single" w:sz="4" w:space="0" w:color="auto"/>
                  </w:tcBorders>
                  <w:hideMark/>
                </w:tcPr>
                <w:p w14:paraId="45FB9CAE" w14:textId="77777777" w:rsidR="00B66D78" w:rsidRDefault="00B66D78" w:rsidP="00B66D78">
                  <w:pPr>
                    <w:pStyle w:val="TAC"/>
                    <w:rPr>
                      <w:rFonts w:cs="Arial"/>
                      <w:szCs w:val="18"/>
                    </w:rPr>
                  </w:pPr>
                  <w:r>
                    <w:rPr>
                      <w:rFonts w:cs="Arial"/>
                      <w:szCs w:val="18"/>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60B6984D" w14:textId="77777777" w:rsidR="00B66D78" w:rsidRDefault="00B66D78" w:rsidP="00B66D78">
                  <w:pPr>
                    <w:pStyle w:val="TAC"/>
                    <w:rPr>
                      <w:rFonts w:cs="Arial"/>
                      <w:szCs w:val="18"/>
                      <w:lang w:val="fr-FR" w:eastAsia="zh-CN"/>
                    </w:rPr>
                  </w:pPr>
                  <w:r>
                    <w:rPr>
                      <w:rFonts w:cs="Arial"/>
                      <w:szCs w:val="18"/>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57FD9AB0" w14:textId="77777777" w:rsidR="00B66D78" w:rsidRDefault="00B66D78" w:rsidP="00B66D78">
                  <w:pPr>
                    <w:pStyle w:val="TAC"/>
                    <w:rPr>
                      <w:rFonts w:cs="Arial"/>
                      <w:szCs w:val="18"/>
                      <w:lang w:val="fr-FR" w:eastAsia="zh-CN"/>
                    </w:rPr>
                  </w:pPr>
                  <w:r>
                    <w:rPr>
                      <w:rFonts w:cs="Arial"/>
                      <w:szCs w:val="18"/>
                      <w:lang w:val="fr-FR" w:eastAsia="zh-CN"/>
                    </w:rPr>
                    <w:t>6</w:t>
                  </w:r>
                </w:p>
              </w:tc>
            </w:tr>
            <w:tr w:rsidR="00016E02" w14:paraId="655EBFCB"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020C3ED5" w14:textId="77777777" w:rsidR="00B66D78" w:rsidRDefault="00B66D78" w:rsidP="00B66D78">
                  <w:pPr>
                    <w:pStyle w:val="TAC"/>
                  </w:pPr>
                  <w:r>
                    <w:t>1</w:t>
                  </w:r>
                </w:p>
              </w:tc>
              <w:tc>
                <w:tcPr>
                  <w:tcW w:w="1140" w:type="dxa"/>
                  <w:tcBorders>
                    <w:top w:val="single" w:sz="4" w:space="0" w:color="auto"/>
                    <w:left w:val="single" w:sz="4" w:space="0" w:color="auto"/>
                    <w:bottom w:val="single" w:sz="4" w:space="0" w:color="auto"/>
                    <w:right w:val="single" w:sz="4" w:space="0" w:color="auto"/>
                  </w:tcBorders>
                  <w:hideMark/>
                </w:tcPr>
                <w:p w14:paraId="2AD3139F" w14:textId="77777777" w:rsidR="00B66D78" w:rsidRDefault="00B66D78" w:rsidP="00B66D78">
                  <w:pPr>
                    <w:pStyle w:val="TAC"/>
                  </w:pPr>
                  <w:r>
                    <w:t>0.5</w:t>
                  </w:r>
                </w:p>
              </w:tc>
              <w:tc>
                <w:tcPr>
                  <w:tcW w:w="1682" w:type="dxa"/>
                  <w:tcBorders>
                    <w:top w:val="single" w:sz="4" w:space="0" w:color="auto"/>
                    <w:left w:val="single" w:sz="4" w:space="0" w:color="auto"/>
                    <w:bottom w:val="single" w:sz="4" w:space="0" w:color="auto"/>
                    <w:right w:val="single" w:sz="4" w:space="0" w:color="auto"/>
                  </w:tcBorders>
                  <w:hideMark/>
                </w:tcPr>
                <w:p w14:paraId="7EA494F9" w14:textId="77777777" w:rsidR="00B66D78" w:rsidRDefault="00B66D78" w:rsidP="00B66D78">
                  <w:pPr>
                    <w:pStyle w:val="TAC"/>
                    <w:rPr>
                      <w:rFonts w:cs="Arial"/>
                      <w:szCs w:val="18"/>
                    </w:rPr>
                  </w:pPr>
                  <w:r>
                    <w:rPr>
                      <w:rFonts w:cs="Arial"/>
                      <w:szCs w:val="18"/>
                      <w:lang w:val="fr-FR"/>
                    </w:rPr>
                    <w:t xml:space="preserve">12 </w:t>
                  </w:r>
                </w:p>
              </w:tc>
              <w:tc>
                <w:tcPr>
                  <w:tcW w:w="1682" w:type="dxa"/>
                  <w:tcBorders>
                    <w:top w:val="single" w:sz="4" w:space="0" w:color="auto"/>
                    <w:left w:val="single" w:sz="4" w:space="0" w:color="auto"/>
                    <w:bottom w:val="single" w:sz="4" w:space="0" w:color="auto"/>
                    <w:right w:val="single" w:sz="4" w:space="0" w:color="auto"/>
                  </w:tcBorders>
                  <w:hideMark/>
                </w:tcPr>
                <w:p w14:paraId="0AF41FFA" w14:textId="77777777" w:rsidR="00B66D78" w:rsidRDefault="00B66D78" w:rsidP="00B66D78">
                  <w:pPr>
                    <w:pStyle w:val="TAC"/>
                    <w:rPr>
                      <w:rFonts w:cs="Arial"/>
                      <w:szCs w:val="18"/>
                      <w:lang w:val="fr-FR" w:eastAsia="zh-CN"/>
                    </w:rPr>
                  </w:pPr>
                  <w:r>
                    <w:rPr>
                      <w:rFonts w:cs="Arial"/>
                      <w:szCs w:val="18"/>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527B75B0" w14:textId="77777777" w:rsidR="00B66D78" w:rsidRDefault="00B66D78" w:rsidP="00B66D78">
                  <w:pPr>
                    <w:pStyle w:val="TAC"/>
                    <w:rPr>
                      <w:rFonts w:cs="Arial"/>
                      <w:szCs w:val="18"/>
                      <w:lang w:val="fr-FR" w:eastAsia="zh-CN"/>
                    </w:rPr>
                  </w:pPr>
                  <w:r>
                    <w:rPr>
                      <w:rFonts w:cs="Arial"/>
                      <w:szCs w:val="18"/>
                      <w:lang w:val="fr-FR" w:eastAsia="zh-CN"/>
                    </w:rPr>
                    <w:t>10</w:t>
                  </w:r>
                </w:p>
              </w:tc>
            </w:tr>
            <w:tr w:rsidR="00016E02" w14:paraId="4BEF89CA"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7EF0CD4C" w14:textId="77777777" w:rsidR="00B66D78" w:rsidRDefault="00B66D78" w:rsidP="00B66D78">
                  <w:pPr>
                    <w:pStyle w:val="TAC"/>
                  </w:pPr>
                  <w:r>
                    <w:t>2</w:t>
                  </w:r>
                </w:p>
              </w:tc>
              <w:tc>
                <w:tcPr>
                  <w:tcW w:w="1140" w:type="dxa"/>
                  <w:tcBorders>
                    <w:top w:val="single" w:sz="4" w:space="0" w:color="auto"/>
                    <w:left w:val="single" w:sz="4" w:space="0" w:color="auto"/>
                    <w:bottom w:val="single" w:sz="4" w:space="0" w:color="auto"/>
                    <w:right w:val="single" w:sz="4" w:space="0" w:color="auto"/>
                  </w:tcBorders>
                  <w:hideMark/>
                </w:tcPr>
                <w:p w14:paraId="7700D4CB" w14:textId="77777777" w:rsidR="00B66D78" w:rsidRDefault="00B66D78" w:rsidP="00B66D78">
                  <w:pPr>
                    <w:pStyle w:val="TAC"/>
                  </w:pPr>
                  <w:r>
                    <w:rPr>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75F05712" w14:textId="77777777" w:rsidR="00B66D78" w:rsidRDefault="00B66D78" w:rsidP="00B66D78">
                  <w:pPr>
                    <w:pStyle w:val="TAC"/>
                    <w:rPr>
                      <w:rFonts w:cs="Arial"/>
                      <w:szCs w:val="18"/>
                      <w:lang w:val="fr-FR"/>
                    </w:rPr>
                  </w:pPr>
                  <w:r>
                    <w:rPr>
                      <w:rFonts w:cs="Arial"/>
                      <w:szCs w:val="18"/>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204939F6" w14:textId="77777777" w:rsidR="00B66D78" w:rsidRDefault="00B66D78" w:rsidP="00B66D78">
                  <w:pPr>
                    <w:pStyle w:val="TAC"/>
                    <w:rPr>
                      <w:rFonts w:cs="Arial"/>
                      <w:szCs w:val="18"/>
                      <w:lang w:val="fr-FR"/>
                    </w:rPr>
                  </w:pPr>
                  <w:r>
                    <w:rPr>
                      <w:rFonts w:cs="Arial"/>
                      <w:szCs w:val="18"/>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344165EA" w14:textId="77777777" w:rsidR="00B66D78" w:rsidRDefault="00B66D78" w:rsidP="00B66D78">
                  <w:pPr>
                    <w:pStyle w:val="TAC"/>
                    <w:rPr>
                      <w:rFonts w:cs="Arial"/>
                      <w:szCs w:val="18"/>
                      <w:lang w:val="fr-FR" w:eastAsia="zh-CN"/>
                    </w:rPr>
                  </w:pPr>
                  <w:r>
                    <w:rPr>
                      <w:rFonts w:cs="Arial"/>
                      <w:szCs w:val="18"/>
                      <w:lang w:val="fr-FR" w:eastAsia="zh-CN"/>
                    </w:rPr>
                    <w:t>19</w:t>
                  </w:r>
                </w:p>
              </w:tc>
            </w:tr>
            <w:tr w:rsidR="00016E02" w14:paraId="4A0DAB36"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3F85E4AC" w14:textId="77777777" w:rsidR="00B66D78" w:rsidRDefault="00B66D78" w:rsidP="00B66D78">
                  <w:pPr>
                    <w:pStyle w:val="TAC"/>
                  </w:pPr>
                  <w:r>
                    <w:t>3</w:t>
                  </w:r>
                </w:p>
              </w:tc>
              <w:tc>
                <w:tcPr>
                  <w:tcW w:w="1140" w:type="dxa"/>
                  <w:tcBorders>
                    <w:top w:val="single" w:sz="4" w:space="0" w:color="auto"/>
                    <w:left w:val="single" w:sz="4" w:space="0" w:color="auto"/>
                    <w:bottom w:val="single" w:sz="4" w:space="0" w:color="auto"/>
                    <w:right w:val="single" w:sz="4" w:space="0" w:color="auto"/>
                  </w:tcBorders>
                  <w:hideMark/>
                </w:tcPr>
                <w:p w14:paraId="0EA26F9B" w14:textId="77777777" w:rsidR="00B66D78" w:rsidRDefault="00B66D78" w:rsidP="00B66D78">
                  <w:pPr>
                    <w:pStyle w:val="TAC"/>
                  </w:pPr>
                  <w:r>
                    <w:t>0.125</w:t>
                  </w:r>
                </w:p>
              </w:tc>
              <w:tc>
                <w:tcPr>
                  <w:tcW w:w="1682" w:type="dxa"/>
                  <w:tcBorders>
                    <w:top w:val="single" w:sz="4" w:space="0" w:color="auto"/>
                    <w:left w:val="single" w:sz="4" w:space="0" w:color="auto"/>
                    <w:bottom w:val="single" w:sz="4" w:space="0" w:color="auto"/>
                    <w:right w:val="single" w:sz="4" w:space="0" w:color="auto"/>
                  </w:tcBorders>
                  <w:hideMark/>
                </w:tcPr>
                <w:p w14:paraId="08A04DFA" w14:textId="77777777" w:rsidR="00B66D78" w:rsidRDefault="00B66D78" w:rsidP="00B66D78">
                  <w:pPr>
                    <w:pStyle w:val="TAC"/>
                    <w:rPr>
                      <w:rFonts w:cs="Arial"/>
                      <w:szCs w:val="18"/>
                    </w:rPr>
                  </w:pPr>
                  <w:r>
                    <w:rPr>
                      <w:rFonts w:cs="Arial"/>
                      <w:szCs w:val="18"/>
                      <w:lang w:val="fr-FR"/>
                    </w:rPr>
                    <w:t xml:space="preserve">48 </w:t>
                  </w:r>
                </w:p>
              </w:tc>
              <w:tc>
                <w:tcPr>
                  <w:tcW w:w="1682" w:type="dxa"/>
                  <w:tcBorders>
                    <w:top w:val="single" w:sz="4" w:space="0" w:color="auto"/>
                    <w:left w:val="single" w:sz="4" w:space="0" w:color="auto"/>
                    <w:bottom w:val="single" w:sz="4" w:space="0" w:color="auto"/>
                    <w:right w:val="single" w:sz="4" w:space="0" w:color="auto"/>
                  </w:tcBorders>
                  <w:hideMark/>
                </w:tcPr>
                <w:p w14:paraId="08DC19EF" w14:textId="77777777" w:rsidR="00B66D78" w:rsidRDefault="00B66D78" w:rsidP="00B66D78">
                  <w:pPr>
                    <w:pStyle w:val="TAC"/>
                    <w:rPr>
                      <w:rFonts w:cs="Arial"/>
                      <w:szCs w:val="18"/>
                      <w:lang w:val="fr-FR"/>
                    </w:rPr>
                  </w:pPr>
                  <w:r>
                    <w:rPr>
                      <w:rFonts w:cs="Arial"/>
                      <w:szCs w:val="18"/>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7EDB9C72" w14:textId="77777777" w:rsidR="00B66D78" w:rsidRDefault="00B66D78" w:rsidP="00B66D78">
                  <w:pPr>
                    <w:pStyle w:val="TAC"/>
                    <w:rPr>
                      <w:rFonts w:cs="Arial"/>
                      <w:szCs w:val="18"/>
                      <w:lang w:val="fr-FR" w:eastAsia="zh-CN"/>
                    </w:rPr>
                  </w:pPr>
                  <w:r>
                    <w:rPr>
                      <w:rFonts w:cs="Arial"/>
                      <w:szCs w:val="18"/>
                      <w:lang w:val="fr-FR" w:eastAsia="zh-CN"/>
                    </w:rPr>
                    <w:t>37</w:t>
                  </w:r>
                </w:p>
              </w:tc>
            </w:tr>
            <w:tr w:rsidR="00016E02" w14:paraId="5254E27E"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096E22BE" w14:textId="77777777" w:rsidR="00B66D78" w:rsidRPr="00A67A95" w:rsidRDefault="00B66D78" w:rsidP="00B66D78">
                  <w:pPr>
                    <w:pStyle w:val="TAC"/>
                    <w:rPr>
                      <w:rFonts w:eastAsiaTheme="minorEastAsia"/>
                      <w:lang w:eastAsia="zh-CN"/>
                    </w:rPr>
                  </w:pPr>
                  <w:r>
                    <w:rPr>
                      <w:rFonts w:eastAsiaTheme="minorEastAsia" w:hint="eastAsia"/>
                      <w:lang w:eastAsia="zh-CN"/>
                    </w:rPr>
                    <w:t>5</w:t>
                  </w:r>
                </w:p>
              </w:tc>
              <w:tc>
                <w:tcPr>
                  <w:tcW w:w="1140" w:type="dxa"/>
                  <w:tcBorders>
                    <w:top w:val="single" w:sz="4" w:space="0" w:color="auto"/>
                    <w:left w:val="single" w:sz="4" w:space="0" w:color="auto"/>
                    <w:bottom w:val="single" w:sz="4" w:space="0" w:color="auto"/>
                    <w:right w:val="single" w:sz="4" w:space="0" w:color="auto"/>
                  </w:tcBorders>
                </w:tcPr>
                <w:p w14:paraId="61378A9E" w14:textId="77777777" w:rsidR="00B66D78" w:rsidRDefault="00B66D78" w:rsidP="00B66D78">
                  <w:pPr>
                    <w:pStyle w:val="TAC"/>
                  </w:pPr>
                  <w:r>
                    <w:rPr>
                      <w:rFonts w:eastAsiaTheme="minorEastAsia" w:hint="eastAsia"/>
                      <w:lang w:eastAsia="zh-CN"/>
                    </w:rPr>
                    <w:t>0</w:t>
                  </w:r>
                  <w:r>
                    <w:rPr>
                      <w:rFonts w:eastAsiaTheme="minorEastAsia"/>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2ACDC70F"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335A675D"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2E3C1741" w14:textId="77777777" w:rsidR="00B66D78" w:rsidRPr="00170B7C" w:rsidRDefault="00B66D78" w:rsidP="00B66D78">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45</w:t>
                  </w:r>
                </w:p>
              </w:tc>
            </w:tr>
            <w:tr w:rsidR="00016E02" w14:paraId="391D14AD"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1D81D95C" w14:textId="77777777" w:rsidR="00B66D78" w:rsidRPr="00A67A95" w:rsidRDefault="00B66D78" w:rsidP="00B66D78">
                  <w:pPr>
                    <w:pStyle w:val="TAC"/>
                    <w:rPr>
                      <w:rFonts w:eastAsiaTheme="minorEastAsia"/>
                      <w:lang w:eastAsia="zh-CN"/>
                    </w:rPr>
                  </w:pPr>
                  <w:r>
                    <w:rPr>
                      <w:rFonts w:eastAsiaTheme="minorEastAsia" w:hint="eastAsia"/>
                      <w:lang w:eastAsia="zh-CN"/>
                    </w:rPr>
                    <w:t>6</w:t>
                  </w:r>
                </w:p>
              </w:tc>
              <w:tc>
                <w:tcPr>
                  <w:tcW w:w="1140" w:type="dxa"/>
                  <w:tcBorders>
                    <w:top w:val="single" w:sz="4" w:space="0" w:color="auto"/>
                    <w:left w:val="single" w:sz="4" w:space="0" w:color="auto"/>
                    <w:bottom w:val="single" w:sz="4" w:space="0" w:color="auto"/>
                    <w:right w:val="single" w:sz="4" w:space="0" w:color="auto"/>
                  </w:tcBorders>
                </w:tcPr>
                <w:p w14:paraId="197C733E" w14:textId="77777777" w:rsidR="00B66D78" w:rsidRDefault="00B66D78" w:rsidP="00B66D78">
                  <w:pPr>
                    <w:pStyle w:val="TAC"/>
                  </w:pPr>
                  <w:r>
                    <w:rPr>
                      <w:rFonts w:eastAsiaTheme="minorEastAsia" w:hint="eastAsia"/>
                      <w:lang w:eastAsia="zh-CN"/>
                    </w:rPr>
                    <w:t>0</w:t>
                  </w:r>
                  <w:r>
                    <w:rPr>
                      <w:rFonts w:eastAsiaTheme="minorEastAsia"/>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565DDCAD"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69E7B9CD"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79CFEF52" w14:textId="77777777" w:rsidR="00B66D78" w:rsidRPr="00170B7C" w:rsidRDefault="00B66D78" w:rsidP="00B66D78">
                  <w:pPr>
                    <w:pStyle w:val="TAC"/>
                    <w:rPr>
                      <w:rFonts w:eastAsiaTheme="minorEastAsia" w:cs="Arial"/>
                      <w:szCs w:val="18"/>
                      <w:lang w:val="fr-FR" w:eastAsia="zh-CN"/>
                    </w:rPr>
                  </w:pPr>
                  <w:r>
                    <w:rPr>
                      <w:rFonts w:eastAsiaTheme="minorEastAsia" w:cs="Arial" w:hint="eastAsia"/>
                      <w:szCs w:val="18"/>
                      <w:lang w:val="fr-FR" w:eastAsia="zh-CN"/>
                    </w:rPr>
                    <w:t>2</w:t>
                  </w:r>
                  <w:r>
                    <w:rPr>
                      <w:rFonts w:eastAsiaTheme="minorEastAsia" w:cs="Arial"/>
                      <w:szCs w:val="18"/>
                      <w:lang w:val="fr-FR" w:eastAsia="zh-CN"/>
                    </w:rPr>
                    <w:t>89</w:t>
                  </w:r>
                </w:p>
              </w:tc>
            </w:tr>
          </w:tbl>
          <w:p w14:paraId="2BAEFC4D" w14:textId="77777777" w:rsidR="00B66D78" w:rsidRDefault="00B66D78" w:rsidP="00B66D78">
            <w:pPr>
              <w:jc w:val="both"/>
              <w:rPr>
                <w:b/>
                <w:bCs/>
              </w:rPr>
            </w:pPr>
          </w:p>
          <w:p w14:paraId="653C8CE9" w14:textId="77777777" w:rsidR="00B66D78" w:rsidRDefault="00B66D78" w:rsidP="00B66D78">
            <w:pPr>
              <w:spacing w:before="120" w:after="120"/>
            </w:pPr>
          </w:p>
        </w:tc>
      </w:tr>
      <w:tr w:rsidR="00B66D78" w14:paraId="38C235AC" w14:textId="77777777" w:rsidTr="00016E02">
        <w:trPr>
          <w:trHeight w:val="468"/>
        </w:trPr>
        <w:tc>
          <w:tcPr>
            <w:tcW w:w="1362" w:type="dxa"/>
          </w:tcPr>
          <w:p w14:paraId="3BA1CB3B" w14:textId="42621CF2" w:rsidR="00B66D78" w:rsidRPr="00452596" w:rsidRDefault="00AE2C3B" w:rsidP="00B66D78">
            <w:pPr>
              <w:spacing w:before="120" w:after="120"/>
              <w:rPr>
                <w:b/>
                <w:bCs/>
                <w:color w:val="0000FF"/>
                <w:u w:val="single"/>
              </w:rPr>
            </w:pPr>
            <w:hyperlink r:id="rId17" w:history="1">
              <w:r w:rsidR="00B66D78" w:rsidRPr="00452596">
                <w:rPr>
                  <w:rStyle w:val="Hyperlink"/>
                  <w:b/>
                  <w:bCs/>
                </w:rPr>
                <w:t>R4-2118031</w:t>
              </w:r>
            </w:hyperlink>
          </w:p>
        </w:tc>
        <w:tc>
          <w:tcPr>
            <w:tcW w:w="1335" w:type="dxa"/>
          </w:tcPr>
          <w:p w14:paraId="48FE5FF0" w14:textId="48FD43AF" w:rsidR="00B66D78" w:rsidRPr="00452596" w:rsidRDefault="00B66D78" w:rsidP="00B66D78">
            <w:pPr>
              <w:spacing w:before="120" w:after="120"/>
            </w:pPr>
            <w:r w:rsidRPr="00452596">
              <w:t>Intel Corporation</w:t>
            </w:r>
          </w:p>
        </w:tc>
        <w:tc>
          <w:tcPr>
            <w:tcW w:w="6934" w:type="dxa"/>
          </w:tcPr>
          <w:p w14:paraId="2454CAA5" w14:textId="77777777" w:rsidR="00B66D78" w:rsidRPr="00B8654A" w:rsidRDefault="00B66D78" w:rsidP="00B66D78">
            <w:pPr>
              <w:pStyle w:val="Caption"/>
            </w:pPr>
            <w:r w:rsidRPr="00B8654A">
              <w:t>Observation 1: The impact of receive timing difference on interruption requirements can be at most 1 additional slot which refers to an asynchronous case.</w:t>
            </w:r>
          </w:p>
          <w:p w14:paraId="63EEE6DE" w14:textId="77777777" w:rsidR="00B66D78" w:rsidRPr="00A46360" w:rsidRDefault="00B66D78" w:rsidP="00B66D78">
            <w:pPr>
              <w:rPr>
                <w:b/>
                <w:bCs/>
                <w:szCs w:val="24"/>
                <w:lang w:eastAsia="zh-CN"/>
              </w:rPr>
            </w:pPr>
            <w:r w:rsidRPr="00B8654A">
              <w:rPr>
                <w:b/>
                <w:bCs/>
                <w:szCs w:val="24"/>
                <w:lang w:eastAsia="zh-CN"/>
              </w:rPr>
              <w:t xml:space="preserve">Proposal 1: For interruptions at </w:t>
            </w:r>
            <w:proofErr w:type="spellStart"/>
            <w:r w:rsidRPr="00B8654A">
              <w:rPr>
                <w:b/>
                <w:bCs/>
                <w:szCs w:val="24"/>
                <w:lang w:eastAsia="zh-CN"/>
              </w:rPr>
              <w:t>SCell</w:t>
            </w:r>
            <w:proofErr w:type="spellEnd"/>
            <w:r w:rsidRPr="00B8654A">
              <w:rPr>
                <w:b/>
                <w:bCs/>
                <w:szCs w:val="24"/>
                <w:lang w:eastAsia="zh-CN"/>
              </w:rPr>
              <w:t xml:space="preserve"> addition/release and activation/deactivation</w:t>
            </w:r>
          </w:p>
          <w:p w14:paraId="5F1BC510" w14:textId="77777777" w:rsidR="00B66D78" w:rsidRPr="00274716" w:rsidRDefault="00B66D78" w:rsidP="00B66D78">
            <w:pPr>
              <w:rPr>
                <w:b/>
                <w:bCs/>
                <w:szCs w:val="24"/>
                <w:lang w:eastAsia="zh-CN"/>
              </w:rPr>
            </w:pPr>
            <w:r w:rsidRPr="00274716">
              <w:rPr>
                <w:b/>
                <w:bCs/>
                <w:szCs w:val="24"/>
                <w:lang w:eastAsia="zh-CN"/>
              </w:rPr>
              <w:t>Update Table 8.2.2.2.1-1 in TS 38.133 with 480/960 kHz subcarrier spacing as below:</w:t>
            </w:r>
          </w:p>
          <w:p w14:paraId="4763DEAA" w14:textId="77777777" w:rsidR="00B66D78" w:rsidRPr="00EB4A8E" w:rsidRDefault="00B66D78" w:rsidP="00B66D78">
            <w:pPr>
              <w:pStyle w:val="TH"/>
              <w:rPr>
                <w:rFonts w:ascii="Times New Roman" w:hAnsi="Times New Roman"/>
                <w:lang w:val="en-US"/>
              </w:rPr>
            </w:pPr>
            <w:r w:rsidRPr="00EB4A8E">
              <w:rPr>
                <w:rFonts w:ascii="Times New Roman" w:hAnsi="Times New Roman"/>
                <w:lang w:val="en-US"/>
              </w:rPr>
              <w:t xml:space="preserve">Interruption length X1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7"/>
              <w:gridCol w:w="2254"/>
              <w:gridCol w:w="2585"/>
            </w:tblGrid>
            <w:tr w:rsidR="00B66D78" w:rsidRPr="00976678" w14:paraId="79A22A09" w14:textId="77777777" w:rsidTr="00016E02">
              <w:trPr>
                <w:trHeight w:val="584"/>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5D61F028" w14:textId="77777777" w:rsidR="00B66D78" w:rsidRPr="00976678" w:rsidRDefault="00B66D78" w:rsidP="00B66D78">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63C87D1C" wp14:editId="1D74863F">
                        <wp:extent cx="142240" cy="160020"/>
                        <wp:effectExtent l="0" t="0" r="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7" w:type="dxa"/>
                  <w:tcBorders>
                    <w:top w:val="single" w:sz="4" w:space="0" w:color="auto"/>
                    <w:left w:val="single" w:sz="4" w:space="0" w:color="auto"/>
                    <w:bottom w:val="single" w:sz="4" w:space="0" w:color="auto"/>
                    <w:right w:val="single" w:sz="4" w:space="0" w:color="auto"/>
                  </w:tcBorders>
                  <w:hideMark/>
                </w:tcPr>
                <w:p w14:paraId="1147048D" w14:textId="77777777" w:rsidR="00B66D78" w:rsidRPr="00EB4A8E" w:rsidRDefault="00B66D78" w:rsidP="00B66D78">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39" w:type="dxa"/>
                  <w:gridSpan w:val="2"/>
                  <w:tcBorders>
                    <w:top w:val="single" w:sz="4" w:space="0" w:color="auto"/>
                    <w:left w:val="single" w:sz="4" w:space="0" w:color="auto"/>
                    <w:bottom w:val="single" w:sz="4" w:space="0" w:color="auto"/>
                    <w:right w:val="single" w:sz="4" w:space="0" w:color="auto"/>
                  </w:tcBorders>
                  <w:hideMark/>
                </w:tcPr>
                <w:p w14:paraId="6C865CC7" w14:textId="77777777" w:rsidR="00B66D78" w:rsidRPr="00976678" w:rsidRDefault="00B66D78" w:rsidP="00B66D78">
                  <w:pPr>
                    <w:pStyle w:val="TAH"/>
                    <w:rPr>
                      <w:rFonts w:ascii="Times New Roman" w:hAnsi="Times New Roman"/>
                      <w:lang w:eastAsia="ko-KR"/>
                    </w:rPr>
                  </w:pPr>
                  <w:r w:rsidRPr="00976678">
                    <w:rPr>
                      <w:rFonts w:ascii="Times New Roman" w:hAnsi="Times New Roman"/>
                      <w:lang w:eastAsia="ko-KR"/>
                    </w:rPr>
                    <w:t>Interruption length X1 (slots)</w:t>
                  </w:r>
                </w:p>
              </w:tc>
            </w:tr>
            <w:tr w:rsidR="00B66D78" w:rsidRPr="00976678" w14:paraId="0FA7CBF2" w14:textId="77777777" w:rsidTr="00016E02">
              <w:trPr>
                <w:trHeight w:val="181"/>
                <w:jc w:val="center"/>
              </w:trPr>
              <w:tc>
                <w:tcPr>
                  <w:tcW w:w="580" w:type="dxa"/>
                  <w:tcBorders>
                    <w:top w:val="single" w:sz="4" w:space="0" w:color="auto"/>
                    <w:left w:val="single" w:sz="4" w:space="0" w:color="auto"/>
                    <w:bottom w:val="single" w:sz="4" w:space="0" w:color="auto"/>
                    <w:right w:val="single" w:sz="4" w:space="0" w:color="auto"/>
                  </w:tcBorders>
                  <w:hideMark/>
                </w:tcPr>
                <w:p w14:paraId="5D33A343"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w:t>
                  </w:r>
                </w:p>
              </w:tc>
              <w:tc>
                <w:tcPr>
                  <w:tcW w:w="1217" w:type="dxa"/>
                  <w:tcBorders>
                    <w:top w:val="single" w:sz="4" w:space="0" w:color="auto"/>
                    <w:left w:val="single" w:sz="4" w:space="0" w:color="auto"/>
                    <w:bottom w:val="single" w:sz="4" w:space="0" w:color="auto"/>
                    <w:right w:val="single" w:sz="4" w:space="0" w:color="auto"/>
                  </w:tcBorders>
                  <w:hideMark/>
                </w:tcPr>
                <w:p w14:paraId="210B3542"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4839" w:type="dxa"/>
                  <w:gridSpan w:val="2"/>
                  <w:tcBorders>
                    <w:top w:val="single" w:sz="4" w:space="0" w:color="auto"/>
                    <w:left w:val="single" w:sz="4" w:space="0" w:color="auto"/>
                    <w:bottom w:val="single" w:sz="4" w:space="0" w:color="auto"/>
                    <w:right w:val="single" w:sz="4" w:space="0" w:color="auto"/>
                  </w:tcBorders>
                  <w:hideMark/>
                </w:tcPr>
                <w:p w14:paraId="4606D86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1 </w:t>
                  </w:r>
                </w:p>
              </w:tc>
            </w:tr>
            <w:tr w:rsidR="00B66D78" w:rsidRPr="00976678" w14:paraId="0319457E" w14:textId="77777777" w:rsidTr="00016E02">
              <w:trPr>
                <w:trHeight w:val="191"/>
                <w:jc w:val="center"/>
              </w:trPr>
              <w:tc>
                <w:tcPr>
                  <w:tcW w:w="580" w:type="dxa"/>
                  <w:tcBorders>
                    <w:top w:val="single" w:sz="4" w:space="0" w:color="auto"/>
                    <w:left w:val="single" w:sz="4" w:space="0" w:color="auto"/>
                    <w:bottom w:val="single" w:sz="4" w:space="0" w:color="auto"/>
                    <w:right w:val="single" w:sz="4" w:space="0" w:color="auto"/>
                  </w:tcBorders>
                  <w:hideMark/>
                </w:tcPr>
                <w:p w14:paraId="3347BA10"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1217" w:type="dxa"/>
                  <w:tcBorders>
                    <w:top w:val="single" w:sz="4" w:space="0" w:color="auto"/>
                    <w:left w:val="single" w:sz="4" w:space="0" w:color="auto"/>
                    <w:bottom w:val="single" w:sz="4" w:space="0" w:color="auto"/>
                    <w:right w:val="single" w:sz="4" w:space="0" w:color="auto"/>
                  </w:tcBorders>
                  <w:hideMark/>
                </w:tcPr>
                <w:p w14:paraId="61B9C5A9"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0.5</w:t>
                  </w:r>
                </w:p>
              </w:tc>
              <w:tc>
                <w:tcPr>
                  <w:tcW w:w="4839" w:type="dxa"/>
                  <w:gridSpan w:val="2"/>
                  <w:tcBorders>
                    <w:top w:val="single" w:sz="4" w:space="0" w:color="auto"/>
                    <w:left w:val="single" w:sz="4" w:space="0" w:color="auto"/>
                    <w:bottom w:val="single" w:sz="4" w:space="0" w:color="auto"/>
                    <w:right w:val="single" w:sz="4" w:space="0" w:color="auto"/>
                  </w:tcBorders>
                  <w:hideMark/>
                </w:tcPr>
                <w:p w14:paraId="2EE0DA09"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2 </w:t>
                  </w:r>
                </w:p>
              </w:tc>
            </w:tr>
            <w:tr w:rsidR="00B66D78" w:rsidRPr="00976678" w14:paraId="1D05D1D8" w14:textId="77777777" w:rsidTr="00016E02">
              <w:trPr>
                <w:trHeight w:val="384"/>
                <w:jc w:val="center"/>
              </w:trPr>
              <w:tc>
                <w:tcPr>
                  <w:tcW w:w="580" w:type="dxa"/>
                  <w:tcBorders>
                    <w:top w:val="single" w:sz="4" w:space="0" w:color="auto"/>
                    <w:left w:val="single" w:sz="4" w:space="0" w:color="auto"/>
                    <w:bottom w:val="nil"/>
                    <w:right w:val="single" w:sz="4" w:space="0" w:color="auto"/>
                  </w:tcBorders>
                  <w:hideMark/>
                </w:tcPr>
                <w:p w14:paraId="7B8BAB6A"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2</w:t>
                  </w:r>
                </w:p>
              </w:tc>
              <w:tc>
                <w:tcPr>
                  <w:tcW w:w="1217" w:type="dxa"/>
                  <w:tcBorders>
                    <w:top w:val="single" w:sz="4" w:space="0" w:color="auto"/>
                    <w:left w:val="single" w:sz="4" w:space="0" w:color="auto"/>
                    <w:bottom w:val="nil"/>
                    <w:right w:val="single" w:sz="4" w:space="0" w:color="auto"/>
                  </w:tcBorders>
                  <w:hideMark/>
                </w:tcPr>
                <w:p w14:paraId="383C0E00"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0.25</w:t>
                  </w:r>
                </w:p>
              </w:tc>
              <w:tc>
                <w:tcPr>
                  <w:tcW w:w="2254" w:type="dxa"/>
                  <w:tcBorders>
                    <w:top w:val="single" w:sz="4" w:space="0" w:color="auto"/>
                    <w:left w:val="single" w:sz="4" w:space="0" w:color="auto"/>
                    <w:bottom w:val="single" w:sz="4" w:space="0" w:color="auto"/>
                    <w:right w:val="single" w:sz="4" w:space="0" w:color="auto"/>
                  </w:tcBorders>
                  <w:hideMark/>
                </w:tcPr>
                <w:p w14:paraId="72F1F694"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4" w:type="dxa"/>
                  <w:tcBorders>
                    <w:top w:val="single" w:sz="4" w:space="0" w:color="auto"/>
                    <w:left w:val="single" w:sz="4" w:space="0" w:color="auto"/>
                    <w:bottom w:val="single" w:sz="4" w:space="0" w:color="auto"/>
                    <w:right w:val="single" w:sz="4" w:space="0" w:color="auto"/>
                  </w:tcBorders>
                  <w:hideMark/>
                </w:tcPr>
                <w:p w14:paraId="478D9123"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4 </w:t>
                  </w:r>
                </w:p>
              </w:tc>
            </w:tr>
            <w:tr w:rsidR="00B66D78" w:rsidRPr="00976678" w14:paraId="3241766C" w14:textId="77777777" w:rsidTr="00016E02">
              <w:trPr>
                <w:trHeight w:val="384"/>
                <w:jc w:val="center"/>
              </w:trPr>
              <w:tc>
                <w:tcPr>
                  <w:tcW w:w="580" w:type="dxa"/>
                  <w:tcBorders>
                    <w:top w:val="nil"/>
                    <w:left w:val="single" w:sz="4" w:space="0" w:color="auto"/>
                    <w:bottom w:val="single" w:sz="4" w:space="0" w:color="auto"/>
                    <w:right w:val="single" w:sz="4" w:space="0" w:color="auto"/>
                  </w:tcBorders>
                  <w:vAlign w:val="center"/>
                  <w:hideMark/>
                </w:tcPr>
                <w:p w14:paraId="0350150D" w14:textId="77777777" w:rsidR="00B66D78" w:rsidRPr="00976678" w:rsidRDefault="00B66D78" w:rsidP="00B66D78">
                  <w:pPr>
                    <w:pStyle w:val="TAC"/>
                    <w:rPr>
                      <w:rFonts w:ascii="Times New Roman" w:hAnsi="Times New Roman"/>
                      <w:lang w:eastAsia="ko-KR"/>
                    </w:rPr>
                  </w:pPr>
                </w:p>
              </w:tc>
              <w:tc>
                <w:tcPr>
                  <w:tcW w:w="1217" w:type="dxa"/>
                  <w:tcBorders>
                    <w:top w:val="nil"/>
                    <w:left w:val="single" w:sz="4" w:space="0" w:color="auto"/>
                    <w:bottom w:val="single" w:sz="4" w:space="0" w:color="auto"/>
                    <w:right w:val="single" w:sz="4" w:space="0" w:color="auto"/>
                  </w:tcBorders>
                  <w:vAlign w:val="center"/>
                  <w:hideMark/>
                </w:tcPr>
                <w:p w14:paraId="32445570" w14:textId="77777777" w:rsidR="00B66D78" w:rsidRPr="00976678" w:rsidRDefault="00B66D78" w:rsidP="00B66D78">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028E68A2"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4" w:type="dxa"/>
                  <w:tcBorders>
                    <w:top w:val="single" w:sz="4" w:space="0" w:color="auto"/>
                    <w:left w:val="single" w:sz="4" w:space="0" w:color="auto"/>
                    <w:bottom w:val="single" w:sz="4" w:space="0" w:color="auto"/>
                    <w:right w:val="single" w:sz="4" w:space="0" w:color="auto"/>
                  </w:tcBorders>
                  <w:hideMark/>
                </w:tcPr>
                <w:p w14:paraId="2C50C92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5</w:t>
                  </w:r>
                </w:p>
              </w:tc>
            </w:tr>
            <w:tr w:rsidR="00B66D78" w:rsidRPr="00976678" w14:paraId="3680D6C9" w14:textId="77777777" w:rsidTr="00016E02">
              <w:trPr>
                <w:trHeight w:val="191"/>
                <w:jc w:val="center"/>
              </w:trPr>
              <w:tc>
                <w:tcPr>
                  <w:tcW w:w="580" w:type="dxa"/>
                  <w:tcBorders>
                    <w:top w:val="single" w:sz="4" w:space="0" w:color="auto"/>
                    <w:left w:val="single" w:sz="4" w:space="0" w:color="auto"/>
                    <w:bottom w:val="nil"/>
                    <w:right w:val="single" w:sz="4" w:space="0" w:color="auto"/>
                  </w:tcBorders>
                  <w:hideMark/>
                </w:tcPr>
                <w:p w14:paraId="1468DFE2"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3</w:t>
                  </w:r>
                </w:p>
              </w:tc>
              <w:tc>
                <w:tcPr>
                  <w:tcW w:w="1217" w:type="dxa"/>
                  <w:tcBorders>
                    <w:top w:val="single" w:sz="4" w:space="0" w:color="auto"/>
                    <w:left w:val="single" w:sz="4" w:space="0" w:color="auto"/>
                    <w:bottom w:val="nil"/>
                    <w:right w:val="single" w:sz="4" w:space="0" w:color="auto"/>
                  </w:tcBorders>
                  <w:hideMark/>
                </w:tcPr>
                <w:p w14:paraId="1661A1FE"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0.125</w:t>
                  </w:r>
                </w:p>
              </w:tc>
              <w:tc>
                <w:tcPr>
                  <w:tcW w:w="2254" w:type="dxa"/>
                  <w:tcBorders>
                    <w:top w:val="single" w:sz="4" w:space="0" w:color="auto"/>
                    <w:left w:val="single" w:sz="4" w:space="0" w:color="auto"/>
                    <w:bottom w:val="single" w:sz="4" w:space="0" w:color="auto"/>
                    <w:right w:val="single" w:sz="4" w:space="0" w:color="auto"/>
                  </w:tcBorders>
                  <w:hideMark/>
                </w:tcPr>
                <w:p w14:paraId="3A904C4A"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4" w:type="dxa"/>
                  <w:tcBorders>
                    <w:top w:val="single" w:sz="4" w:space="0" w:color="auto"/>
                    <w:left w:val="single" w:sz="4" w:space="0" w:color="auto"/>
                    <w:bottom w:val="single" w:sz="4" w:space="0" w:color="auto"/>
                    <w:right w:val="single" w:sz="4" w:space="0" w:color="auto"/>
                  </w:tcBorders>
                  <w:hideMark/>
                </w:tcPr>
                <w:p w14:paraId="4CCB838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8 </w:t>
                  </w:r>
                </w:p>
              </w:tc>
            </w:tr>
            <w:tr w:rsidR="00B66D78" w:rsidRPr="00976678" w14:paraId="732EC350" w14:textId="77777777" w:rsidTr="00016E02">
              <w:trPr>
                <w:trHeight w:val="191"/>
                <w:jc w:val="center"/>
              </w:trPr>
              <w:tc>
                <w:tcPr>
                  <w:tcW w:w="580" w:type="dxa"/>
                  <w:tcBorders>
                    <w:top w:val="nil"/>
                    <w:left w:val="single" w:sz="4" w:space="0" w:color="auto"/>
                    <w:bottom w:val="single" w:sz="4" w:space="0" w:color="auto"/>
                    <w:right w:val="single" w:sz="4" w:space="0" w:color="auto"/>
                  </w:tcBorders>
                  <w:vAlign w:val="center"/>
                  <w:hideMark/>
                </w:tcPr>
                <w:p w14:paraId="07BCBE94" w14:textId="77777777" w:rsidR="00B66D78" w:rsidRPr="00976678" w:rsidRDefault="00B66D78" w:rsidP="00B66D78">
                  <w:pPr>
                    <w:spacing w:after="0"/>
                    <w:rPr>
                      <w:sz w:val="18"/>
                      <w:lang w:eastAsia="ko-KR"/>
                    </w:rPr>
                  </w:pPr>
                </w:p>
              </w:tc>
              <w:tc>
                <w:tcPr>
                  <w:tcW w:w="1217" w:type="dxa"/>
                  <w:tcBorders>
                    <w:top w:val="nil"/>
                    <w:left w:val="single" w:sz="4" w:space="0" w:color="auto"/>
                    <w:bottom w:val="single" w:sz="4" w:space="0" w:color="auto"/>
                    <w:right w:val="single" w:sz="4" w:space="0" w:color="auto"/>
                  </w:tcBorders>
                  <w:vAlign w:val="center"/>
                  <w:hideMark/>
                </w:tcPr>
                <w:p w14:paraId="6EE7FA45" w14:textId="77777777" w:rsidR="00B66D78" w:rsidRPr="00976678" w:rsidRDefault="00B66D78" w:rsidP="00B66D78">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54792658"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4" w:type="dxa"/>
                  <w:tcBorders>
                    <w:top w:val="single" w:sz="4" w:space="0" w:color="auto"/>
                    <w:left w:val="single" w:sz="4" w:space="0" w:color="auto"/>
                    <w:bottom w:val="single" w:sz="4" w:space="0" w:color="auto"/>
                    <w:right w:val="single" w:sz="4" w:space="0" w:color="auto"/>
                  </w:tcBorders>
                  <w:hideMark/>
                </w:tcPr>
                <w:p w14:paraId="46C0F2C8"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9 </w:t>
                  </w:r>
                </w:p>
              </w:tc>
            </w:tr>
            <w:tr w:rsidR="00B66D78" w:rsidRPr="00976678" w14:paraId="6F05D344" w14:textId="77777777" w:rsidTr="00016E02">
              <w:trPr>
                <w:trHeight w:val="122"/>
                <w:jc w:val="center"/>
              </w:trPr>
              <w:tc>
                <w:tcPr>
                  <w:tcW w:w="580" w:type="dxa"/>
                  <w:tcBorders>
                    <w:top w:val="single" w:sz="4" w:space="0" w:color="auto"/>
                    <w:left w:val="single" w:sz="4" w:space="0" w:color="auto"/>
                    <w:right w:val="single" w:sz="4" w:space="0" w:color="auto"/>
                  </w:tcBorders>
                  <w:vAlign w:val="center"/>
                </w:tcPr>
                <w:p w14:paraId="6407BA0A"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7" w:type="dxa"/>
                  <w:tcBorders>
                    <w:top w:val="single" w:sz="4" w:space="0" w:color="auto"/>
                    <w:left w:val="single" w:sz="4" w:space="0" w:color="auto"/>
                    <w:right w:val="single" w:sz="4" w:space="0" w:color="auto"/>
                  </w:tcBorders>
                  <w:vAlign w:val="center"/>
                </w:tcPr>
                <w:p w14:paraId="1778F3B7"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4" w:type="dxa"/>
                  <w:tcBorders>
                    <w:top w:val="single" w:sz="4" w:space="0" w:color="auto"/>
                    <w:left w:val="single" w:sz="4" w:space="0" w:color="auto"/>
                    <w:bottom w:val="single" w:sz="4" w:space="0" w:color="auto"/>
                    <w:right w:val="single" w:sz="4" w:space="0" w:color="auto"/>
                  </w:tcBorders>
                </w:tcPr>
                <w:p w14:paraId="162A8468"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782643D9"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B66D78" w:rsidRPr="00976678" w14:paraId="444EB039" w14:textId="77777777" w:rsidTr="00016E02">
              <w:trPr>
                <w:trHeight w:val="108"/>
                <w:jc w:val="center"/>
              </w:trPr>
              <w:tc>
                <w:tcPr>
                  <w:tcW w:w="580" w:type="dxa"/>
                  <w:tcBorders>
                    <w:top w:val="single" w:sz="4" w:space="0" w:color="auto"/>
                    <w:left w:val="single" w:sz="4" w:space="0" w:color="auto"/>
                    <w:right w:val="single" w:sz="4" w:space="0" w:color="auto"/>
                  </w:tcBorders>
                  <w:vAlign w:val="center"/>
                </w:tcPr>
                <w:p w14:paraId="4D86C639"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7" w:type="dxa"/>
                  <w:tcBorders>
                    <w:top w:val="single" w:sz="4" w:space="0" w:color="auto"/>
                    <w:left w:val="single" w:sz="4" w:space="0" w:color="auto"/>
                    <w:right w:val="single" w:sz="4" w:space="0" w:color="auto"/>
                  </w:tcBorders>
                  <w:vAlign w:val="center"/>
                </w:tcPr>
                <w:p w14:paraId="466F4F8D"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4" w:type="dxa"/>
                  <w:tcBorders>
                    <w:top w:val="single" w:sz="4" w:space="0" w:color="auto"/>
                    <w:left w:val="single" w:sz="4" w:space="0" w:color="auto"/>
                    <w:bottom w:val="single" w:sz="4" w:space="0" w:color="auto"/>
                    <w:right w:val="single" w:sz="4" w:space="0" w:color="auto"/>
                  </w:tcBorders>
                </w:tcPr>
                <w:p w14:paraId="374B9BB5"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6AA12D2B"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19CB603D" w14:textId="77777777" w:rsidR="00B66D78" w:rsidRDefault="00B66D78" w:rsidP="00B66D78">
            <w:pPr>
              <w:pStyle w:val="ListParagraph"/>
              <w:overflowPunct/>
              <w:autoSpaceDE/>
              <w:autoSpaceDN/>
              <w:adjustRightInd/>
              <w:ind w:left="1048" w:firstLine="400"/>
              <w:textAlignment w:val="auto"/>
              <w:rPr>
                <w:color w:val="0070C0"/>
                <w:szCs w:val="24"/>
                <w:lang w:eastAsia="zh-CN"/>
              </w:rPr>
            </w:pPr>
          </w:p>
          <w:p w14:paraId="2A37BC5C" w14:textId="77777777" w:rsidR="00B66D78" w:rsidRPr="00274716" w:rsidRDefault="00B66D78" w:rsidP="00B66D78">
            <w:pPr>
              <w:rPr>
                <w:b/>
                <w:bCs/>
                <w:szCs w:val="24"/>
                <w:lang w:eastAsia="zh-CN"/>
              </w:rPr>
            </w:pPr>
            <w:r w:rsidRPr="00274716">
              <w:rPr>
                <w:b/>
                <w:bCs/>
                <w:szCs w:val="24"/>
                <w:lang w:eastAsia="zh-CN"/>
              </w:rPr>
              <w:t>Update Table 8.2.2.2.2-1 in TS 38.133 with 480/960 kHz subcarrier spacing as below:</w:t>
            </w:r>
          </w:p>
          <w:p w14:paraId="3741D1BD" w14:textId="77777777" w:rsidR="00B66D78" w:rsidRPr="00EB4A8E" w:rsidRDefault="00B66D78" w:rsidP="00B66D78">
            <w:pPr>
              <w:pStyle w:val="TH"/>
              <w:rPr>
                <w:rFonts w:ascii="Times New Roman" w:hAnsi="Times New Roman"/>
                <w:lang w:val="en-US"/>
              </w:rPr>
            </w:pPr>
            <w:r w:rsidRPr="00EB4A8E">
              <w:rPr>
                <w:rFonts w:ascii="Times New Roman" w:hAnsi="Times New Roman"/>
                <w:lang w:val="en-US"/>
              </w:rPr>
              <w:t xml:space="preserve">Interruption length X2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w:t>
            </w:r>
            <w:r w:rsidRPr="00EB4A8E">
              <w:rPr>
                <w:rFonts w:ascii="Times New Roman" w:hAnsi="Times New Roman"/>
                <w:lang w:val="en-US" w:eastAsia="zh-CN"/>
              </w:rPr>
              <w:t>activation/deactivation</w:t>
            </w:r>
            <w:r w:rsidRPr="00EB4A8E">
              <w:rPr>
                <w:rFonts w:ascii="Times New Roman" w:hAnsi="Times New Roman"/>
                <w:lang w:val="en-US"/>
              </w:rPr>
              <w:t xml:space="preserve"> for inter-band CA</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8"/>
              <w:gridCol w:w="2258"/>
              <w:gridCol w:w="2589"/>
            </w:tblGrid>
            <w:tr w:rsidR="00B66D78" w:rsidRPr="00976678" w14:paraId="62C401F5" w14:textId="77777777" w:rsidTr="00016E02">
              <w:trPr>
                <w:trHeight w:val="919"/>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731821F7" w14:textId="77777777" w:rsidR="00B66D78" w:rsidRPr="00976678" w:rsidRDefault="00B66D78" w:rsidP="00B66D78">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1A4EE805" wp14:editId="6027C615">
                        <wp:extent cx="142240" cy="16002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8" w:type="dxa"/>
                  <w:tcBorders>
                    <w:top w:val="single" w:sz="4" w:space="0" w:color="auto"/>
                    <w:left w:val="single" w:sz="4" w:space="0" w:color="auto"/>
                    <w:bottom w:val="single" w:sz="4" w:space="0" w:color="auto"/>
                    <w:right w:val="single" w:sz="4" w:space="0" w:color="auto"/>
                  </w:tcBorders>
                  <w:hideMark/>
                </w:tcPr>
                <w:p w14:paraId="7FDBE68E" w14:textId="77777777" w:rsidR="00B66D78" w:rsidRPr="00EB4A8E" w:rsidRDefault="00B66D78" w:rsidP="00B66D78">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47" w:type="dxa"/>
                  <w:gridSpan w:val="2"/>
                  <w:tcBorders>
                    <w:top w:val="single" w:sz="4" w:space="0" w:color="auto"/>
                    <w:left w:val="single" w:sz="4" w:space="0" w:color="auto"/>
                    <w:bottom w:val="single" w:sz="4" w:space="0" w:color="auto"/>
                    <w:right w:val="single" w:sz="4" w:space="0" w:color="auto"/>
                  </w:tcBorders>
                  <w:hideMark/>
                </w:tcPr>
                <w:p w14:paraId="3228D018" w14:textId="77777777" w:rsidR="00B66D78" w:rsidRPr="00976678" w:rsidRDefault="00B66D78" w:rsidP="00B66D78">
                  <w:pPr>
                    <w:pStyle w:val="TAH"/>
                    <w:rPr>
                      <w:rFonts w:ascii="Times New Roman" w:hAnsi="Times New Roman"/>
                      <w:lang w:eastAsia="ko-KR"/>
                    </w:rPr>
                  </w:pPr>
                  <w:r w:rsidRPr="00976678">
                    <w:rPr>
                      <w:rFonts w:ascii="Times New Roman" w:hAnsi="Times New Roman"/>
                      <w:lang w:eastAsia="ko-KR"/>
                    </w:rPr>
                    <w:t>Interruption length X2 (slots)</w:t>
                  </w:r>
                </w:p>
              </w:tc>
            </w:tr>
            <w:tr w:rsidR="00B66D78" w:rsidRPr="00976678" w14:paraId="6BBB337D" w14:textId="77777777" w:rsidTr="00016E02">
              <w:trPr>
                <w:trHeight w:val="285"/>
                <w:jc w:val="center"/>
              </w:trPr>
              <w:tc>
                <w:tcPr>
                  <w:tcW w:w="580" w:type="dxa"/>
                  <w:tcBorders>
                    <w:top w:val="single" w:sz="4" w:space="0" w:color="auto"/>
                    <w:left w:val="single" w:sz="4" w:space="0" w:color="auto"/>
                    <w:bottom w:val="single" w:sz="4" w:space="0" w:color="auto"/>
                    <w:right w:val="single" w:sz="4" w:space="0" w:color="auto"/>
                  </w:tcBorders>
                  <w:hideMark/>
                </w:tcPr>
                <w:p w14:paraId="148BFAA9"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w:t>
                  </w:r>
                </w:p>
              </w:tc>
              <w:tc>
                <w:tcPr>
                  <w:tcW w:w="1218" w:type="dxa"/>
                  <w:tcBorders>
                    <w:top w:val="single" w:sz="4" w:space="0" w:color="auto"/>
                    <w:left w:val="single" w:sz="4" w:space="0" w:color="auto"/>
                    <w:bottom w:val="single" w:sz="4" w:space="0" w:color="auto"/>
                    <w:right w:val="single" w:sz="4" w:space="0" w:color="auto"/>
                  </w:tcBorders>
                  <w:hideMark/>
                </w:tcPr>
                <w:p w14:paraId="591BD30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4847" w:type="dxa"/>
                  <w:gridSpan w:val="2"/>
                  <w:tcBorders>
                    <w:top w:val="single" w:sz="4" w:space="0" w:color="auto"/>
                    <w:left w:val="single" w:sz="4" w:space="0" w:color="auto"/>
                    <w:bottom w:val="single" w:sz="4" w:space="0" w:color="auto"/>
                    <w:right w:val="single" w:sz="4" w:space="0" w:color="auto"/>
                  </w:tcBorders>
                  <w:hideMark/>
                </w:tcPr>
                <w:p w14:paraId="1B7B7EC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1 </w:t>
                  </w:r>
                </w:p>
              </w:tc>
            </w:tr>
            <w:tr w:rsidR="00B66D78" w:rsidRPr="00976678" w14:paraId="3BD5ADC2" w14:textId="77777777" w:rsidTr="00016E02">
              <w:trPr>
                <w:trHeight w:val="301"/>
                <w:jc w:val="center"/>
              </w:trPr>
              <w:tc>
                <w:tcPr>
                  <w:tcW w:w="580" w:type="dxa"/>
                  <w:tcBorders>
                    <w:top w:val="single" w:sz="4" w:space="0" w:color="auto"/>
                    <w:left w:val="single" w:sz="4" w:space="0" w:color="auto"/>
                    <w:bottom w:val="single" w:sz="4" w:space="0" w:color="auto"/>
                    <w:right w:val="single" w:sz="4" w:space="0" w:color="auto"/>
                  </w:tcBorders>
                  <w:hideMark/>
                </w:tcPr>
                <w:p w14:paraId="07B34025"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1218" w:type="dxa"/>
                  <w:tcBorders>
                    <w:top w:val="single" w:sz="4" w:space="0" w:color="auto"/>
                    <w:left w:val="single" w:sz="4" w:space="0" w:color="auto"/>
                    <w:bottom w:val="single" w:sz="4" w:space="0" w:color="auto"/>
                    <w:right w:val="single" w:sz="4" w:space="0" w:color="auto"/>
                  </w:tcBorders>
                  <w:hideMark/>
                </w:tcPr>
                <w:p w14:paraId="02B0772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0.5</w:t>
                  </w:r>
                </w:p>
              </w:tc>
              <w:tc>
                <w:tcPr>
                  <w:tcW w:w="4847" w:type="dxa"/>
                  <w:gridSpan w:val="2"/>
                  <w:tcBorders>
                    <w:top w:val="single" w:sz="4" w:space="0" w:color="auto"/>
                    <w:left w:val="single" w:sz="4" w:space="0" w:color="auto"/>
                    <w:bottom w:val="single" w:sz="4" w:space="0" w:color="auto"/>
                    <w:right w:val="single" w:sz="4" w:space="0" w:color="auto"/>
                  </w:tcBorders>
                  <w:hideMark/>
                </w:tcPr>
                <w:p w14:paraId="46D6DC7E"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1 </w:t>
                  </w:r>
                </w:p>
              </w:tc>
            </w:tr>
            <w:tr w:rsidR="00B66D78" w:rsidRPr="00976678" w14:paraId="169938F8" w14:textId="77777777" w:rsidTr="00016E02">
              <w:trPr>
                <w:trHeight w:val="605"/>
                <w:jc w:val="center"/>
              </w:trPr>
              <w:tc>
                <w:tcPr>
                  <w:tcW w:w="580" w:type="dxa"/>
                  <w:tcBorders>
                    <w:top w:val="single" w:sz="4" w:space="0" w:color="auto"/>
                    <w:left w:val="single" w:sz="4" w:space="0" w:color="auto"/>
                    <w:bottom w:val="nil"/>
                    <w:right w:val="single" w:sz="4" w:space="0" w:color="auto"/>
                  </w:tcBorders>
                  <w:hideMark/>
                </w:tcPr>
                <w:p w14:paraId="0F77D01C"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lastRenderedPageBreak/>
                    <w:t>2</w:t>
                  </w:r>
                </w:p>
              </w:tc>
              <w:tc>
                <w:tcPr>
                  <w:tcW w:w="1218" w:type="dxa"/>
                  <w:tcBorders>
                    <w:top w:val="single" w:sz="4" w:space="0" w:color="auto"/>
                    <w:left w:val="single" w:sz="4" w:space="0" w:color="auto"/>
                    <w:bottom w:val="nil"/>
                    <w:right w:val="single" w:sz="4" w:space="0" w:color="auto"/>
                  </w:tcBorders>
                  <w:hideMark/>
                </w:tcPr>
                <w:p w14:paraId="0277737B"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0.25</w:t>
                  </w:r>
                </w:p>
              </w:tc>
              <w:tc>
                <w:tcPr>
                  <w:tcW w:w="2258" w:type="dxa"/>
                  <w:tcBorders>
                    <w:top w:val="single" w:sz="4" w:space="0" w:color="auto"/>
                    <w:left w:val="single" w:sz="4" w:space="0" w:color="auto"/>
                    <w:bottom w:val="single" w:sz="4" w:space="0" w:color="auto"/>
                    <w:right w:val="single" w:sz="4" w:space="0" w:color="auto"/>
                  </w:tcBorders>
                  <w:hideMark/>
                </w:tcPr>
                <w:p w14:paraId="3B95D6BA"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8" w:type="dxa"/>
                  <w:tcBorders>
                    <w:top w:val="single" w:sz="4" w:space="0" w:color="auto"/>
                    <w:left w:val="single" w:sz="4" w:space="0" w:color="auto"/>
                    <w:bottom w:val="single" w:sz="4" w:space="0" w:color="auto"/>
                    <w:right w:val="single" w:sz="4" w:space="0" w:color="auto"/>
                  </w:tcBorders>
                  <w:hideMark/>
                </w:tcPr>
                <w:p w14:paraId="7E5B7B6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2 </w:t>
                  </w:r>
                </w:p>
              </w:tc>
            </w:tr>
            <w:tr w:rsidR="00016E02" w:rsidRPr="00976678" w14:paraId="6483B4B3" w14:textId="77777777" w:rsidTr="00016E02">
              <w:trPr>
                <w:trHeight w:val="605"/>
                <w:jc w:val="center"/>
              </w:trPr>
              <w:tc>
                <w:tcPr>
                  <w:tcW w:w="580" w:type="dxa"/>
                  <w:tcBorders>
                    <w:top w:val="nil"/>
                    <w:left w:val="single" w:sz="4" w:space="0" w:color="auto"/>
                    <w:bottom w:val="single" w:sz="4" w:space="0" w:color="auto"/>
                    <w:right w:val="single" w:sz="4" w:space="0" w:color="auto"/>
                  </w:tcBorders>
                  <w:vAlign w:val="center"/>
                  <w:hideMark/>
                </w:tcPr>
                <w:p w14:paraId="0F2B37F8" w14:textId="77777777" w:rsidR="00B66D78" w:rsidRPr="00976678" w:rsidRDefault="00B66D78" w:rsidP="00B66D78">
                  <w:pPr>
                    <w:pStyle w:val="TAC"/>
                    <w:rPr>
                      <w:rFonts w:ascii="Times New Roman" w:hAnsi="Times New Roman"/>
                      <w:lang w:eastAsia="ko-KR"/>
                    </w:rPr>
                  </w:pPr>
                </w:p>
              </w:tc>
              <w:tc>
                <w:tcPr>
                  <w:tcW w:w="1218" w:type="dxa"/>
                  <w:tcBorders>
                    <w:top w:val="nil"/>
                    <w:left w:val="single" w:sz="4" w:space="0" w:color="auto"/>
                    <w:bottom w:val="single" w:sz="4" w:space="0" w:color="auto"/>
                    <w:right w:val="single" w:sz="4" w:space="0" w:color="auto"/>
                  </w:tcBorders>
                  <w:vAlign w:val="center"/>
                  <w:hideMark/>
                </w:tcPr>
                <w:p w14:paraId="080EEF94" w14:textId="77777777" w:rsidR="00B66D78" w:rsidRPr="00976678" w:rsidRDefault="00B66D78" w:rsidP="00B66D78">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4009A302"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8" w:type="dxa"/>
                  <w:tcBorders>
                    <w:top w:val="single" w:sz="4" w:space="0" w:color="auto"/>
                    <w:left w:val="single" w:sz="4" w:space="0" w:color="auto"/>
                    <w:bottom w:val="single" w:sz="4" w:space="0" w:color="auto"/>
                    <w:right w:val="single" w:sz="4" w:space="0" w:color="auto"/>
                  </w:tcBorders>
                  <w:hideMark/>
                </w:tcPr>
                <w:p w14:paraId="4CBF5DF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3</w:t>
                  </w:r>
                </w:p>
              </w:tc>
            </w:tr>
            <w:tr w:rsidR="00B66D78" w:rsidRPr="00976678" w14:paraId="3645BC41" w14:textId="77777777" w:rsidTr="00016E02">
              <w:trPr>
                <w:trHeight w:val="301"/>
                <w:jc w:val="center"/>
              </w:trPr>
              <w:tc>
                <w:tcPr>
                  <w:tcW w:w="580" w:type="dxa"/>
                  <w:tcBorders>
                    <w:top w:val="single" w:sz="4" w:space="0" w:color="auto"/>
                    <w:left w:val="single" w:sz="4" w:space="0" w:color="auto"/>
                    <w:bottom w:val="nil"/>
                    <w:right w:val="single" w:sz="4" w:space="0" w:color="auto"/>
                  </w:tcBorders>
                  <w:hideMark/>
                </w:tcPr>
                <w:p w14:paraId="2BB8222D"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3</w:t>
                  </w:r>
                </w:p>
              </w:tc>
              <w:tc>
                <w:tcPr>
                  <w:tcW w:w="1218" w:type="dxa"/>
                  <w:tcBorders>
                    <w:top w:val="single" w:sz="4" w:space="0" w:color="auto"/>
                    <w:left w:val="single" w:sz="4" w:space="0" w:color="auto"/>
                    <w:bottom w:val="nil"/>
                    <w:right w:val="single" w:sz="4" w:space="0" w:color="auto"/>
                  </w:tcBorders>
                  <w:hideMark/>
                </w:tcPr>
                <w:p w14:paraId="5203E872"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0.125</w:t>
                  </w:r>
                </w:p>
              </w:tc>
              <w:tc>
                <w:tcPr>
                  <w:tcW w:w="2258" w:type="dxa"/>
                  <w:tcBorders>
                    <w:top w:val="single" w:sz="4" w:space="0" w:color="auto"/>
                    <w:left w:val="single" w:sz="4" w:space="0" w:color="auto"/>
                    <w:bottom w:val="single" w:sz="4" w:space="0" w:color="auto"/>
                    <w:right w:val="single" w:sz="4" w:space="0" w:color="auto"/>
                  </w:tcBorders>
                  <w:hideMark/>
                </w:tcPr>
                <w:p w14:paraId="7AF93DEB"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8" w:type="dxa"/>
                  <w:tcBorders>
                    <w:top w:val="single" w:sz="4" w:space="0" w:color="auto"/>
                    <w:left w:val="single" w:sz="4" w:space="0" w:color="auto"/>
                    <w:bottom w:val="single" w:sz="4" w:space="0" w:color="auto"/>
                    <w:right w:val="single" w:sz="4" w:space="0" w:color="auto"/>
                  </w:tcBorders>
                  <w:hideMark/>
                </w:tcPr>
                <w:p w14:paraId="46C95EC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4 </w:t>
                  </w:r>
                </w:p>
              </w:tc>
            </w:tr>
            <w:tr w:rsidR="00016E02" w:rsidRPr="00976678" w14:paraId="42C825E0" w14:textId="77777777" w:rsidTr="00016E02">
              <w:trPr>
                <w:trHeight w:val="285"/>
                <w:jc w:val="center"/>
              </w:trPr>
              <w:tc>
                <w:tcPr>
                  <w:tcW w:w="580" w:type="dxa"/>
                  <w:tcBorders>
                    <w:top w:val="nil"/>
                    <w:left w:val="single" w:sz="4" w:space="0" w:color="auto"/>
                    <w:bottom w:val="single" w:sz="4" w:space="0" w:color="auto"/>
                    <w:right w:val="single" w:sz="4" w:space="0" w:color="auto"/>
                  </w:tcBorders>
                  <w:vAlign w:val="center"/>
                  <w:hideMark/>
                </w:tcPr>
                <w:p w14:paraId="2C53D9CA" w14:textId="77777777" w:rsidR="00B66D78" w:rsidRPr="00976678" w:rsidRDefault="00B66D78" w:rsidP="00B66D78">
                  <w:pPr>
                    <w:spacing w:after="0"/>
                    <w:rPr>
                      <w:sz w:val="18"/>
                      <w:lang w:eastAsia="ko-KR"/>
                    </w:rPr>
                  </w:pPr>
                </w:p>
              </w:tc>
              <w:tc>
                <w:tcPr>
                  <w:tcW w:w="1218" w:type="dxa"/>
                  <w:tcBorders>
                    <w:top w:val="nil"/>
                    <w:left w:val="single" w:sz="4" w:space="0" w:color="auto"/>
                    <w:bottom w:val="single" w:sz="4" w:space="0" w:color="auto"/>
                    <w:right w:val="single" w:sz="4" w:space="0" w:color="auto"/>
                  </w:tcBorders>
                  <w:vAlign w:val="center"/>
                  <w:hideMark/>
                </w:tcPr>
                <w:p w14:paraId="27D6DB7F" w14:textId="77777777" w:rsidR="00B66D78" w:rsidRPr="00976678" w:rsidRDefault="00B66D78" w:rsidP="00B66D78">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78AF6B0E"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7CAAE2B5"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5 </w:t>
                  </w:r>
                </w:p>
              </w:tc>
            </w:tr>
            <w:tr w:rsidR="00016E02" w:rsidRPr="00976678" w14:paraId="10625544" w14:textId="77777777" w:rsidTr="00016E02">
              <w:trPr>
                <w:trHeight w:val="192"/>
                <w:jc w:val="center"/>
              </w:trPr>
              <w:tc>
                <w:tcPr>
                  <w:tcW w:w="580" w:type="dxa"/>
                  <w:tcBorders>
                    <w:top w:val="single" w:sz="4" w:space="0" w:color="auto"/>
                    <w:left w:val="single" w:sz="4" w:space="0" w:color="auto"/>
                    <w:right w:val="single" w:sz="4" w:space="0" w:color="auto"/>
                  </w:tcBorders>
                  <w:vAlign w:val="center"/>
                </w:tcPr>
                <w:p w14:paraId="1361E06A"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8" w:type="dxa"/>
                  <w:tcBorders>
                    <w:top w:val="single" w:sz="4" w:space="0" w:color="auto"/>
                    <w:left w:val="single" w:sz="4" w:space="0" w:color="auto"/>
                    <w:right w:val="single" w:sz="4" w:space="0" w:color="auto"/>
                  </w:tcBorders>
                  <w:vAlign w:val="center"/>
                </w:tcPr>
                <w:p w14:paraId="2CEAF469"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8" w:type="dxa"/>
                  <w:tcBorders>
                    <w:top w:val="single" w:sz="4" w:space="0" w:color="auto"/>
                    <w:left w:val="single" w:sz="4" w:space="0" w:color="auto"/>
                    <w:bottom w:val="single" w:sz="4" w:space="0" w:color="auto"/>
                    <w:right w:val="single" w:sz="4" w:space="0" w:color="auto"/>
                  </w:tcBorders>
                </w:tcPr>
                <w:p w14:paraId="4CAF38EF"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79280C07"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1</w:t>
                  </w:r>
                  <w:r>
                    <w:rPr>
                      <w:rFonts w:ascii="Times New Roman" w:hAnsi="Times New Roman"/>
                      <w:highlight w:val="yellow"/>
                      <w:lang w:eastAsia="ko-KR"/>
                    </w:rPr>
                    <w:t>7</w:t>
                  </w:r>
                </w:p>
              </w:tc>
            </w:tr>
            <w:tr w:rsidR="00016E02" w:rsidRPr="00976678" w14:paraId="7CFA1585" w14:textId="77777777" w:rsidTr="00016E02">
              <w:trPr>
                <w:trHeight w:val="192"/>
                <w:jc w:val="center"/>
              </w:trPr>
              <w:tc>
                <w:tcPr>
                  <w:tcW w:w="580" w:type="dxa"/>
                  <w:tcBorders>
                    <w:top w:val="single" w:sz="4" w:space="0" w:color="auto"/>
                    <w:left w:val="single" w:sz="4" w:space="0" w:color="auto"/>
                    <w:right w:val="single" w:sz="4" w:space="0" w:color="auto"/>
                  </w:tcBorders>
                  <w:vAlign w:val="center"/>
                </w:tcPr>
                <w:p w14:paraId="276DDAC3"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8" w:type="dxa"/>
                  <w:tcBorders>
                    <w:top w:val="single" w:sz="4" w:space="0" w:color="auto"/>
                    <w:left w:val="single" w:sz="4" w:space="0" w:color="auto"/>
                    <w:right w:val="single" w:sz="4" w:space="0" w:color="auto"/>
                  </w:tcBorders>
                  <w:vAlign w:val="center"/>
                </w:tcPr>
                <w:p w14:paraId="3C6E2223"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8" w:type="dxa"/>
                  <w:tcBorders>
                    <w:top w:val="single" w:sz="4" w:space="0" w:color="auto"/>
                    <w:left w:val="single" w:sz="4" w:space="0" w:color="auto"/>
                    <w:bottom w:val="single" w:sz="4" w:space="0" w:color="auto"/>
                    <w:right w:val="single" w:sz="4" w:space="0" w:color="auto"/>
                  </w:tcBorders>
                </w:tcPr>
                <w:p w14:paraId="68207480"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40223FE5"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bl>
          <w:p w14:paraId="21188DA6" w14:textId="77777777" w:rsidR="00B66D78" w:rsidRPr="00DD4E0E" w:rsidRDefault="00B66D78" w:rsidP="00B66D78">
            <w:pPr>
              <w:rPr>
                <w:b/>
                <w:bCs/>
                <w:i/>
                <w:iCs/>
                <w:lang w:eastAsia="ja-JP" w:bidi="hi-IN"/>
              </w:rPr>
            </w:pPr>
          </w:p>
          <w:p w14:paraId="45FED65F" w14:textId="77777777" w:rsidR="00B66D78" w:rsidRDefault="00B66D78" w:rsidP="00B66D78">
            <w:pPr>
              <w:rPr>
                <w:b/>
                <w:bCs/>
              </w:rPr>
            </w:pPr>
            <w:r w:rsidRPr="00A46360">
              <w:rPr>
                <w:b/>
                <w:bCs/>
              </w:rPr>
              <w:t xml:space="preserve">Proposal 2: </w:t>
            </w:r>
            <w:bookmarkStart w:id="0" w:name="_Hlk86272768"/>
            <w:r w:rsidRPr="00A46360">
              <w:rPr>
                <w:b/>
                <w:bCs/>
              </w:rPr>
              <w:t xml:space="preserve">The interruptions requirements agreed for Standalone NR Carrier Aggregation during RAN4 #100-e meeting can also be applied to NR-DC case except the requirements for </w:t>
            </w:r>
            <w:proofErr w:type="spellStart"/>
            <w:r w:rsidRPr="00A46360">
              <w:rPr>
                <w:b/>
                <w:bCs/>
              </w:rPr>
              <w:t>SCell</w:t>
            </w:r>
            <w:proofErr w:type="spellEnd"/>
            <w:r w:rsidRPr="00A46360">
              <w:rPr>
                <w:b/>
                <w:bCs/>
              </w:rPr>
              <w:t xml:space="preserve"> addition/release and </w:t>
            </w:r>
            <w:r w:rsidRPr="00A46360">
              <w:rPr>
                <w:b/>
                <w:bCs/>
                <w:lang w:val="en-US" w:eastAsia="zh-CN"/>
              </w:rPr>
              <w:t>activation/deactivation</w:t>
            </w:r>
            <w:r w:rsidRPr="00A46360">
              <w:rPr>
                <w:b/>
                <w:bCs/>
              </w:rPr>
              <w:t xml:space="preserve"> for inter-band DC.</w:t>
            </w:r>
            <w:bookmarkEnd w:id="0"/>
          </w:p>
          <w:p w14:paraId="5C72D5C6" w14:textId="77777777" w:rsidR="00B66D78" w:rsidRPr="00A46360" w:rsidRDefault="00B66D78" w:rsidP="00B66D78">
            <w:pPr>
              <w:rPr>
                <w:b/>
                <w:bCs/>
              </w:rPr>
            </w:pPr>
            <w:r>
              <w:rPr>
                <w:b/>
                <w:bCs/>
              </w:rPr>
              <w:t xml:space="preserve">Proposal 3: </w:t>
            </w:r>
            <w:r w:rsidRPr="00A46360">
              <w:rPr>
                <w:b/>
                <w:bCs/>
                <w:szCs w:val="24"/>
                <w:lang w:eastAsia="zh-CN"/>
              </w:rPr>
              <w:t xml:space="preserve">For interruptions at </w:t>
            </w:r>
            <w:proofErr w:type="spellStart"/>
            <w:r w:rsidRPr="00A46360">
              <w:rPr>
                <w:b/>
                <w:bCs/>
                <w:szCs w:val="24"/>
                <w:lang w:eastAsia="zh-CN"/>
              </w:rPr>
              <w:t>SCell</w:t>
            </w:r>
            <w:proofErr w:type="spellEnd"/>
            <w:r w:rsidRPr="00A46360">
              <w:rPr>
                <w:b/>
                <w:bCs/>
                <w:szCs w:val="24"/>
                <w:lang w:eastAsia="zh-CN"/>
              </w:rPr>
              <w:t xml:space="preserve"> addition/release </w:t>
            </w:r>
            <w:r>
              <w:rPr>
                <w:b/>
                <w:bCs/>
                <w:szCs w:val="24"/>
                <w:lang w:eastAsia="zh-CN"/>
              </w:rPr>
              <w:t xml:space="preserve">and </w:t>
            </w:r>
            <w:r w:rsidRPr="00A46360">
              <w:rPr>
                <w:b/>
                <w:bCs/>
                <w:szCs w:val="24"/>
                <w:lang w:eastAsia="zh-CN"/>
              </w:rPr>
              <w:t>activation/deactivation</w:t>
            </w:r>
            <w:r>
              <w:rPr>
                <w:b/>
                <w:bCs/>
                <w:szCs w:val="24"/>
                <w:lang w:eastAsia="zh-CN"/>
              </w:rPr>
              <w:t xml:space="preserve"> in inter-band </w:t>
            </w:r>
            <w:r w:rsidRPr="00A46360">
              <w:rPr>
                <w:b/>
                <w:bCs/>
              </w:rPr>
              <w:t>NR-DC case</w:t>
            </w:r>
          </w:p>
          <w:p w14:paraId="3C7FEFE9" w14:textId="77777777" w:rsidR="00B66D78" w:rsidRPr="00A46360" w:rsidRDefault="00B66D78" w:rsidP="00B66D78">
            <w:pPr>
              <w:rPr>
                <w:b/>
                <w:bCs/>
                <w:szCs w:val="24"/>
                <w:lang w:eastAsia="zh-CN"/>
              </w:rPr>
            </w:pPr>
            <w:r w:rsidRPr="00274716">
              <w:rPr>
                <w:b/>
                <w:bCs/>
                <w:szCs w:val="24"/>
                <w:lang w:eastAsia="zh-CN"/>
              </w:rPr>
              <w:t>Update Table 8.2.</w:t>
            </w:r>
            <w:r>
              <w:rPr>
                <w:b/>
                <w:bCs/>
                <w:szCs w:val="24"/>
                <w:lang w:eastAsia="zh-CN"/>
              </w:rPr>
              <w:t>4</w:t>
            </w:r>
            <w:r w:rsidRPr="00274716">
              <w:rPr>
                <w:b/>
                <w:bCs/>
                <w:szCs w:val="24"/>
                <w:lang w:eastAsia="zh-CN"/>
              </w:rPr>
              <w:t>.</w:t>
            </w:r>
            <w:r>
              <w:rPr>
                <w:b/>
                <w:bCs/>
                <w:szCs w:val="24"/>
                <w:lang w:eastAsia="zh-CN"/>
              </w:rPr>
              <w:t>2.1</w:t>
            </w:r>
            <w:r w:rsidRPr="00274716">
              <w:rPr>
                <w:b/>
                <w:bCs/>
                <w:szCs w:val="24"/>
                <w:lang w:eastAsia="zh-CN"/>
              </w:rPr>
              <w:t>-1 in TS 38.133 with 480/960 kHz subcarrier spacing as below:</w:t>
            </w:r>
          </w:p>
          <w:p w14:paraId="13239577" w14:textId="77777777" w:rsidR="00B66D78" w:rsidRPr="006C6853" w:rsidRDefault="00B66D78" w:rsidP="00B66D78">
            <w:pPr>
              <w:pStyle w:val="TH"/>
              <w:rPr>
                <w:rFonts w:ascii="Times New Roman" w:hAnsi="Times New Roman"/>
                <w:lang w:val="en-US" w:eastAsia="zh-CN"/>
              </w:rPr>
            </w:pPr>
            <w:r w:rsidRPr="006C6853">
              <w:rPr>
                <w:rFonts w:ascii="Times New Roman" w:hAnsi="Times New Roman"/>
                <w:lang w:val="en-US" w:eastAsia="zh-CN"/>
              </w:rPr>
              <w:t xml:space="preserve">Interruption duration for </w:t>
            </w:r>
            <w:proofErr w:type="spellStart"/>
            <w:r w:rsidRPr="006C6853">
              <w:rPr>
                <w:rFonts w:ascii="Times New Roman" w:hAnsi="Times New Roman"/>
                <w:lang w:val="en-US" w:eastAsia="zh-CN"/>
              </w:rPr>
              <w:t>PSCell</w:t>
            </w:r>
            <w:proofErr w:type="spellEnd"/>
            <w:r w:rsidRPr="006C6853">
              <w:rPr>
                <w:rFonts w:ascii="Times New Roman" w:hAnsi="Times New Roman"/>
                <w:lang w:val="en-US" w:eastAsia="zh-CN"/>
              </w:rPr>
              <w:t>/</w:t>
            </w:r>
            <w:proofErr w:type="spellStart"/>
            <w:r w:rsidRPr="006C6853">
              <w:rPr>
                <w:rFonts w:ascii="Times New Roman" w:hAnsi="Times New Roman"/>
                <w:lang w:val="en-US" w:eastAsia="zh-CN"/>
              </w:rPr>
              <w:t>SCell</w:t>
            </w:r>
            <w:proofErr w:type="spellEnd"/>
            <w:r w:rsidRPr="006C6853">
              <w:rPr>
                <w:rFonts w:ascii="Times New Roman" w:hAnsi="Times New Roman"/>
                <w:lang w:val="en-US" w:eastAsia="zh-CN"/>
              </w:rPr>
              <w:t xml:space="preserve"> addition/release for inter-band DC/CA</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229"/>
              <w:gridCol w:w="2184"/>
              <w:gridCol w:w="582"/>
              <w:gridCol w:w="2123"/>
            </w:tblGrid>
            <w:tr w:rsidR="00B66D78" w:rsidRPr="00A46360" w14:paraId="2CDF280C" w14:textId="77777777" w:rsidTr="005C5CBA">
              <w:trPr>
                <w:trHeight w:val="266"/>
                <w:jc w:val="center"/>
              </w:trPr>
              <w:tc>
                <w:tcPr>
                  <w:tcW w:w="585" w:type="dxa"/>
                  <w:tcBorders>
                    <w:top w:val="single" w:sz="4" w:space="0" w:color="auto"/>
                    <w:left w:val="single" w:sz="4" w:space="0" w:color="auto"/>
                    <w:bottom w:val="nil"/>
                    <w:right w:val="single" w:sz="4" w:space="0" w:color="auto"/>
                  </w:tcBorders>
                  <w:vAlign w:val="center"/>
                  <w:hideMark/>
                </w:tcPr>
                <w:p w14:paraId="5729A536" w14:textId="77777777" w:rsidR="00B66D78" w:rsidRPr="00A46360" w:rsidRDefault="00B66D78" w:rsidP="00B66D78">
                  <w:pPr>
                    <w:pStyle w:val="TAH"/>
                    <w:rPr>
                      <w:rFonts w:ascii="Times New Roman" w:hAnsi="Times New Roman"/>
                    </w:rPr>
                  </w:pPr>
                  <w:r w:rsidRPr="00A46360">
                    <w:rPr>
                      <w:rFonts w:ascii="Times New Roman" w:hAnsi="Times New Roman"/>
                      <w:noProof/>
                      <w:lang w:val="en-US" w:eastAsia="zh-CN"/>
                    </w:rPr>
                    <w:drawing>
                      <wp:inline distT="0" distB="0" distL="0" distR="0" wp14:anchorId="70E6EB4B" wp14:editId="65DD8A04">
                        <wp:extent cx="142240" cy="16002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9" w:type="dxa"/>
                  <w:tcBorders>
                    <w:top w:val="single" w:sz="4" w:space="0" w:color="auto"/>
                    <w:left w:val="single" w:sz="4" w:space="0" w:color="auto"/>
                    <w:bottom w:val="nil"/>
                    <w:right w:val="single" w:sz="4" w:space="0" w:color="auto"/>
                  </w:tcBorders>
                  <w:vAlign w:val="center"/>
                  <w:hideMark/>
                </w:tcPr>
                <w:p w14:paraId="73B3DE2F" w14:textId="77777777" w:rsidR="00B66D78" w:rsidRPr="00A46360" w:rsidRDefault="00B66D78" w:rsidP="00B66D78">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889" w:type="dxa"/>
                  <w:gridSpan w:val="3"/>
                  <w:tcBorders>
                    <w:top w:val="single" w:sz="4" w:space="0" w:color="auto"/>
                    <w:left w:val="single" w:sz="4" w:space="0" w:color="auto"/>
                    <w:bottom w:val="single" w:sz="4" w:space="0" w:color="auto"/>
                    <w:right w:val="single" w:sz="4" w:space="0" w:color="auto"/>
                  </w:tcBorders>
                  <w:vAlign w:val="center"/>
                  <w:hideMark/>
                </w:tcPr>
                <w:p w14:paraId="565F9B8C" w14:textId="77777777" w:rsidR="00B66D78" w:rsidRPr="00A46360" w:rsidRDefault="00B66D78" w:rsidP="00B66D78">
                  <w:pPr>
                    <w:pStyle w:val="TAH"/>
                    <w:rPr>
                      <w:rFonts w:ascii="Times New Roman" w:hAnsi="Times New Roman"/>
                    </w:rPr>
                  </w:pPr>
                  <w:r w:rsidRPr="00A46360">
                    <w:rPr>
                      <w:rFonts w:ascii="Times New Roman" w:hAnsi="Times New Roman"/>
                    </w:rPr>
                    <w:t>Interruption length (slots)</w:t>
                  </w:r>
                </w:p>
              </w:tc>
            </w:tr>
            <w:tr w:rsidR="00016E02" w:rsidRPr="00A46360" w14:paraId="64025E08" w14:textId="77777777" w:rsidTr="005C5CBA">
              <w:trPr>
                <w:trHeight w:val="112"/>
                <w:jc w:val="center"/>
              </w:trPr>
              <w:tc>
                <w:tcPr>
                  <w:tcW w:w="585" w:type="dxa"/>
                  <w:tcBorders>
                    <w:top w:val="nil"/>
                    <w:left w:val="single" w:sz="4" w:space="0" w:color="auto"/>
                    <w:bottom w:val="single" w:sz="4" w:space="0" w:color="auto"/>
                    <w:right w:val="single" w:sz="4" w:space="0" w:color="auto"/>
                  </w:tcBorders>
                  <w:vAlign w:val="center"/>
                </w:tcPr>
                <w:p w14:paraId="08101434" w14:textId="77777777" w:rsidR="00B66D78" w:rsidRPr="00A46360" w:rsidRDefault="00B66D78" w:rsidP="00B66D78">
                  <w:pPr>
                    <w:pStyle w:val="TAH"/>
                    <w:rPr>
                      <w:rFonts w:ascii="Times New Roman" w:hAnsi="Times New Roman"/>
                      <w:noProof/>
                      <w:lang w:val="en-US" w:eastAsia="zh-CN"/>
                    </w:rPr>
                  </w:pPr>
                </w:p>
              </w:tc>
              <w:tc>
                <w:tcPr>
                  <w:tcW w:w="1229" w:type="dxa"/>
                  <w:tcBorders>
                    <w:top w:val="nil"/>
                    <w:left w:val="single" w:sz="4" w:space="0" w:color="auto"/>
                    <w:bottom w:val="single" w:sz="4" w:space="0" w:color="auto"/>
                    <w:right w:val="single" w:sz="4" w:space="0" w:color="auto"/>
                  </w:tcBorders>
                  <w:vAlign w:val="center"/>
                </w:tcPr>
                <w:p w14:paraId="6BE3B913" w14:textId="77777777" w:rsidR="00B66D78" w:rsidRPr="00A46360" w:rsidRDefault="00B66D78" w:rsidP="00B66D78">
                  <w:pPr>
                    <w:pStyle w:val="TAH"/>
                    <w:rPr>
                      <w:rFonts w:ascii="Times New Roman" w:hAnsi="Times New Roman"/>
                    </w:rPr>
                  </w:pPr>
                  <w:r w:rsidRPr="00A46360">
                    <w:rPr>
                      <w:rFonts w:ascii="Times New Roman" w:hAnsi="Times New Roman"/>
                    </w:rPr>
                    <w:t>of victim cell</w:t>
                  </w:r>
                </w:p>
              </w:tc>
              <w:tc>
                <w:tcPr>
                  <w:tcW w:w="2766" w:type="dxa"/>
                  <w:gridSpan w:val="2"/>
                  <w:tcBorders>
                    <w:top w:val="single" w:sz="4" w:space="0" w:color="auto"/>
                    <w:left w:val="single" w:sz="4" w:space="0" w:color="auto"/>
                    <w:bottom w:val="single" w:sz="4" w:space="0" w:color="auto"/>
                    <w:right w:val="single" w:sz="4" w:space="0" w:color="auto"/>
                  </w:tcBorders>
                  <w:vAlign w:val="center"/>
                </w:tcPr>
                <w:p w14:paraId="1A3FF1DC" w14:textId="77777777" w:rsidR="00B66D78" w:rsidRPr="00A46360" w:rsidRDefault="00B66D78" w:rsidP="00B66D78">
                  <w:pPr>
                    <w:pStyle w:val="TAH"/>
                    <w:rPr>
                      <w:rFonts w:ascii="Times New Roman" w:hAnsi="Times New Roman"/>
                    </w:rPr>
                  </w:pPr>
                  <w:r w:rsidRPr="00A46360">
                    <w:rPr>
                      <w:rFonts w:ascii="Times New Roman" w:hAnsi="Times New Roman"/>
                    </w:rPr>
                    <w:t>Sync</w:t>
                  </w:r>
                </w:p>
              </w:tc>
              <w:tc>
                <w:tcPr>
                  <w:tcW w:w="2122" w:type="dxa"/>
                  <w:tcBorders>
                    <w:top w:val="single" w:sz="4" w:space="0" w:color="auto"/>
                    <w:left w:val="single" w:sz="4" w:space="0" w:color="auto"/>
                    <w:bottom w:val="single" w:sz="4" w:space="0" w:color="auto"/>
                    <w:right w:val="single" w:sz="4" w:space="0" w:color="auto"/>
                  </w:tcBorders>
                  <w:vAlign w:val="center"/>
                </w:tcPr>
                <w:p w14:paraId="222E4463" w14:textId="77777777" w:rsidR="00B66D78" w:rsidRPr="00A46360" w:rsidRDefault="00B66D78" w:rsidP="00B66D78">
                  <w:pPr>
                    <w:pStyle w:val="TAH"/>
                    <w:rPr>
                      <w:rFonts w:ascii="Times New Roman" w:hAnsi="Times New Roman"/>
                    </w:rPr>
                  </w:pPr>
                  <w:r w:rsidRPr="00A46360">
                    <w:rPr>
                      <w:rFonts w:ascii="Times New Roman" w:hAnsi="Times New Roman"/>
                    </w:rPr>
                    <w:t>Async</w:t>
                  </w:r>
                </w:p>
              </w:tc>
            </w:tr>
            <w:tr w:rsidR="00016E02" w:rsidRPr="00A46360" w14:paraId="122262CB" w14:textId="77777777" w:rsidTr="005C5CBA">
              <w:trPr>
                <w:trHeight w:val="129"/>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49DE5177" w14:textId="77777777" w:rsidR="00B66D78" w:rsidRPr="00A46360" w:rsidRDefault="00B66D78" w:rsidP="00B66D78">
                  <w:pPr>
                    <w:pStyle w:val="TAC"/>
                    <w:rPr>
                      <w:rFonts w:ascii="Times New Roman" w:hAnsi="Times New Roman"/>
                    </w:rPr>
                  </w:pPr>
                  <w:r w:rsidRPr="00A46360">
                    <w:rPr>
                      <w:rFonts w:ascii="Times New Roman" w:hAnsi="Times New Roman"/>
                    </w:rPr>
                    <w:t>0</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0E82608"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2766" w:type="dxa"/>
                  <w:gridSpan w:val="2"/>
                  <w:tcBorders>
                    <w:top w:val="single" w:sz="4" w:space="0" w:color="auto"/>
                    <w:left w:val="single" w:sz="4" w:space="0" w:color="auto"/>
                    <w:bottom w:val="single" w:sz="4" w:space="0" w:color="auto"/>
                    <w:right w:val="single" w:sz="4" w:space="0" w:color="auto"/>
                  </w:tcBorders>
                  <w:vAlign w:val="center"/>
                  <w:hideMark/>
                </w:tcPr>
                <w:p w14:paraId="1507FF03"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1 </w:t>
                  </w:r>
                </w:p>
              </w:tc>
              <w:tc>
                <w:tcPr>
                  <w:tcW w:w="2122" w:type="dxa"/>
                  <w:tcBorders>
                    <w:top w:val="single" w:sz="4" w:space="0" w:color="auto"/>
                    <w:left w:val="single" w:sz="4" w:space="0" w:color="auto"/>
                    <w:bottom w:val="single" w:sz="4" w:space="0" w:color="auto"/>
                    <w:right w:val="single" w:sz="4" w:space="0" w:color="auto"/>
                  </w:tcBorders>
                  <w:vAlign w:val="center"/>
                </w:tcPr>
                <w:p w14:paraId="6ECEE48A"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2</w:t>
                  </w:r>
                </w:p>
              </w:tc>
            </w:tr>
            <w:tr w:rsidR="00016E02" w:rsidRPr="00A46360" w14:paraId="688F6DBF" w14:textId="77777777" w:rsidTr="005C5CBA">
              <w:trPr>
                <w:trHeight w:val="129"/>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4C34C582"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F89FC2C" w14:textId="77777777" w:rsidR="00B66D78" w:rsidRPr="00A46360" w:rsidRDefault="00B66D78" w:rsidP="00B66D78">
                  <w:pPr>
                    <w:pStyle w:val="TAC"/>
                    <w:rPr>
                      <w:rFonts w:ascii="Times New Roman" w:hAnsi="Times New Roman"/>
                    </w:rPr>
                  </w:pPr>
                  <w:r w:rsidRPr="00A46360">
                    <w:rPr>
                      <w:rFonts w:ascii="Times New Roman" w:hAnsi="Times New Roman"/>
                    </w:rPr>
                    <w:t>0.5</w:t>
                  </w:r>
                </w:p>
              </w:tc>
              <w:tc>
                <w:tcPr>
                  <w:tcW w:w="2766" w:type="dxa"/>
                  <w:gridSpan w:val="2"/>
                  <w:tcBorders>
                    <w:top w:val="single" w:sz="4" w:space="0" w:color="auto"/>
                    <w:left w:val="single" w:sz="4" w:space="0" w:color="auto"/>
                    <w:bottom w:val="single" w:sz="4" w:space="0" w:color="auto"/>
                    <w:right w:val="single" w:sz="4" w:space="0" w:color="auto"/>
                  </w:tcBorders>
                  <w:vAlign w:val="center"/>
                  <w:hideMark/>
                </w:tcPr>
                <w:p w14:paraId="0B9BE5B3"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2 </w:t>
                  </w:r>
                </w:p>
              </w:tc>
              <w:tc>
                <w:tcPr>
                  <w:tcW w:w="2122" w:type="dxa"/>
                  <w:tcBorders>
                    <w:top w:val="single" w:sz="4" w:space="0" w:color="auto"/>
                    <w:left w:val="single" w:sz="4" w:space="0" w:color="auto"/>
                    <w:bottom w:val="single" w:sz="4" w:space="0" w:color="auto"/>
                    <w:right w:val="single" w:sz="4" w:space="0" w:color="auto"/>
                  </w:tcBorders>
                  <w:vAlign w:val="center"/>
                </w:tcPr>
                <w:p w14:paraId="76C7C2F7"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3</w:t>
                  </w:r>
                </w:p>
              </w:tc>
            </w:tr>
            <w:tr w:rsidR="00016E02" w:rsidRPr="00A46360" w14:paraId="367E1005" w14:textId="77777777" w:rsidTr="005C5CBA">
              <w:trPr>
                <w:trHeight w:val="392"/>
                <w:jc w:val="center"/>
              </w:trPr>
              <w:tc>
                <w:tcPr>
                  <w:tcW w:w="585" w:type="dxa"/>
                  <w:tcBorders>
                    <w:top w:val="single" w:sz="4" w:space="0" w:color="auto"/>
                    <w:left w:val="single" w:sz="4" w:space="0" w:color="auto"/>
                    <w:bottom w:val="nil"/>
                    <w:right w:val="single" w:sz="4" w:space="0" w:color="auto"/>
                  </w:tcBorders>
                  <w:vAlign w:val="center"/>
                </w:tcPr>
                <w:p w14:paraId="61722781" w14:textId="77777777" w:rsidR="00B66D78" w:rsidRPr="00A46360" w:rsidRDefault="00B66D78" w:rsidP="00B66D78">
                  <w:pPr>
                    <w:pStyle w:val="TAC"/>
                    <w:rPr>
                      <w:rFonts w:ascii="Times New Roman" w:hAnsi="Times New Roman"/>
                    </w:rPr>
                  </w:pPr>
                  <w:r w:rsidRPr="00A46360">
                    <w:rPr>
                      <w:rFonts w:ascii="Times New Roman" w:hAnsi="Times New Roman"/>
                    </w:rPr>
                    <w:t>2</w:t>
                  </w:r>
                </w:p>
              </w:tc>
              <w:tc>
                <w:tcPr>
                  <w:tcW w:w="1229" w:type="dxa"/>
                  <w:tcBorders>
                    <w:top w:val="single" w:sz="4" w:space="0" w:color="auto"/>
                    <w:left w:val="single" w:sz="4" w:space="0" w:color="auto"/>
                    <w:bottom w:val="nil"/>
                    <w:right w:val="single" w:sz="4" w:space="0" w:color="auto"/>
                  </w:tcBorders>
                  <w:vAlign w:val="center"/>
                </w:tcPr>
                <w:p w14:paraId="73626803" w14:textId="77777777" w:rsidR="00B66D78" w:rsidRPr="00A46360" w:rsidRDefault="00B66D78" w:rsidP="00B66D78">
                  <w:pPr>
                    <w:pStyle w:val="TAC"/>
                    <w:rPr>
                      <w:rFonts w:ascii="Times New Roman" w:hAnsi="Times New Roman"/>
                    </w:rPr>
                  </w:pPr>
                  <w:r w:rsidRPr="00A46360">
                    <w:rPr>
                      <w:rFonts w:ascii="Times New Roman" w:hAnsi="Times New Roman"/>
                    </w:rPr>
                    <w:t>0.25</w:t>
                  </w:r>
                </w:p>
              </w:tc>
              <w:tc>
                <w:tcPr>
                  <w:tcW w:w="2184" w:type="dxa"/>
                  <w:tcBorders>
                    <w:top w:val="single" w:sz="4" w:space="0" w:color="auto"/>
                    <w:left w:val="single" w:sz="4" w:space="0" w:color="auto"/>
                    <w:bottom w:val="single" w:sz="4" w:space="0" w:color="auto"/>
                    <w:right w:val="single" w:sz="4" w:space="0" w:color="auto"/>
                  </w:tcBorders>
                  <w:vAlign w:val="center"/>
                </w:tcPr>
                <w:p w14:paraId="213D275D"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82" w:type="dxa"/>
                  <w:tcBorders>
                    <w:top w:val="single" w:sz="4" w:space="0" w:color="auto"/>
                    <w:left w:val="single" w:sz="4" w:space="0" w:color="auto"/>
                    <w:bottom w:val="single" w:sz="4" w:space="0" w:color="auto"/>
                    <w:right w:val="single" w:sz="4" w:space="0" w:color="auto"/>
                  </w:tcBorders>
                  <w:vAlign w:val="center"/>
                </w:tcPr>
                <w:p w14:paraId="421BE065"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4 </w:t>
                  </w:r>
                </w:p>
              </w:tc>
              <w:tc>
                <w:tcPr>
                  <w:tcW w:w="2122" w:type="dxa"/>
                  <w:tcBorders>
                    <w:top w:val="single" w:sz="4" w:space="0" w:color="auto"/>
                    <w:left w:val="single" w:sz="4" w:space="0" w:color="auto"/>
                    <w:bottom w:val="nil"/>
                    <w:right w:val="single" w:sz="4" w:space="0" w:color="auto"/>
                  </w:tcBorders>
                  <w:vAlign w:val="center"/>
                </w:tcPr>
                <w:p w14:paraId="427C52B7"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5</w:t>
                  </w:r>
                </w:p>
              </w:tc>
            </w:tr>
            <w:tr w:rsidR="00016E02" w:rsidRPr="00A46360" w14:paraId="51AC3FA3" w14:textId="77777777" w:rsidTr="005C5CBA">
              <w:trPr>
                <w:trHeight w:val="523"/>
                <w:jc w:val="center"/>
              </w:trPr>
              <w:tc>
                <w:tcPr>
                  <w:tcW w:w="585" w:type="dxa"/>
                  <w:tcBorders>
                    <w:top w:val="nil"/>
                    <w:left w:val="single" w:sz="4" w:space="0" w:color="auto"/>
                    <w:bottom w:val="single" w:sz="4" w:space="0" w:color="auto"/>
                    <w:right w:val="single" w:sz="4" w:space="0" w:color="auto"/>
                  </w:tcBorders>
                  <w:vAlign w:val="center"/>
                </w:tcPr>
                <w:p w14:paraId="1D396BFB" w14:textId="77777777" w:rsidR="00B66D78" w:rsidRPr="00A46360" w:rsidRDefault="00B66D78" w:rsidP="00B66D78">
                  <w:pPr>
                    <w:pStyle w:val="TAC"/>
                    <w:rPr>
                      <w:rFonts w:ascii="Times New Roman" w:hAnsi="Times New Roman"/>
                    </w:rPr>
                  </w:pPr>
                </w:p>
              </w:tc>
              <w:tc>
                <w:tcPr>
                  <w:tcW w:w="1229" w:type="dxa"/>
                  <w:tcBorders>
                    <w:top w:val="nil"/>
                    <w:left w:val="single" w:sz="4" w:space="0" w:color="auto"/>
                    <w:bottom w:val="single" w:sz="4" w:space="0" w:color="auto"/>
                    <w:right w:val="single" w:sz="4" w:space="0" w:color="auto"/>
                  </w:tcBorders>
                  <w:vAlign w:val="center"/>
                </w:tcPr>
                <w:p w14:paraId="3EF03FB2" w14:textId="77777777" w:rsidR="00B66D78" w:rsidRPr="00A46360" w:rsidRDefault="00B66D78" w:rsidP="00B66D78">
                  <w:pPr>
                    <w:pStyle w:val="TAC"/>
                    <w:rPr>
                      <w:rFonts w:ascii="Times New Roman" w:hAnsi="Times New Roman"/>
                    </w:rPr>
                  </w:pPr>
                </w:p>
              </w:tc>
              <w:tc>
                <w:tcPr>
                  <w:tcW w:w="2184" w:type="dxa"/>
                  <w:tcBorders>
                    <w:top w:val="single" w:sz="4" w:space="0" w:color="auto"/>
                    <w:left w:val="single" w:sz="4" w:space="0" w:color="auto"/>
                    <w:bottom w:val="single" w:sz="4" w:space="0" w:color="auto"/>
                    <w:right w:val="single" w:sz="4" w:space="0" w:color="auto"/>
                  </w:tcBorders>
                  <w:vAlign w:val="center"/>
                </w:tcPr>
                <w:p w14:paraId="21C85C65"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82" w:type="dxa"/>
                  <w:tcBorders>
                    <w:top w:val="single" w:sz="4" w:space="0" w:color="auto"/>
                    <w:left w:val="single" w:sz="4" w:space="0" w:color="auto"/>
                    <w:bottom w:val="single" w:sz="4" w:space="0" w:color="auto"/>
                    <w:right w:val="single" w:sz="4" w:space="0" w:color="auto"/>
                  </w:tcBorders>
                  <w:vAlign w:val="center"/>
                </w:tcPr>
                <w:p w14:paraId="1E8D422B"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5</w:t>
                  </w:r>
                </w:p>
              </w:tc>
              <w:tc>
                <w:tcPr>
                  <w:tcW w:w="2122" w:type="dxa"/>
                  <w:tcBorders>
                    <w:top w:val="nil"/>
                    <w:left w:val="single" w:sz="4" w:space="0" w:color="auto"/>
                    <w:right w:val="single" w:sz="4" w:space="0" w:color="auto"/>
                  </w:tcBorders>
                  <w:vAlign w:val="center"/>
                </w:tcPr>
                <w:p w14:paraId="2C303D4B" w14:textId="77777777" w:rsidR="00B66D78" w:rsidRPr="00A46360" w:rsidRDefault="00B66D78" w:rsidP="00B66D78">
                  <w:pPr>
                    <w:pStyle w:val="TAC"/>
                    <w:rPr>
                      <w:rFonts w:ascii="Times New Roman" w:hAnsi="Times New Roman"/>
                      <w:szCs w:val="18"/>
                    </w:rPr>
                  </w:pPr>
                </w:p>
              </w:tc>
            </w:tr>
            <w:tr w:rsidR="00016E02" w:rsidRPr="00A46360" w14:paraId="0AA8A979" w14:textId="77777777" w:rsidTr="005C5CBA">
              <w:trPr>
                <w:trHeight w:val="254"/>
                <w:jc w:val="center"/>
              </w:trPr>
              <w:tc>
                <w:tcPr>
                  <w:tcW w:w="585" w:type="dxa"/>
                  <w:tcBorders>
                    <w:top w:val="single" w:sz="4" w:space="0" w:color="auto"/>
                    <w:left w:val="single" w:sz="4" w:space="0" w:color="auto"/>
                    <w:bottom w:val="nil"/>
                    <w:right w:val="single" w:sz="4" w:space="0" w:color="auto"/>
                  </w:tcBorders>
                  <w:vAlign w:val="center"/>
                </w:tcPr>
                <w:p w14:paraId="58121E70" w14:textId="77777777" w:rsidR="00B66D78" w:rsidRPr="00A46360" w:rsidRDefault="00B66D78" w:rsidP="00B66D78">
                  <w:pPr>
                    <w:pStyle w:val="TAC"/>
                    <w:rPr>
                      <w:rFonts w:ascii="Times New Roman" w:hAnsi="Times New Roman"/>
                    </w:rPr>
                  </w:pPr>
                  <w:r w:rsidRPr="00A46360">
                    <w:rPr>
                      <w:rFonts w:ascii="Times New Roman" w:hAnsi="Times New Roman"/>
                    </w:rPr>
                    <w:t>3</w:t>
                  </w:r>
                </w:p>
              </w:tc>
              <w:tc>
                <w:tcPr>
                  <w:tcW w:w="1229" w:type="dxa"/>
                  <w:tcBorders>
                    <w:top w:val="single" w:sz="4" w:space="0" w:color="auto"/>
                    <w:left w:val="single" w:sz="4" w:space="0" w:color="auto"/>
                    <w:bottom w:val="nil"/>
                    <w:right w:val="single" w:sz="4" w:space="0" w:color="auto"/>
                  </w:tcBorders>
                  <w:vAlign w:val="center"/>
                </w:tcPr>
                <w:p w14:paraId="4A26A0CE" w14:textId="77777777" w:rsidR="00B66D78" w:rsidRPr="00A46360" w:rsidRDefault="00B66D78" w:rsidP="00B66D78">
                  <w:pPr>
                    <w:pStyle w:val="TAC"/>
                    <w:rPr>
                      <w:rFonts w:ascii="Times New Roman" w:hAnsi="Times New Roman"/>
                    </w:rPr>
                  </w:pPr>
                  <w:r w:rsidRPr="00A46360">
                    <w:rPr>
                      <w:rFonts w:ascii="Times New Roman" w:hAnsi="Times New Roman"/>
                    </w:rPr>
                    <w:t>0.125</w:t>
                  </w:r>
                </w:p>
              </w:tc>
              <w:tc>
                <w:tcPr>
                  <w:tcW w:w="2184" w:type="dxa"/>
                  <w:tcBorders>
                    <w:top w:val="single" w:sz="4" w:space="0" w:color="auto"/>
                    <w:left w:val="single" w:sz="4" w:space="0" w:color="auto"/>
                    <w:bottom w:val="single" w:sz="4" w:space="0" w:color="auto"/>
                    <w:right w:val="single" w:sz="4" w:space="0" w:color="auto"/>
                  </w:tcBorders>
                  <w:vAlign w:val="center"/>
                </w:tcPr>
                <w:p w14:paraId="46F3CAD0"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FR2</w:t>
                  </w:r>
                </w:p>
              </w:tc>
              <w:tc>
                <w:tcPr>
                  <w:tcW w:w="582" w:type="dxa"/>
                  <w:tcBorders>
                    <w:top w:val="single" w:sz="4" w:space="0" w:color="auto"/>
                    <w:left w:val="single" w:sz="4" w:space="0" w:color="auto"/>
                    <w:bottom w:val="single" w:sz="4" w:space="0" w:color="auto"/>
                    <w:right w:val="single" w:sz="4" w:space="0" w:color="auto"/>
                  </w:tcBorders>
                  <w:vAlign w:val="center"/>
                </w:tcPr>
                <w:p w14:paraId="11B86E73"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8 </w:t>
                  </w:r>
                </w:p>
              </w:tc>
              <w:tc>
                <w:tcPr>
                  <w:tcW w:w="2122" w:type="dxa"/>
                  <w:tcBorders>
                    <w:top w:val="single" w:sz="4" w:space="0" w:color="auto"/>
                    <w:left w:val="single" w:sz="4" w:space="0" w:color="auto"/>
                    <w:bottom w:val="nil"/>
                    <w:right w:val="single" w:sz="4" w:space="0" w:color="auto"/>
                  </w:tcBorders>
                  <w:vAlign w:val="center"/>
                </w:tcPr>
                <w:p w14:paraId="6B71DFEE"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9</w:t>
                  </w:r>
                </w:p>
              </w:tc>
            </w:tr>
            <w:tr w:rsidR="00016E02" w:rsidRPr="00A46360" w14:paraId="524D944A" w14:textId="77777777" w:rsidTr="005C5CBA">
              <w:trPr>
                <w:trHeight w:val="261"/>
                <w:jc w:val="center"/>
              </w:trPr>
              <w:tc>
                <w:tcPr>
                  <w:tcW w:w="585" w:type="dxa"/>
                  <w:tcBorders>
                    <w:top w:val="nil"/>
                    <w:left w:val="single" w:sz="4" w:space="0" w:color="auto"/>
                    <w:bottom w:val="single" w:sz="4" w:space="0" w:color="auto"/>
                    <w:right w:val="single" w:sz="4" w:space="0" w:color="auto"/>
                  </w:tcBorders>
                  <w:vAlign w:val="center"/>
                </w:tcPr>
                <w:p w14:paraId="037A2BC0" w14:textId="77777777" w:rsidR="00B66D78" w:rsidRPr="00A46360" w:rsidRDefault="00B66D78" w:rsidP="00B66D78">
                  <w:pPr>
                    <w:pStyle w:val="TAC"/>
                    <w:rPr>
                      <w:rFonts w:ascii="Times New Roman" w:hAnsi="Times New Roman"/>
                    </w:rPr>
                  </w:pPr>
                </w:p>
              </w:tc>
              <w:tc>
                <w:tcPr>
                  <w:tcW w:w="1229" w:type="dxa"/>
                  <w:tcBorders>
                    <w:top w:val="nil"/>
                    <w:left w:val="single" w:sz="4" w:space="0" w:color="auto"/>
                    <w:bottom w:val="single" w:sz="4" w:space="0" w:color="auto"/>
                    <w:right w:val="single" w:sz="4" w:space="0" w:color="auto"/>
                  </w:tcBorders>
                  <w:vAlign w:val="center"/>
                </w:tcPr>
                <w:p w14:paraId="00ED1F59" w14:textId="77777777" w:rsidR="00B66D78" w:rsidRPr="00A46360" w:rsidRDefault="00B66D78" w:rsidP="00B66D78">
                  <w:pPr>
                    <w:pStyle w:val="TAC"/>
                    <w:rPr>
                      <w:rFonts w:ascii="Times New Roman" w:hAnsi="Times New Roman"/>
                    </w:rPr>
                  </w:pPr>
                </w:p>
              </w:tc>
              <w:tc>
                <w:tcPr>
                  <w:tcW w:w="2184" w:type="dxa"/>
                  <w:tcBorders>
                    <w:top w:val="single" w:sz="4" w:space="0" w:color="auto"/>
                    <w:left w:val="single" w:sz="4" w:space="0" w:color="auto"/>
                    <w:bottom w:val="single" w:sz="4" w:space="0" w:color="auto"/>
                    <w:right w:val="single" w:sz="4" w:space="0" w:color="auto"/>
                  </w:tcBorders>
                  <w:vAlign w:val="center"/>
                </w:tcPr>
                <w:p w14:paraId="23D84E75"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FR1</w:t>
                  </w:r>
                </w:p>
              </w:tc>
              <w:tc>
                <w:tcPr>
                  <w:tcW w:w="582" w:type="dxa"/>
                  <w:tcBorders>
                    <w:top w:val="single" w:sz="4" w:space="0" w:color="auto"/>
                    <w:left w:val="single" w:sz="4" w:space="0" w:color="auto"/>
                    <w:bottom w:val="single" w:sz="4" w:space="0" w:color="auto"/>
                    <w:right w:val="single" w:sz="4" w:space="0" w:color="auto"/>
                  </w:tcBorders>
                  <w:vAlign w:val="center"/>
                </w:tcPr>
                <w:p w14:paraId="3C46B007"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9 </w:t>
                  </w:r>
                </w:p>
              </w:tc>
              <w:tc>
                <w:tcPr>
                  <w:tcW w:w="2122" w:type="dxa"/>
                  <w:tcBorders>
                    <w:top w:val="nil"/>
                    <w:left w:val="single" w:sz="4" w:space="0" w:color="auto"/>
                    <w:bottom w:val="single" w:sz="4" w:space="0" w:color="auto"/>
                    <w:right w:val="single" w:sz="4" w:space="0" w:color="auto"/>
                  </w:tcBorders>
                  <w:vAlign w:val="center"/>
                </w:tcPr>
                <w:p w14:paraId="7EDBD37E" w14:textId="77777777" w:rsidR="00B66D78" w:rsidRPr="00A46360" w:rsidRDefault="00B66D78" w:rsidP="00B66D78">
                  <w:pPr>
                    <w:pStyle w:val="TAC"/>
                    <w:rPr>
                      <w:rFonts w:ascii="Times New Roman" w:hAnsi="Times New Roman"/>
                      <w:szCs w:val="18"/>
                    </w:rPr>
                  </w:pPr>
                </w:p>
              </w:tc>
            </w:tr>
            <w:tr w:rsidR="00016E02" w:rsidRPr="00A46360" w14:paraId="409C65DF" w14:textId="77777777" w:rsidTr="005C5CBA">
              <w:trPr>
                <w:trHeight w:val="261"/>
                <w:jc w:val="center"/>
              </w:trPr>
              <w:tc>
                <w:tcPr>
                  <w:tcW w:w="585" w:type="dxa"/>
                  <w:tcBorders>
                    <w:top w:val="single" w:sz="4" w:space="0" w:color="auto"/>
                    <w:left w:val="single" w:sz="4" w:space="0" w:color="auto"/>
                    <w:bottom w:val="single" w:sz="4" w:space="0" w:color="auto"/>
                    <w:right w:val="single" w:sz="4" w:space="0" w:color="auto"/>
                  </w:tcBorders>
                  <w:vAlign w:val="center"/>
                </w:tcPr>
                <w:p w14:paraId="053EBD1E"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5</w:t>
                  </w:r>
                </w:p>
              </w:tc>
              <w:tc>
                <w:tcPr>
                  <w:tcW w:w="1229" w:type="dxa"/>
                  <w:tcBorders>
                    <w:top w:val="single" w:sz="4" w:space="0" w:color="auto"/>
                    <w:left w:val="single" w:sz="4" w:space="0" w:color="auto"/>
                    <w:bottom w:val="single" w:sz="4" w:space="0" w:color="auto"/>
                    <w:right w:val="single" w:sz="4" w:space="0" w:color="auto"/>
                  </w:tcBorders>
                  <w:vAlign w:val="center"/>
                </w:tcPr>
                <w:p w14:paraId="52E9E065"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0.03125</w:t>
                  </w:r>
                </w:p>
              </w:tc>
              <w:tc>
                <w:tcPr>
                  <w:tcW w:w="2184" w:type="dxa"/>
                  <w:tcBorders>
                    <w:top w:val="single" w:sz="4" w:space="0" w:color="auto"/>
                    <w:left w:val="single" w:sz="4" w:space="0" w:color="auto"/>
                    <w:bottom w:val="single" w:sz="4" w:space="0" w:color="auto"/>
                    <w:right w:val="single" w:sz="4" w:space="0" w:color="auto"/>
                  </w:tcBorders>
                </w:tcPr>
                <w:p w14:paraId="71525AE1"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2" w:type="dxa"/>
                  <w:tcBorders>
                    <w:top w:val="single" w:sz="4" w:space="0" w:color="auto"/>
                    <w:left w:val="single" w:sz="4" w:space="0" w:color="auto"/>
                    <w:bottom w:val="single" w:sz="4" w:space="0" w:color="auto"/>
                    <w:right w:val="single" w:sz="4" w:space="0" w:color="auto"/>
                  </w:tcBorders>
                </w:tcPr>
                <w:p w14:paraId="7F7561EB"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c>
                <w:tcPr>
                  <w:tcW w:w="2122" w:type="dxa"/>
                  <w:tcBorders>
                    <w:top w:val="single" w:sz="4" w:space="0" w:color="auto"/>
                    <w:left w:val="single" w:sz="4" w:space="0" w:color="auto"/>
                    <w:bottom w:val="single" w:sz="4" w:space="0" w:color="auto"/>
                    <w:right w:val="single" w:sz="4" w:space="0" w:color="auto"/>
                  </w:tcBorders>
                </w:tcPr>
                <w:p w14:paraId="553A820F"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016E02" w:rsidRPr="00A46360" w14:paraId="784F70C6" w14:textId="77777777" w:rsidTr="005C5CBA">
              <w:trPr>
                <w:trHeight w:val="261"/>
                <w:jc w:val="center"/>
              </w:trPr>
              <w:tc>
                <w:tcPr>
                  <w:tcW w:w="585" w:type="dxa"/>
                  <w:tcBorders>
                    <w:top w:val="single" w:sz="4" w:space="0" w:color="auto"/>
                    <w:left w:val="single" w:sz="4" w:space="0" w:color="auto"/>
                    <w:bottom w:val="single" w:sz="4" w:space="0" w:color="auto"/>
                    <w:right w:val="single" w:sz="4" w:space="0" w:color="auto"/>
                  </w:tcBorders>
                  <w:vAlign w:val="center"/>
                </w:tcPr>
                <w:p w14:paraId="4AFCEF7B"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6</w:t>
                  </w:r>
                </w:p>
              </w:tc>
              <w:tc>
                <w:tcPr>
                  <w:tcW w:w="1229" w:type="dxa"/>
                  <w:tcBorders>
                    <w:top w:val="single" w:sz="4" w:space="0" w:color="auto"/>
                    <w:left w:val="single" w:sz="4" w:space="0" w:color="auto"/>
                    <w:bottom w:val="single" w:sz="4" w:space="0" w:color="auto"/>
                    <w:right w:val="single" w:sz="4" w:space="0" w:color="auto"/>
                  </w:tcBorders>
                  <w:vAlign w:val="center"/>
                </w:tcPr>
                <w:p w14:paraId="647C28DC"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0.015625</w:t>
                  </w:r>
                </w:p>
              </w:tc>
              <w:tc>
                <w:tcPr>
                  <w:tcW w:w="2184" w:type="dxa"/>
                  <w:tcBorders>
                    <w:top w:val="single" w:sz="4" w:space="0" w:color="auto"/>
                    <w:left w:val="single" w:sz="4" w:space="0" w:color="auto"/>
                    <w:bottom w:val="single" w:sz="4" w:space="0" w:color="auto"/>
                    <w:right w:val="single" w:sz="4" w:space="0" w:color="auto"/>
                  </w:tcBorders>
                </w:tcPr>
                <w:p w14:paraId="0A385E56"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2" w:type="dxa"/>
                  <w:tcBorders>
                    <w:top w:val="single" w:sz="4" w:space="0" w:color="auto"/>
                    <w:left w:val="single" w:sz="4" w:space="0" w:color="auto"/>
                    <w:bottom w:val="single" w:sz="4" w:space="0" w:color="auto"/>
                    <w:right w:val="single" w:sz="4" w:space="0" w:color="auto"/>
                  </w:tcBorders>
                </w:tcPr>
                <w:p w14:paraId="2F87B7A0"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c>
                <w:tcPr>
                  <w:tcW w:w="2122" w:type="dxa"/>
                  <w:tcBorders>
                    <w:top w:val="single" w:sz="4" w:space="0" w:color="auto"/>
                    <w:left w:val="single" w:sz="4" w:space="0" w:color="auto"/>
                    <w:right w:val="single" w:sz="4" w:space="0" w:color="auto"/>
                  </w:tcBorders>
                </w:tcPr>
                <w:p w14:paraId="049C3950"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1AA65D69" w14:textId="77777777" w:rsidR="00B66D78" w:rsidRPr="009C5807" w:rsidRDefault="00B66D78" w:rsidP="00B66D78"/>
          <w:p w14:paraId="7B5A33D2" w14:textId="77777777" w:rsidR="00B66D78" w:rsidRPr="00A46360" w:rsidRDefault="00B66D78" w:rsidP="00B66D78">
            <w:pPr>
              <w:rPr>
                <w:b/>
                <w:bCs/>
                <w:szCs w:val="24"/>
                <w:lang w:eastAsia="zh-CN"/>
              </w:rPr>
            </w:pPr>
            <w:r w:rsidRPr="00274716">
              <w:rPr>
                <w:b/>
                <w:bCs/>
                <w:szCs w:val="24"/>
                <w:lang w:eastAsia="zh-CN"/>
              </w:rPr>
              <w:t>Update Table 8.2.</w:t>
            </w:r>
            <w:r>
              <w:rPr>
                <w:b/>
                <w:bCs/>
                <w:szCs w:val="24"/>
                <w:lang w:eastAsia="zh-CN"/>
              </w:rPr>
              <w:t>4</w:t>
            </w:r>
            <w:r w:rsidRPr="00274716">
              <w:rPr>
                <w:b/>
                <w:bCs/>
                <w:szCs w:val="24"/>
                <w:lang w:eastAsia="zh-CN"/>
              </w:rPr>
              <w:t>.</w:t>
            </w:r>
            <w:r>
              <w:rPr>
                <w:b/>
                <w:bCs/>
                <w:szCs w:val="24"/>
                <w:lang w:eastAsia="zh-CN"/>
              </w:rPr>
              <w:t>2.2</w:t>
            </w:r>
            <w:r w:rsidRPr="00274716">
              <w:rPr>
                <w:b/>
                <w:bCs/>
                <w:szCs w:val="24"/>
                <w:lang w:eastAsia="zh-CN"/>
              </w:rPr>
              <w:t>-1 in TS 38.133 with 480/960 kHz subcarrier spacing as below:</w:t>
            </w:r>
          </w:p>
          <w:p w14:paraId="4E8305B6" w14:textId="77777777" w:rsidR="00B66D78" w:rsidRDefault="00B66D78" w:rsidP="00B66D78">
            <w:pPr>
              <w:rPr>
                <w:b/>
                <w:bCs/>
                <w:lang w:eastAsia="ja-JP" w:bidi="hi-IN"/>
              </w:rPr>
            </w:pPr>
          </w:p>
          <w:p w14:paraId="137EEBDD" w14:textId="77777777" w:rsidR="00B66D78" w:rsidRPr="006C6853" w:rsidRDefault="00B66D78" w:rsidP="00B66D78">
            <w:pPr>
              <w:pStyle w:val="TH"/>
              <w:rPr>
                <w:rFonts w:ascii="Times New Roman" w:hAnsi="Times New Roman"/>
                <w:lang w:val="en-US" w:eastAsia="zh-CN"/>
              </w:rPr>
            </w:pPr>
            <w:r w:rsidRPr="006C6853">
              <w:rPr>
                <w:rFonts w:ascii="Times New Roman" w:hAnsi="Times New Roman"/>
                <w:lang w:val="en-US" w:eastAsia="zh-CN"/>
              </w:rPr>
              <w:t xml:space="preserve">Interruption duration for </w:t>
            </w:r>
            <w:proofErr w:type="spellStart"/>
            <w:r w:rsidRPr="006C6853">
              <w:rPr>
                <w:rFonts w:ascii="Times New Roman" w:hAnsi="Times New Roman"/>
                <w:lang w:val="en-US" w:eastAsia="zh-CN"/>
              </w:rPr>
              <w:t>SCell</w:t>
            </w:r>
            <w:proofErr w:type="spellEnd"/>
            <w:r w:rsidRPr="006C6853">
              <w:rPr>
                <w:rFonts w:ascii="Times New Roman" w:hAnsi="Times New Roman"/>
                <w:lang w:val="en-US" w:eastAsia="zh-CN"/>
              </w:rPr>
              <w:t xml:space="preserve"> </w:t>
            </w:r>
            <w:r w:rsidRPr="00EB4A8E">
              <w:rPr>
                <w:rFonts w:ascii="Times New Roman" w:hAnsi="Times New Roman"/>
                <w:lang w:val="en-US" w:eastAsia="zh-CN"/>
              </w:rPr>
              <w:t>activation/deactivation</w:t>
            </w:r>
            <w:r w:rsidRPr="006C6853">
              <w:rPr>
                <w:rFonts w:ascii="Times New Roman" w:hAnsi="Times New Roman"/>
                <w:lang w:val="en-US" w:eastAsia="zh-CN"/>
              </w:rPr>
              <w:t xml:space="preserv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351"/>
              <w:gridCol w:w="2026"/>
              <w:gridCol w:w="579"/>
              <w:gridCol w:w="2077"/>
            </w:tblGrid>
            <w:tr w:rsidR="00B66D78" w:rsidRPr="00A46360" w14:paraId="6C5064A0" w14:textId="77777777" w:rsidTr="005C5CBA">
              <w:trPr>
                <w:trHeight w:val="286"/>
                <w:jc w:val="center"/>
              </w:trPr>
              <w:tc>
                <w:tcPr>
                  <w:tcW w:w="578" w:type="dxa"/>
                  <w:tcBorders>
                    <w:top w:val="single" w:sz="4" w:space="0" w:color="auto"/>
                    <w:left w:val="single" w:sz="4" w:space="0" w:color="auto"/>
                    <w:bottom w:val="nil"/>
                    <w:right w:val="single" w:sz="4" w:space="0" w:color="auto"/>
                  </w:tcBorders>
                  <w:vAlign w:val="center"/>
                  <w:hideMark/>
                </w:tcPr>
                <w:p w14:paraId="072B4179" w14:textId="77777777" w:rsidR="00B66D78" w:rsidRPr="00A46360" w:rsidRDefault="00B66D78" w:rsidP="00B66D78">
                  <w:pPr>
                    <w:pStyle w:val="TAH"/>
                    <w:rPr>
                      <w:rFonts w:ascii="Times New Roman" w:hAnsi="Times New Roman"/>
                    </w:rPr>
                  </w:pPr>
                  <w:r w:rsidRPr="00A46360">
                    <w:rPr>
                      <w:rFonts w:ascii="Times New Roman" w:hAnsi="Times New Roman"/>
                      <w:noProof/>
                      <w:lang w:val="en-US" w:eastAsia="zh-CN"/>
                    </w:rPr>
                    <w:drawing>
                      <wp:inline distT="0" distB="0" distL="0" distR="0" wp14:anchorId="7F049956" wp14:editId="6E7B68EF">
                        <wp:extent cx="142240" cy="160020"/>
                        <wp:effectExtent l="0" t="0" r="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51" w:type="dxa"/>
                  <w:tcBorders>
                    <w:top w:val="single" w:sz="4" w:space="0" w:color="auto"/>
                    <w:left w:val="single" w:sz="4" w:space="0" w:color="auto"/>
                    <w:bottom w:val="nil"/>
                    <w:right w:val="single" w:sz="4" w:space="0" w:color="auto"/>
                  </w:tcBorders>
                  <w:vAlign w:val="center"/>
                  <w:hideMark/>
                </w:tcPr>
                <w:p w14:paraId="217B7DAD" w14:textId="77777777" w:rsidR="00B66D78" w:rsidRPr="00A46360" w:rsidRDefault="00B66D78" w:rsidP="00B66D78">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682" w:type="dxa"/>
                  <w:gridSpan w:val="3"/>
                  <w:tcBorders>
                    <w:top w:val="single" w:sz="4" w:space="0" w:color="auto"/>
                    <w:left w:val="single" w:sz="4" w:space="0" w:color="auto"/>
                    <w:bottom w:val="single" w:sz="4" w:space="0" w:color="auto"/>
                    <w:right w:val="single" w:sz="4" w:space="0" w:color="auto"/>
                  </w:tcBorders>
                  <w:vAlign w:val="center"/>
                  <w:hideMark/>
                </w:tcPr>
                <w:p w14:paraId="19910A9A" w14:textId="77777777" w:rsidR="00B66D78" w:rsidRPr="00A46360" w:rsidRDefault="00B66D78" w:rsidP="00B66D78">
                  <w:pPr>
                    <w:pStyle w:val="TAH"/>
                    <w:rPr>
                      <w:rFonts w:ascii="Times New Roman" w:hAnsi="Times New Roman"/>
                    </w:rPr>
                  </w:pPr>
                  <w:r w:rsidRPr="00A46360">
                    <w:rPr>
                      <w:rFonts w:ascii="Times New Roman" w:hAnsi="Times New Roman"/>
                    </w:rPr>
                    <w:t>Interruption length (slots)</w:t>
                  </w:r>
                </w:p>
              </w:tc>
            </w:tr>
            <w:tr w:rsidR="00B66D78" w:rsidRPr="00A46360" w14:paraId="31AE8420" w14:textId="77777777" w:rsidTr="005C5CBA">
              <w:trPr>
                <w:trHeight w:val="121"/>
                <w:jc w:val="center"/>
              </w:trPr>
              <w:tc>
                <w:tcPr>
                  <w:tcW w:w="578" w:type="dxa"/>
                  <w:tcBorders>
                    <w:top w:val="nil"/>
                    <w:left w:val="single" w:sz="4" w:space="0" w:color="auto"/>
                    <w:bottom w:val="single" w:sz="4" w:space="0" w:color="auto"/>
                    <w:right w:val="single" w:sz="4" w:space="0" w:color="auto"/>
                  </w:tcBorders>
                  <w:vAlign w:val="center"/>
                </w:tcPr>
                <w:p w14:paraId="63312E2E" w14:textId="77777777" w:rsidR="00B66D78" w:rsidRPr="00A46360" w:rsidRDefault="00B66D78" w:rsidP="00B66D78">
                  <w:pPr>
                    <w:pStyle w:val="TAH"/>
                    <w:rPr>
                      <w:rFonts w:ascii="Times New Roman" w:hAnsi="Times New Roman"/>
                      <w:noProof/>
                      <w:lang w:val="en-US" w:eastAsia="zh-CN"/>
                    </w:rPr>
                  </w:pPr>
                </w:p>
              </w:tc>
              <w:tc>
                <w:tcPr>
                  <w:tcW w:w="1351" w:type="dxa"/>
                  <w:tcBorders>
                    <w:top w:val="nil"/>
                    <w:left w:val="single" w:sz="4" w:space="0" w:color="auto"/>
                    <w:bottom w:val="single" w:sz="4" w:space="0" w:color="auto"/>
                    <w:right w:val="single" w:sz="4" w:space="0" w:color="auto"/>
                  </w:tcBorders>
                  <w:vAlign w:val="center"/>
                </w:tcPr>
                <w:p w14:paraId="70C595D1" w14:textId="77777777" w:rsidR="00B66D78" w:rsidRPr="00A46360" w:rsidRDefault="00B66D78" w:rsidP="00B66D78">
                  <w:pPr>
                    <w:pStyle w:val="TAH"/>
                    <w:rPr>
                      <w:rFonts w:ascii="Times New Roman" w:hAnsi="Times New Roman"/>
                    </w:rPr>
                  </w:pPr>
                  <w:r w:rsidRPr="00A46360">
                    <w:rPr>
                      <w:rFonts w:ascii="Times New Roman" w:hAnsi="Times New Roman"/>
                    </w:rPr>
                    <w:t>of victim cell</w:t>
                  </w:r>
                </w:p>
              </w:tc>
              <w:tc>
                <w:tcPr>
                  <w:tcW w:w="2605" w:type="dxa"/>
                  <w:gridSpan w:val="2"/>
                  <w:tcBorders>
                    <w:top w:val="single" w:sz="4" w:space="0" w:color="auto"/>
                    <w:left w:val="single" w:sz="4" w:space="0" w:color="auto"/>
                    <w:bottom w:val="single" w:sz="4" w:space="0" w:color="auto"/>
                    <w:right w:val="single" w:sz="4" w:space="0" w:color="auto"/>
                  </w:tcBorders>
                  <w:vAlign w:val="center"/>
                </w:tcPr>
                <w:p w14:paraId="67115D79" w14:textId="77777777" w:rsidR="00B66D78" w:rsidRPr="00A46360" w:rsidRDefault="00B66D78" w:rsidP="00B66D78">
                  <w:pPr>
                    <w:pStyle w:val="TAH"/>
                    <w:rPr>
                      <w:rFonts w:ascii="Times New Roman" w:hAnsi="Times New Roman"/>
                    </w:rPr>
                  </w:pPr>
                  <w:r w:rsidRPr="00A46360">
                    <w:rPr>
                      <w:rFonts w:ascii="Times New Roman" w:hAnsi="Times New Roman"/>
                    </w:rPr>
                    <w:t>Sync</w:t>
                  </w:r>
                </w:p>
              </w:tc>
              <w:tc>
                <w:tcPr>
                  <w:tcW w:w="2077" w:type="dxa"/>
                  <w:tcBorders>
                    <w:top w:val="single" w:sz="4" w:space="0" w:color="auto"/>
                    <w:left w:val="single" w:sz="4" w:space="0" w:color="auto"/>
                    <w:bottom w:val="single" w:sz="4" w:space="0" w:color="auto"/>
                    <w:right w:val="single" w:sz="4" w:space="0" w:color="auto"/>
                  </w:tcBorders>
                  <w:vAlign w:val="center"/>
                </w:tcPr>
                <w:p w14:paraId="203BD030" w14:textId="77777777" w:rsidR="00B66D78" w:rsidRPr="00A46360" w:rsidRDefault="00B66D78" w:rsidP="00B66D78">
                  <w:pPr>
                    <w:pStyle w:val="TAH"/>
                    <w:rPr>
                      <w:rFonts w:ascii="Times New Roman" w:hAnsi="Times New Roman"/>
                    </w:rPr>
                  </w:pPr>
                  <w:r w:rsidRPr="00A46360">
                    <w:rPr>
                      <w:rFonts w:ascii="Times New Roman" w:hAnsi="Times New Roman"/>
                    </w:rPr>
                    <w:t>Async</w:t>
                  </w:r>
                </w:p>
              </w:tc>
            </w:tr>
            <w:tr w:rsidR="00B66D78" w:rsidRPr="00A46360" w14:paraId="43DD17A5" w14:textId="77777777" w:rsidTr="005C5CBA">
              <w:trPr>
                <w:trHeight w:val="140"/>
                <w:jc w:val="center"/>
              </w:trPr>
              <w:tc>
                <w:tcPr>
                  <w:tcW w:w="578" w:type="dxa"/>
                  <w:tcBorders>
                    <w:top w:val="single" w:sz="4" w:space="0" w:color="auto"/>
                    <w:left w:val="single" w:sz="4" w:space="0" w:color="auto"/>
                    <w:bottom w:val="single" w:sz="4" w:space="0" w:color="auto"/>
                    <w:right w:val="single" w:sz="4" w:space="0" w:color="auto"/>
                  </w:tcBorders>
                  <w:vAlign w:val="center"/>
                  <w:hideMark/>
                </w:tcPr>
                <w:p w14:paraId="0F0F8C6E" w14:textId="77777777" w:rsidR="00B66D78" w:rsidRPr="00A46360" w:rsidRDefault="00B66D78" w:rsidP="00B66D78">
                  <w:pPr>
                    <w:pStyle w:val="TAC"/>
                    <w:rPr>
                      <w:rFonts w:ascii="Times New Roman" w:hAnsi="Times New Roman"/>
                    </w:rPr>
                  </w:pPr>
                  <w:r w:rsidRPr="00A46360">
                    <w:rPr>
                      <w:rFonts w:ascii="Times New Roman" w:hAnsi="Times New Roma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8B1267"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2605" w:type="dxa"/>
                  <w:gridSpan w:val="2"/>
                  <w:tcBorders>
                    <w:top w:val="single" w:sz="4" w:space="0" w:color="auto"/>
                    <w:left w:val="single" w:sz="4" w:space="0" w:color="auto"/>
                    <w:bottom w:val="single" w:sz="4" w:space="0" w:color="auto"/>
                    <w:right w:val="single" w:sz="4" w:space="0" w:color="auto"/>
                  </w:tcBorders>
                  <w:vAlign w:val="center"/>
                  <w:hideMark/>
                </w:tcPr>
                <w:p w14:paraId="0C4DED56"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1 </w:t>
                  </w:r>
                </w:p>
              </w:tc>
              <w:tc>
                <w:tcPr>
                  <w:tcW w:w="2077" w:type="dxa"/>
                  <w:tcBorders>
                    <w:top w:val="single" w:sz="4" w:space="0" w:color="auto"/>
                    <w:left w:val="single" w:sz="4" w:space="0" w:color="auto"/>
                    <w:bottom w:val="single" w:sz="4" w:space="0" w:color="auto"/>
                    <w:right w:val="single" w:sz="4" w:space="0" w:color="auto"/>
                  </w:tcBorders>
                  <w:vAlign w:val="center"/>
                </w:tcPr>
                <w:p w14:paraId="2496AFA5"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2</w:t>
                  </w:r>
                </w:p>
              </w:tc>
            </w:tr>
            <w:tr w:rsidR="00B66D78" w:rsidRPr="00A46360" w14:paraId="1CD2F110" w14:textId="77777777" w:rsidTr="005C5CBA">
              <w:trPr>
                <w:trHeight w:val="140"/>
                <w:jc w:val="center"/>
              </w:trPr>
              <w:tc>
                <w:tcPr>
                  <w:tcW w:w="578" w:type="dxa"/>
                  <w:tcBorders>
                    <w:top w:val="single" w:sz="4" w:space="0" w:color="auto"/>
                    <w:left w:val="single" w:sz="4" w:space="0" w:color="auto"/>
                    <w:bottom w:val="single" w:sz="4" w:space="0" w:color="auto"/>
                    <w:right w:val="single" w:sz="4" w:space="0" w:color="auto"/>
                  </w:tcBorders>
                  <w:vAlign w:val="center"/>
                  <w:hideMark/>
                </w:tcPr>
                <w:p w14:paraId="13E0F274"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C219FE" w14:textId="77777777" w:rsidR="00B66D78" w:rsidRPr="00A46360" w:rsidRDefault="00B66D78" w:rsidP="00B66D78">
                  <w:pPr>
                    <w:pStyle w:val="TAC"/>
                    <w:rPr>
                      <w:rFonts w:ascii="Times New Roman" w:hAnsi="Times New Roman"/>
                    </w:rPr>
                  </w:pPr>
                  <w:r w:rsidRPr="00A46360">
                    <w:rPr>
                      <w:rFonts w:ascii="Times New Roman" w:hAnsi="Times New Roman"/>
                    </w:rPr>
                    <w:t>0.5</w:t>
                  </w:r>
                </w:p>
              </w:tc>
              <w:tc>
                <w:tcPr>
                  <w:tcW w:w="2605" w:type="dxa"/>
                  <w:gridSpan w:val="2"/>
                  <w:tcBorders>
                    <w:top w:val="single" w:sz="4" w:space="0" w:color="auto"/>
                    <w:left w:val="single" w:sz="4" w:space="0" w:color="auto"/>
                    <w:bottom w:val="single" w:sz="4" w:space="0" w:color="auto"/>
                    <w:right w:val="single" w:sz="4" w:space="0" w:color="auto"/>
                  </w:tcBorders>
                  <w:vAlign w:val="center"/>
                  <w:hideMark/>
                </w:tcPr>
                <w:p w14:paraId="2C6BF48D" w14:textId="77777777" w:rsidR="00B66D78" w:rsidRPr="00A46360" w:rsidRDefault="00B66D78" w:rsidP="00B66D78">
                  <w:pPr>
                    <w:pStyle w:val="TAC"/>
                    <w:rPr>
                      <w:rFonts w:ascii="Times New Roman" w:hAnsi="Times New Roman"/>
                      <w:szCs w:val="18"/>
                    </w:rPr>
                  </w:pPr>
                  <w:r>
                    <w:rPr>
                      <w:rFonts w:ascii="Times New Roman" w:hAnsi="Times New Roman"/>
                      <w:szCs w:val="18"/>
                    </w:rPr>
                    <w:t>1</w:t>
                  </w:r>
                </w:p>
              </w:tc>
              <w:tc>
                <w:tcPr>
                  <w:tcW w:w="2077" w:type="dxa"/>
                  <w:tcBorders>
                    <w:top w:val="single" w:sz="4" w:space="0" w:color="auto"/>
                    <w:left w:val="single" w:sz="4" w:space="0" w:color="auto"/>
                    <w:bottom w:val="single" w:sz="4" w:space="0" w:color="auto"/>
                    <w:right w:val="single" w:sz="4" w:space="0" w:color="auto"/>
                  </w:tcBorders>
                  <w:vAlign w:val="center"/>
                </w:tcPr>
                <w:p w14:paraId="44917F71" w14:textId="77777777" w:rsidR="00B66D78" w:rsidRPr="00A46360" w:rsidRDefault="00B66D78" w:rsidP="00B66D78">
                  <w:pPr>
                    <w:pStyle w:val="TAC"/>
                    <w:rPr>
                      <w:rFonts w:ascii="Times New Roman" w:hAnsi="Times New Roman"/>
                      <w:szCs w:val="18"/>
                    </w:rPr>
                  </w:pPr>
                  <w:r>
                    <w:rPr>
                      <w:rFonts w:ascii="Times New Roman" w:hAnsi="Times New Roman"/>
                      <w:szCs w:val="18"/>
                    </w:rPr>
                    <w:t>2</w:t>
                  </w:r>
                </w:p>
              </w:tc>
            </w:tr>
            <w:tr w:rsidR="00016E02" w:rsidRPr="00A46360" w14:paraId="46211C2B" w14:textId="77777777" w:rsidTr="005C5CBA">
              <w:trPr>
                <w:trHeight w:val="421"/>
                <w:jc w:val="center"/>
              </w:trPr>
              <w:tc>
                <w:tcPr>
                  <w:tcW w:w="578" w:type="dxa"/>
                  <w:tcBorders>
                    <w:top w:val="single" w:sz="4" w:space="0" w:color="auto"/>
                    <w:left w:val="single" w:sz="4" w:space="0" w:color="auto"/>
                    <w:bottom w:val="nil"/>
                    <w:right w:val="single" w:sz="4" w:space="0" w:color="auto"/>
                  </w:tcBorders>
                  <w:vAlign w:val="center"/>
                </w:tcPr>
                <w:p w14:paraId="6376B293" w14:textId="77777777" w:rsidR="00B66D78" w:rsidRPr="00A46360" w:rsidRDefault="00B66D78" w:rsidP="00B66D78">
                  <w:pPr>
                    <w:pStyle w:val="TAC"/>
                    <w:rPr>
                      <w:rFonts w:ascii="Times New Roman" w:hAnsi="Times New Roman"/>
                    </w:rPr>
                  </w:pPr>
                  <w:r w:rsidRPr="00A46360">
                    <w:rPr>
                      <w:rFonts w:ascii="Times New Roman" w:hAnsi="Times New Roman"/>
                    </w:rPr>
                    <w:t>2</w:t>
                  </w:r>
                </w:p>
              </w:tc>
              <w:tc>
                <w:tcPr>
                  <w:tcW w:w="1351" w:type="dxa"/>
                  <w:tcBorders>
                    <w:top w:val="single" w:sz="4" w:space="0" w:color="auto"/>
                    <w:left w:val="single" w:sz="4" w:space="0" w:color="auto"/>
                    <w:bottom w:val="nil"/>
                    <w:right w:val="single" w:sz="4" w:space="0" w:color="auto"/>
                  </w:tcBorders>
                  <w:vAlign w:val="center"/>
                </w:tcPr>
                <w:p w14:paraId="5BADA158" w14:textId="77777777" w:rsidR="00B66D78" w:rsidRPr="00A46360" w:rsidRDefault="00B66D78" w:rsidP="00B66D78">
                  <w:pPr>
                    <w:pStyle w:val="TAC"/>
                    <w:rPr>
                      <w:rFonts w:ascii="Times New Roman" w:hAnsi="Times New Roman"/>
                    </w:rPr>
                  </w:pPr>
                  <w:r w:rsidRPr="00A46360">
                    <w:rPr>
                      <w:rFonts w:ascii="Times New Roman" w:hAnsi="Times New Roman"/>
                    </w:rPr>
                    <w:t>0.25</w:t>
                  </w:r>
                </w:p>
              </w:tc>
              <w:tc>
                <w:tcPr>
                  <w:tcW w:w="2026" w:type="dxa"/>
                  <w:tcBorders>
                    <w:top w:val="single" w:sz="4" w:space="0" w:color="auto"/>
                    <w:left w:val="single" w:sz="4" w:space="0" w:color="auto"/>
                    <w:bottom w:val="single" w:sz="4" w:space="0" w:color="auto"/>
                    <w:right w:val="single" w:sz="4" w:space="0" w:color="auto"/>
                  </w:tcBorders>
                  <w:vAlign w:val="center"/>
                </w:tcPr>
                <w:p w14:paraId="2F13950C"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79" w:type="dxa"/>
                  <w:tcBorders>
                    <w:top w:val="single" w:sz="4" w:space="0" w:color="auto"/>
                    <w:left w:val="single" w:sz="4" w:space="0" w:color="auto"/>
                    <w:bottom w:val="single" w:sz="4" w:space="0" w:color="auto"/>
                    <w:right w:val="single" w:sz="4" w:space="0" w:color="auto"/>
                  </w:tcBorders>
                  <w:vAlign w:val="center"/>
                </w:tcPr>
                <w:p w14:paraId="1D49AC4D" w14:textId="77777777" w:rsidR="00B66D78" w:rsidRPr="00A46360" w:rsidRDefault="00B66D78" w:rsidP="00B66D78">
                  <w:pPr>
                    <w:pStyle w:val="TAC"/>
                    <w:rPr>
                      <w:rFonts w:ascii="Times New Roman" w:hAnsi="Times New Roman"/>
                      <w:szCs w:val="18"/>
                    </w:rPr>
                  </w:pPr>
                  <w:r>
                    <w:rPr>
                      <w:rFonts w:ascii="Times New Roman" w:hAnsi="Times New Roman"/>
                      <w:szCs w:val="18"/>
                    </w:rPr>
                    <w:t>2</w:t>
                  </w:r>
                </w:p>
              </w:tc>
              <w:tc>
                <w:tcPr>
                  <w:tcW w:w="2077" w:type="dxa"/>
                  <w:tcBorders>
                    <w:top w:val="single" w:sz="4" w:space="0" w:color="auto"/>
                    <w:left w:val="single" w:sz="4" w:space="0" w:color="auto"/>
                    <w:bottom w:val="nil"/>
                    <w:right w:val="single" w:sz="4" w:space="0" w:color="auto"/>
                  </w:tcBorders>
                  <w:vAlign w:val="center"/>
                </w:tcPr>
                <w:p w14:paraId="2E63CFA1" w14:textId="77777777" w:rsidR="00B66D78" w:rsidRPr="00A46360" w:rsidRDefault="00B66D78" w:rsidP="00B66D78">
                  <w:pPr>
                    <w:pStyle w:val="TAC"/>
                    <w:rPr>
                      <w:rFonts w:ascii="Times New Roman" w:hAnsi="Times New Roman"/>
                      <w:szCs w:val="18"/>
                    </w:rPr>
                  </w:pPr>
                  <w:r>
                    <w:rPr>
                      <w:rFonts w:ascii="Times New Roman" w:hAnsi="Times New Roman"/>
                      <w:szCs w:val="18"/>
                    </w:rPr>
                    <w:t>3</w:t>
                  </w:r>
                </w:p>
              </w:tc>
            </w:tr>
            <w:tr w:rsidR="00016E02" w:rsidRPr="00A46360" w14:paraId="5CFE91D2" w14:textId="77777777" w:rsidTr="005C5CBA">
              <w:trPr>
                <w:trHeight w:val="561"/>
                <w:jc w:val="center"/>
              </w:trPr>
              <w:tc>
                <w:tcPr>
                  <w:tcW w:w="578" w:type="dxa"/>
                  <w:tcBorders>
                    <w:top w:val="nil"/>
                    <w:left w:val="single" w:sz="4" w:space="0" w:color="auto"/>
                    <w:bottom w:val="single" w:sz="4" w:space="0" w:color="auto"/>
                    <w:right w:val="single" w:sz="4" w:space="0" w:color="auto"/>
                  </w:tcBorders>
                  <w:vAlign w:val="center"/>
                </w:tcPr>
                <w:p w14:paraId="7F427ECD" w14:textId="77777777" w:rsidR="00B66D78" w:rsidRPr="00A46360" w:rsidRDefault="00B66D78" w:rsidP="00B66D78">
                  <w:pPr>
                    <w:pStyle w:val="TAC"/>
                    <w:rPr>
                      <w:rFonts w:ascii="Times New Roman" w:hAnsi="Times New Roman"/>
                    </w:rPr>
                  </w:pPr>
                </w:p>
              </w:tc>
              <w:tc>
                <w:tcPr>
                  <w:tcW w:w="1351" w:type="dxa"/>
                  <w:tcBorders>
                    <w:top w:val="nil"/>
                    <w:left w:val="single" w:sz="4" w:space="0" w:color="auto"/>
                    <w:bottom w:val="single" w:sz="4" w:space="0" w:color="auto"/>
                    <w:right w:val="single" w:sz="4" w:space="0" w:color="auto"/>
                  </w:tcBorders>
                  <w:vAlign w:val="center"/>
                </w:tcPr>
                <w:p w14:paraId="35076EDE" w14:textId="77777777" w:rsidR="00B66D78" w:rsidRPr="00A46360" w:rsidRDefault="00B66D78" w:rsidP="00B66D78">
                  <w:pPr>
                    <w:pStyle w:val="TAC"/>
                    <w:rPr>
                      <w:rFonts w:ascii="Times New Roman" w:hAnsi="Times New Roman"/>
                    </w:rPr>
                  </w:pPr>
                </w:p>
              </w:tc>
              <w:tc>
                <w:tcPr>
                  <w:tcW w:w="2026" w:type="dxa"/>
                  <w:tcBorders>
                    <w:top w:val="single" w:sz="4" w:space="0" w:color="auto"/>
                    <w:left w:val="single" w:sz="4" w:space="0" w:color="auto"/>
                    <w:bottom w:val="single" w:sz="4" w:space="0" w:color="auto"/>
                    <w:right w:val="single" w:sz="4" w:space="0" w:color="auto"/>
                  </w:tcBorders>
                  <w:vAlign w:val="center"/>
                </w:tcPr>
                <w:p w14:paraId="7934FFCE"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014674C8" w14:textId="77777777" w:rsidR="00B66D78" w:rsidRPr="00A46360" w:rsidRDefault="00B66D78" w:rsidP="00B66D78">
                  <w:pPr>
                    <w:pStyle w:val="TAC"/>
                    <w:rPr>
                      <w:rFonts w:ascii="Times New Roman" w:hAnsi="Times New Roman"/>
                      <w:szCs w:val="18"/>
                    </w:rPr>
                  </w:pPr>
                  <w:r>
                    <w:rPr>
                      <w:rFonts w:ascii="Times New Roman" w:hAnsi="Times New Roman"/>
                      <w:szCs w:val="18"/>
                    </w:rPr>
                    <w:t>3</w:t>
                  </w:r>
                </w:p>
              </w:tc>
              <w:tc>
                <w:tcPr>
                  <w:tcW w:w="2077" w:type="dxa"/>
                  <w:tcBorders>
                    <w:top w:val="nil"/>
                    <w:left w:val="single" w:sz="4" w:space="0" w:color="auto"/>
                    <w:right w:val="single" w:sz="4" w:space="0" w:color="auto"/>
                  </w:tcBorders>
                  <w:vAlign w:val="center"/>
                </w:tcPr>
                <w:p w14:paraId="06FAC259" w14:textId="77777777" w:rsidR="00B66D78" w:rsidRPr="00A46360" w:rsidRDefault="00B66D78" w:rsidP="00B66D78">
                  <w:pPr>
                    <w:pStyle w:val="TAC"/>
                    <w:rPr>
                      <w:rFonts w:ascii="Times New Roman" w:hAnsi="Times New Roman"/>
                      <w:szCs w:val="18"/>
                    </w:rPr>
                  </w:pPr>
                </w:p>
              </w:tc>
            </w:tr>
            <w:tr w:rsidR="00016E02" w:rsidRPr="00A46360" w14:paraId="4F1AFE2B" w14:textId="77777777" w:rsidTr="005C5CBA">
              <w:trPr>
                <w:trHeight w:val="272"/>
                <w:jc w:val="center"/>
              </w:trPr>
              <w:tc>
                <w:tcPr>
                  <w:tcW w:w="578" w:type="dxa"/>
                  <w:tcBorders>
                    <w:top w:val="single" w:sz="4" w:space="0" w:color="auto"/>
                    <w:left w:val="single" w:sz="4" w:space="0" w:color="auto"/>
                    <w:bottom w:val="nil"/>
                    <w:right w:val="single" w:sz="4" w:space="0" w:color="auto"/>
                  </w:tcBorders>
                  <w:vAlign w:val="center"/>
                </w:tcPr>
                <w:p w14:paraId="2D2D0131" w14:textId="77777777" w:rsidR="00B66D78" w:rsidRPr="00A46360" w:rsidRDefault="00B66D78" w:rsidP="00B66D78">
                  <w:pPr>
                    <w:pStyle w:val="TAC"/>
                    <w:rPr>
                      <w:rFonts w:ascii="Times New Roman" w:hAnsi="Times New Roman"/>
                    </w:rPr>
                  </w:pPr>
                  <w:r w:rsidRPr="00A46360">
                    <w:rPr>
                      <w:rFonts w:ascii="Times New Roman" w:hAnsi="Times New Roman"/>
                    </w:rPr>
                    <w:t>3</w:t>
                  </w:r>
                </w:p>
              </w:tc>
              <w:tc>
                <w:tcPr>
                  <w:tcW w:w="1351" w:type="dxa"/>
                  <w:tcBorders>
                    <w:top w:val="single" w:sz="4" w:space="0" w:color="auto"/>
                    <w:left w:val="single" w:sz="4" w:space="0" w:color="auto"/>
                    <w:bottom w:val="nil"/>
                    <w:right w:val="single" w:sz="4" w:space="0" w:color="auto"/>
                  </w:tcBorders>
                  <w:vAlign w:val="center"/>
                </w:tcPr>
                <w:p w14:paraId="32937324" w14:textId="77777777" w:rsidR="00B66D78" w:rsidRPr="00A46360" w:rsidRDefault="00B66D78" w:rsidP="00B66D78">
                  <w:pPr>
                    <w:pStyle w:val="TAC"/>
                    <w:rPr>
                      <w:rFonts w:ascii="Times New Roman" w:hAnsi="Times New Roman"/>
                    </w:rPr>
                  </w:pPr>
                  <w:r w:rsidRPr="00A46360">
                    <w:rPr>
                      <w:rFonts w:ascii="Times New Roman" w:hAnsi="Times New Roman"/>
                    </w:rPr>
                    <w:t>0.125</w:t>
                  </w:r>
                </w:p>
              </w:tc>
              <w:tc>
                <w:tcPr>
                  <w:tcW w:w="2026" w:type="dxa"/>
                  <w:tcBorders>
                    <w:top w:val="single" w:sz="4" w:space="0" w:color="auto"/>
                    <w:left w:val="single" w:sz="4" w:space="0" w:color="auto"/>
                    <w:bottom w:val="single" w:sz="4" w:space="0" w:color="auto"/>
                    <w:right w:val="single" w:sz="4" w:space="0" w:color="auto"/>
                  </w:tcBorders>
                  <w:vAlign w:val="center"/>
                </w:tcPr>
                <w:p w14:paraId="5DB50AB6"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FR2</w:t>
                  </w:r>
                </w:p>
              </w:tc>
              <w:tc>
                <w:tcPr>
                  <w:tcW w:w="579" w:type="dxa"/>
                  <w:tcBorders>
                    <w:top w:val="single" w:sz="4" w:space="0" w:color="auto"/>
                    <w:left w:val="single" w:sz="4" w:space="0" w:color="auto"/>
                    <w:bottom w:val="single" w:sz="4" w:space="0" w:color="auto"/>
                    <w:right w:val="single" w:sz="4" w:space="0" w:color="auto"/>
                  </w:tcBorders>
                  <w:vAlign w:val="center"/>
                </w:tcPr>
                <w:p w14:paraId="0568D1C5" w14:textId="77777777" w:rsidR="00B66D78" w:rsidRPr="00A46360" w:rsidRDefault="00B66D78" w:rsidP="00B66D78">
                  <w:pPr>
                    <w:pStyle w:val="TAC"/>
                    <w:rPr>
                      <w:rFonts w:ascii="Times New Roman" w:hAnsi="Times New Roman"/>
                      <w:szCs w:val="18"/>
                    </w:rPr>
                  </w:pPr>
                  <w:r>
                    <w:rPr>
                      <w:rFonts w:ascii="Times New Roman" w:hAnsi="Times New Roman"/>
                      <w:szCs w:val="18"/>
                    </w:rPr>
                    <w:t>4</w:t>
                  </w:r>
                  <w:r w:rsidRPr="00A46360">
                    <w:rPr>
                      <w:rFonts w:ascii="Times New Roman" w:hAnsi="Times New Roman"/>
                      <w:szCs w:val="18"/>
                    </w:rPr>
                    <w:t xml:space="preserve"> </w:t>
                  </w:r>
                </w:p>
              </w:tc>
              <w:tc>
                <w:tcPr>
                  <w:tcW w:w="2077" w:type="dxa"/>
                  <w:tcBorders>
                    <w:top w:val="single" w:sz="4" w:space="0" w:color="auto"/>
                    <w:left w:val="single" w:sz="4" w:space="0" w:color="auto"/>
                    <w:bottom w:val="nil"/>
                    <w:right w:val="single" w:sz="4" w:space="0" w:color="auto"/>
                  </w:tcBorders>
                  <w:vAlign w:val="center"/>
                </w:tcPr>
                <w:p w14:paraId="21442A64" w14:textId="77777777" w:rsidR="00B66D78" w:rsidRPr="00A46360" w:rsidRDefault="00B66D78" w:rsidP="00B66D78">
                  <w:pPr>
                    <w:pStyle w:val="TAC"/>
                    <w:rPr>
                      <w:rFonts w:ascii="Times New Roman" w:hAnsi="Times New Roman"/>
                      <w:szCs w:val="18"/>
                    </w:rPr>
                  </w:pPr>
                  <w:r>
                    <w:rPr>
                      <w:rFonts w:ascii="Times New Roman" w:hAnsi="Times New Roman"/>
                      <w:szCs w:val="18"/>
                    </w:rPr>
                    <w:t>5</w:t>
                  </w:r>
                </w:p>
              </w:tc>
            </w:tr>
            <w:tr w:rsidR="00016E02" w:rsidRPr="00A46360" w14:paraId="6651DED9" w14:textId="77777777" w:rsidTr="005C5CBA">
              <w:trPr>
                <w:trHeight w:val="281"/>
                <w:jc w:val="center"/>
              </w:trPr>
              <w:tc>
                <w:tcPr>
                  <w:tcW w:w="578" w:type="dxa"/>
                  <w:tcBorders>
                    <w:top w:val="nil"/>
                    <w:left w:val="single" w:sz="4" w:space="0" w:color="auto"/>
                    <w:bottom w:val="single" w:sz="4" w:space="0" w:color="auto"/>
                    <w:right w:val="single" w:sz="4" w:space="0" w:color="auto"/>
                  </w:tcBorders>
                  <w:vAlign w:val="center"/>
                </w:tcPr>
                <w:p w14:paraId="5995882B" w14:textId="77777777" w:rsidR="00B66D78" w:rsidRPr="00A46360" w:rsidRDefault="00B66D78" w:rsidP="00B66D78">
                  <w:pPr>
                    <w:pStyle w:val="TAC"/>
                    <w:rPr>
                      <w:rFonts w:ascii="Times New Roman" w:hAnsi="Times New Roman"/>
                    </w:rPr>
                  </w:pPr>
                </w:p>
              </w:tc>
              <w:tc>
                <w:tcPr>
                  <w:tcW w:w="1351" w:type="dxa"/>
                  <w:tcBorders>
                    <w:top w:val="nil"/>
                    <w:left w:val="single" w:sz="4" w:space="0" w:color="auto"/>
                    <w:bottom w:val="single" w:sz="4" w:space="0" w:color="auto"/>
                    <w:right w:val="single" w:sz="4" w:space="0" w:color="auto"/>
                  </w:tcBorders>
                  <w:vAlign w:val="center"/>
                </w:tcPr>
                <w:p w14:paraId="5895BD93" w14:textId="77777777" w:rsidR="00B66D78" w:rsidRPr="00A46360" w:rsidRDefault="00B66D78" w:rsidP="00B66D78">
                  <w:pPr>
                    <w:pStyle w:val="TAC"/>
                    <w:rPr>
                      <w:rFonts w:ascii="Times New Roman" w:hAnsi="Times New Roman"/>
                    </w:rPr>
                  </w:pPr>
                </w:p>
              </w:tc>
              <w:tc>
                <w:tcPr>
                  <w:tcW w:w="2026" w:type="dxa"/>
                  <w:tcBorders>
                    <w:top w:val="single" w:sz="4" w:space="0" w:color="auto"/>
                    <w:left w:val="single" w:sz="4" w:space="0" w:color="auto"/>
                    <w:bottom w:val="single" w:sz="4" w:space="0" w:color="auto"/>
                    <w:right w:val="single" w:sz="4" w:space="0" w:color="auto"/>
                  </w:tcBorders>
                  <w:vAlign w:val="center"/>
                </w:tcPr>
                <w:p w14:paraId="03969616"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430869C3" w14:textId="77777777" w:rsidR="00B66D78" w:rsidRPr="00A46360" w:rsidRDefault="00B66D78" w:rsidP="00B66D78">
                  <w:pPr>
                    <w:pStyle w:val="TAC"/>
                    <w:rPr>
                      <w:rFonts w:ascii="Times New Roman" w:hAnsi="Times New Roman"/>
                      <w:szCs w:val="18"/>
                    </w:rPr>
                  </w:pPr>
                  <w:r>
                    <w:rPr>
                      <w:rFonts w:ascii="Times New Roman" w:hAnsi="Times New Roman"/>
                      <w:szCs w:val="18"/>
                    </w:rPr>
                    <w:t>5</w:t>
                  </w:r>
                  <w:r w:rsidRPr="00A46360">
                    <w:rPr>
                      <w:rFonts w:ascii="Times New Roman" w:hAnsi="Times New Roman"/>
                      <w:szCs w:val="18"/>
                    </w:rPr>
                    <w:t xml:space="preserve"> </w:t>
                  </w:r>
                </w:p>
              </w:tc>
              <w:tc>
                <w:tcPr>
                  <w:tcW w:w="2077" w:type="dxa"/>
                  <w:tcBorders>
                    <w:top w:val="nil"/>
                    <w:left w:val="single" w:sz="4" w:space="0" w:color="auto"/>
                    <w:bottom w:val="single" w:sz="4" w:space="0" w:color="auto"/>
                    <w:right w:val="single" w:sz="4" w:space="0" w:color="auto"/>
                  </w:tcBorders>
                  <w:vAlign w:val="center"/>
                </w:tcPr>
                <w:p w14:paraId="34CE3848" w14:textId="77777777" w:rsidR="00B66D78" w:rsidRPr="00A46360" w:rsidRDefault="00B66D78" w:rsidP="00B66D78">
                  <w:pPr>
                    <w:pStyle w:val="TAC"/>
                    <w:rPr>
                      <w:rFonts w:ascii="Times New Roman" w:hAnsi="Times New Roman"/>
                      <w:szCs w:val="18"/>
                    </w:rPr>
                  </w:pPr>
                </w:p>
              </w:tc>
            </w:tr>
            <w:tr w:rsidR="00016E02" w:rsidRPr="00A46360" w14:paraId="5F86D823" w14:textId="77777777" w:rsidTr="005C5CBA">
              <w:trPr>
                <w:trHeight w:val="281"/>
                <w:jc w:val="center"/>
              </w:trPr>
              <w:tc>
                <w:tcPr>
                  <w:tcW w:w="578" w:type="dxa"/>
                  <w:tcBorders>
                    <w:top w:val="single" w:sz="4" w:space="0" w:color="auto"/>
                    <w:left w:val="single" w:sz="4" w:space="0" w:color="auto"/>
                    <w:bottom w:val="single" w:sz="4" w:space="0" w:color="auto"/>
                    <w:right w:val="single" w:sz="4" w:space="0" w:color="auto"/>
                  </w:tcBorders>
                  <w:vAlign w:val="center"/>
                </w:tcPr>
                <w:p w14:paraId="6DDF099D"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5</w:t>
                  </w:r>
                </w:p>
              </w:tc>
              <w:tc>
                <w:tcPr>
                  <w:tcW w:w="1351" w:type="dxa"/>
                  <w:tcBorders>
                    <w:top w:val="single" w:sz="4" w:space="0" w:color="auto"/>
                    <w:left w:val="single" w:sz="4" w:space="0" w:color="auto"/>
                    <w:bottom w:val="single" w:sz="4" w:space="0" w:color="auto"/>
                    <w:right w:val="single" w:sz="4" w:space="0" w:color="auto"/>
                  </w:tcBorders>
                  <w:vAlign w:val="center"/>
                </w:tcPr>
                <w:p w14:paraId="2080C39F"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0.03125</w:t>
                  </w:r>
                </w:p>
              </w:tc>
              <w:tc>
                <w:tcPr>
                  <w:tcW w:w="2026" w:type="dxa"/>
                  <w:tcBorders>
                    <w:top w:val="single" w:sz="4" w:space="0" w:color="auto"/>
                    <w:left w:val="single" w:sz="4" w:space="0" w:color="auto"/>
                    <w:bottom w:val="single" w:sz="4" w:space="0" w:color="auto"/>
                    <w:right w:val="single" w:sz="4" w:space="0" w:color="auto"/>
                  </w:tcBorders>
                </w:tcPr>
                <w:p w14:paraId="06DD80B5"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7A9F6057"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17</w:t>
                  </w:r>
                </w:p>
              </w:tc>
              <w:tc>
                <w:tcPr>
                  <w:tcW w:w="2077" w:type="dxa"/>
                  <w:tcBorders>
                    <w:top w:val="single" w:sz="4" w:space="0" w:color="auto"/>
                    <w:left w:val="single" w:sz="4" w:space="0" w:color="auto"/>
                    <w:bottom w:val="single" w:sz="4" w:space="0" w:color="auto"/>
                    <w:right w:val="single" w:sz="4" w:space="0" w:color="auto"/>
                  </w:tcBorders>
                </w:tcPr>
                <w:p w14:paraId="4F3FD979"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17</w:t>
                  </w:r>
                </w:p>
              </w:tc>
            </w:tr>
            <w:tr w:rsidR="00016E02" w:rsidRPr="00A46360" w14:paraId="31939B2D" w14:textId="77777777" w:rsidTr="005C5CBA">
              <w:trPr>
                <w:trHeight w:val="272"/>
                <w:jc w:val="center"/>
              </w:trPr>
              <w:tc>
                <w:tcPr>
                  <w:tcW w:w="578" w:type="dxa"/>
                  <w:tcBorders>
                    <w:top w:val="single" w:sz="4" w:space="0" w:color="auto"/>
                    <w:left w:val="single" w:sz="4" w:space="0" w:color="auto"/>
                    <w:bottom w:val="single" w:sz="4" w:space="0" w:color="auto"/>
                    <w:right w:val="single" w:sz="4" w:space="0" w:color="auto"/>
                  </w:tcBorders>
                  <w:vAlign w:val="center"/>
                </w:tcPr>
                <w:p w14:paraId="531EA71B"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6</w:t>
                  </w:r>
                </w:p>
              </w:tc>
              <w:tc>
                <w:tcPr>
                  <w:tcW w:w="1351" w:type="dxa"/>
                  <w:tcBorders>
                    <w:top w:val="single" w:sz="4" w:space="0" w:color="auto"/>
                    <w:left w:val="single" w:sz="4" w:space="0" w:color="auto"/>
                    <w:bottom w:val="single" w:sz="4" w:space="0" w:color="auto"/>
                    <w:right w:val="single" w:sz="4" w:space="0" w:color="auto"/>
                  </w:tcBorders>
                  <w:vAlign w:val="center"/>
                </w:tcPr>
                <w:p w14:paraId="59FDA254"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0.015625</w:t>
                  </w:r>
                </w:p>
              </w:tc>
              <w:tc>
                <w:tcPr>
                  <w:tcW w:w="2026" w:type="dxa"/>
                  <w:tcBorders>
                    <w:top w:val="single" w:sz="4" w:space="0" w:color="auto"/>
                    <w:left w:val="single" w:sz="4" w:space="0" w:color="auto"/>
                    <w:bottom w:val="single" w:sz="4" w:space="0" w:color="auto"/>
                    <w:right w:val="single" w:sz="4" w:space="0" w:color="auto"/>
                  </w:tcBorders>
                </w:tcPr>
                <w:p w14:paraId="72496374"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04794B69"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33</w:t>
                  </w:r>
                </w:p>
              </w:tc>
              <w:tc>
                <w:tcPr>
                  <w:tcW w:w="2077" w:type="dxa"/>
                  <w:tcBorders>
                    <w:top w:val="single" w:sz="4" w:space="0" w:color="auto"/>
                    <w:left w:val="single" w:sz="4" w:space="0" w:color="auto"/>
                    <w:right w:val="single" w:sz="4" w:space="0" w:color="auto"/>
                  </w:tcBorders>
                </w:tcPr>
                <w:p w14:paraId="3C4EAEC5"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33</w:t>
                  </w:r>
                </w:p>
              </w:tc>
            </w:tr>
          </w:tbl>
          <w:p w14:paraId="06B4DE80" w14:textId="77777777" w:rsidR="00B66D78" w:rsidRPr="009C5807" w:rsidRDefault="00B66D78" w:rsidP="00B66D78"/>
          <w:p w14:paraId="61B35B4B" w14:textId="77777777" w:rsidR="00B66D78" w:rsidRDefault="00B66D78" w:rsidP="00B66D78">
            <w:pPr>
              <w:spacing w:before="120" w:after="120"/>
            </w:pPr>
          </w:p>
        </w:tc>
      </w:tr>
      <w:tr w:rsidR="00B66D78" w14:paraId="54973D69" w14:textId="77777777" w:rsidTr="00016E02">
        <w:trPr>
          <w:trHeight w:val="468"/>
        </w:trPr>
        <w:tc>
          <w:tcPr>
            <w:tcW w:w="1362" w:type="dxa"/>
          </w:tcPr>
          <w:p w14:paraId="0D91D0C5" w14:textId="0A60F46C" w:rsidR="00B66D78" w:rsidRPr="00452596" w:rsidRDefault="00AE2C3B" w:rsidP="00B66D78">
            <w:pPr>
              <w:spacing w:before="120" w:after="120"/>
              <w:rPr>
                <w:b/>
                <w:bCs/>
                <w:color w:val="0000FF"/>
                <w:u w:val="single"/>
              </w:rPr>
            </w:pPr>
            <w:hyperlink r:id="rId18" w:history="1">
              <w:r w:rsidR="00B66D78" w:rsidRPr="00452596">
                <w:rPr>
                  <w:rStyle w:val="Hyperlink"/>
                  <w:b/>
                  <w:bCs/>
                </w:rPr>
                <w:t>R4-2118351</w:t>
              </w:r>
            </w:hyperlink>
          </w:p>
        </w:tc>
        <w:tc>
          <w:tcPr>
            <w:tcW w:w="1335" w:type="dxa"/>
          </w:tcPr>
          <w:p w14:paraId="2E02BB68" w14:textId="448D8B6E" w:rsidR="00B66D78" w:rsidRPr="00452596" w:rsidRDefault="00B66D78" w:rsidP="00B66D78">
            <w:pPr>
              <w:spacing w:before="120" w:after="120"/>
            </w:pPr>
            <w:r w:rsidRPr="00452596">
              <w:t>Ericsson</w:t>
            </w:r>
          </w:p>
        </w:tc>
        <w:tc>
          <w:tcPr>
            <w:tcW w:w="6934" w:type="dxa"/>
          </w:tcPr>
          <w:p w14:paraId="39DC5435" w14:textId="2F39E3BC" w:rsidR="00B66D78" w:rsidRPr="00B8654A" w:rsidRDefault="00B66D78" w:rsidP="00B66D78">
            <w:pPr>
              <w:pStyle w:val="Caption"/>
              <w:rPr>
                <w:lang w:eastAsia="zh-CN"/>
              </w:rPr>
            </w:pPr>
            <w:r w:rsidRPr="00B8654A">
              <w:rPr>
                <w:lang w:eastAsia="zh-CN"/>
              </w:rPr>
              <w:t>Proposal 1: Interruption requirements need MRTD as input, we prefer to keep the issue open upon MRTD is fixed.</w:t>
            </w:r>
          </w:p>
        </w:tc>
      </w:tr>
      <w:tr w:rsidR="00B66D78" w14:paraId="2367FE36" w14:textId="77777777" w:rsidTr="00016E02">
        <w:trPr>
          <w:trHeight w:val="468"/>
        </w:trPr>
        <w:tc>
          <w:tcPr>
            <w:tcW w:w="1362" w:type="dxa"/>
          </w:tcPr>
          <w:p w14:paraId="491BBBE9" w14:textId="2FDDA14E" w:rsidR="00B66D78" w:rsidRPr="00452596" w:rsidRDefault="00AE2C3B" w:rsidP="00B66D78">
            <w:pPr>
              <w:spacing w:before="120" w:after="120"/>
              <w:rPr>
                <w:b/>
                <w:bCs/>
                <w:color w:val="0000FF"/>
                <w:u w:val="single"/>
              </w:rPr>
            </w:pPr>
            <w:hyperlink r:id="rId19" w:history="1">
              <w:r w:rsidR="00B66D78" w:rsidRPr="00452596">
                <w:rPr>
                  <w:rStyle w:val="Hyperlink"/>
                  <w:b/>
                  <w:bCs/>
                </w:rPr>
                <w:t>R4-2118367</w:t>
              </w:r>
            </w:hyperlink>
          </w:p>
        </w:tc>
        <w:tc>
          <w:tcPr>
            <w:tcW w:w="1335" w:type="dxa"/>
          </w:tcPr>
          <w:p w14:paraId="4804C085" w14:textId="648208BF" w:rsidR="00B66D78" w:rsidRPr="00452596" w:rsidRDefault="00B66D78" w:rsidP="00B66D78">
            <w:pPr>
              <w:spacing w:before="120" w:after="120"/>
            </w:pPr>
            <w:r w:rsidRPr="00452596">
              <w:t>OPPO</w:t>
            </w:r>
          </w:p>
        </w:tc>
        <w:tc>
          <w:tcPr>
            <w:tcW w:w="6934" w:type="dxa"/>
          </w:tcPr>
          <w:p w14:paraId="2E3DC0BB" w14:textId="77777777" w:rsidR="00016E02" w:rsidRPr="00B8654A" w:rsidRDefault="00016E02" w:rsidP="00016E02">
            <w:pPr>
              <w:pStyle w:val="Caption"/>
            </w:pPr>
            <w:r w:rsidRPr="00B8654A">
              <w:t>Proposal 1</w:t>
            </w:r>
            <w:r w:rsidRPr="00B8654A">
              <w:rPr>
                <w:rFonts w:hint="eastAsia"/>
              </w:rPr>
              <w:t>:</w:t>
            </w:r>
            <w:r w:rsidRPr="00B8654A">
              <w:t xml:space="preserve"> </w:t>
            </w:r>
            <w:r w:rsidRPr="00B8654A">
              <w:rPr>
                <w:rFonts w:hint="eastAsia"/>
              </w:rPr>
              <w:t>RAN4</w:t>
            </w:r>
            <w:r w:rsidRPr="00B8654A">
              <w:t xml:space="preserve"> to consider the case of more than 3 </w:t>
            </w:r>
            <w:r w:rsidRPr="00B8654A">
              <w:rPr>
                <w:rFonts w:hint="eastAsia"/>
              </w:rPr>
              <w:t>inter</w:t>
            </w:r>
            <w:r w:rsidRPr="00B8654A">
              <w:t xml:space="preserve"> </w:t>
            </w:r>
            <w:r w:rsidRPr="00B8654A">
              <w:rPr>
                <w:rFonts w:hint="eastAsia"/>
              </w:rPr>
              <w:t>band</w:t>
            </w:r>
            <w:r w:rsidRPr="00B8654A">
              <w:t xml:space="preserve">s </w:t>
            </w:r>
            <w:r w:rsidRPr="00B8654A">
              <w:rPr>
                <w:rFonts w:hint="eastAsia"/>
              </w:rPr>
              <w:t>CA/DC</w:t>
            </w:r>
            <w:r w:rsidRPr="00B8654A">
              <w:t xml:space="preserve"> across </w:t>
            </w:r>
            <w:r w:rsidRPr="00B8654A">
              <w:rPr>
                <w:rFonts w:hint="eastAsia"/>
              </w:rPr>
              <w:t>FR1,</w:t>
            </w:r>
            <w:r w:rsidRPr="00B8654A">
              <w:t xml:space="preserve"> FR2-1 and FR2-2.</w:t>
            </w:r>
          </w:p>
          <w:p w14:paraId="12178E2B" w14:textId="77777777" w:rsidR="00016E02" w:rsidRDefault="00016E02" w:rsidP="00016E02">
            <w:pPr>
              <w:jc w:val="both"/>
              <w:rPr>
                <w:b/>
                <w:bCs/>
                <w:color w:val="000000" w:themeColor="text1"/>
              </w:rPr>
            </w:pPr>
            <w:r w:rsidRPr="00B8654A">
              <w:rPr>
                <w:rFonts w:hint="eastAsia"/>
                <w:b/>
                <w:bCs/>
                <w:color w:val="000000" w:themeColor="text1"/>
              </w:rPr>
              <w:t>P</w:t>
            </w:r>
            <w:r w:rsidRPr="00B8654A">
              <w:rPr>
                <w:b/>
                <w:bCs/>
                <w:color w:val="000000" w:themeColor="text1"/>
              </w:rPr>
              <w:t>roposal 2: If Proposal 1 was agreed, RAN4 to define the interruption requirements for the case of victim cell on FR2-2 and aggressor cell is on FR2-2, FR2-1 or FR1, as the table below.</w:t>
            </w:r>
          </w:p>
          <w:p w14:paraId="2CB5BEFF" w14:textId="77777777" w:rsidR="00016E02" w:rsidRPr="009D1A48" w:rsidRDefault="00016E02" w:rsidP="00016E02">
            <w:pPr>
              <w:jc w:val="center"/>
              <w:rPr>
                <w:lang w:val="en-US"/>
              </w:rPr>
            </w:pPr>
            <w:r>
              <w:rPr>
                <w:lang w:val="en-US"/>
              </w:rPr>
              <w:t>Table X: i</w:t>
            </w:r>
            <w:r w:rsidRPr="001A0F03">
              <w:rPr>
                <w:lang w:val="en-US"/>
              </w:rPr>
              <w:t xml:space="preserve">nterruption at </w:t>
            </w:r>
            <w:proofErr w:type="spellStart"/>
            <w:r w:rsidRPr="001A0F03">
              <w:rPr>
                <w:lang w:val="en-US"/>
              </w:rPr>
              <w:t>SCell</w:t>
            </w:r>
            <w:proofErr w:type="spellEnd"/>
            <w:r w:rsidRPr="001A0F03">
              <w:rPr>
                <w:lang w:val="en-US"/>
              </w:rPr>
              <w:t xml:space="preserve"> addition/release and at </w:t>
            </w:r>
            <w:proofErr w:type="spellStart"/>
            <w:r w:rsidRPr="001A0F03">
              <w:rPr>
                <w:lang w:val="en-US"/>
              </w:rPr>
              <w:t>SCell</w:t>
            </w:r>
            <w:proofErr w:type="spellEnd"/>
            <w:r w:rsidRPr="001A0F03">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2168"/>
              <w:gridCol w:w="2486"/>
            </w:tblGrid>
            <w:tr w:rsidR="00016E02" w:rsidRPr="009D1A48" w14:paraId="5F44DC4B" w14:textId="77777777" w:rsidTr="00016E02">
              <w:trPr>
                <w:trHeight w:val="596"/>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536CF907" w14:textId="77777777" w:rsidR="00016E02" w:rsidRPr="009D1A48" w:rsidRDefault="00016E02" w:rsidP="00016E02">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5A133FFB" wp14:editId="2F8A773F">
                        <wp:extent cx="142240" cy="160020"/>
                        <wp:effectExtent l="0" t="0" r="0" b="0"/>
                        <wp:docPr id="1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169A6AD2" w14:textId="77777777" w:rsidR="00016E02" w:rsidRPr="009D1A48" w:rsidRDefault="00016E02" w:rsidP="00016E02">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4654" w:type="dxa"/>
                  <w:gridSpan w:val="2"/>
                  <w:tcBorders>
                    <w:top w:val="single" w:sz="4" w:space="0" w:color="auto"/>
                    <w:left w:val="single" w:sz="4" w:space="0" w:color="auto"/>
                    <w:bottom w:val="single" w:sz="4" w:space="0" w:color="auto"/>
                    <w:right w:val="single" w:sz="4" w:space="0" w:color="auto"/>
                  </w:tcBorders>
                  <w:hideMark/>
                </w:tcPr>
                <w:p w14:paraId="3D00B5A2" w14:textId="77777777" w:rsidR="00016E02" w:rsidRPr="009D1A48" w:rsidRDefault="00016E02" w:rsidP="00016E02">
                  <w:pPr>
                    <w:pStyle w:val="TAH"/>
                    <w:rPr>
                      <w:rFonts w:ascii="Times New Roman" w:hAnsi="Times New Roman"/>
                      <w:lang w:eastAsia="ko-KR"/>
                    </w:rPr>
                  </w:pPr>
                  <w:r w:rsidRPr="009D1A48">
                    <w:rPr>
                      <w:rFonts w:ascii="Times New Roman" w:hAnsi="Times New Roman"/>
                      <w:lang w:eastAsia="ko-KR"/>
                    </w:rPr>
                    <w:t>Interruption lengthX1/X2 (slots)</w:t>
                  </w:r>
                </w:p>
              </w:tc>
            </w:tr>
            <w:tr w:rsidR="00016E02" w:rsidRPr="009D1A48" w14:paraId="0EB07A80" w14:textId="77777777" w:rsidTr="00016E02">
              <w:trPr>
                <w:trHeight w:val="124"/>
                <w:jc w:val="center"/>
              </w:trPr>
              <w:tc>
                <w:tcPr>
                  <w:tcW w:w="558" w:type="dxa"/>
                  <w:vMerge w:val="restart"/>
                  <w:tcBorders>
                    <w:top w:val="single" w:sz="4" w:space="0" w:color="auto"/>
                    <w:left w:val="single" w:sz="4" w:space="0" w:color="auto"/>
                    <w:right w:val="single" w:sz="4" w:space="0" w:color="auto"/>
                  </w:tcBorders>
                  <w:vAlign w:val="center"/>
                </w:tcPr>
                <w:p w14:paraId="6FC41E48"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5</w:t>
                  </w:r>
                </w:p>
              </w:tc>
              <w:tc>
                <w:tcPr>
                  <w:tcW w:w="1170" w:type="dxa"/>
                  <w:vMerge w:val="restart"/>
                  <w:tcBorders>
                    <w:top w:val="single" w:sz="4" w:space="0" w:color="auto"/>
                    <w:left w:val="single" w:sz="4" w:space="0" w:color="auto"/>
                    <w:right w:val="single" w:sz="4" w:space="0" w:color="auto"/>
                  </w:tcBorders>
                  <w:vAlign w:val="center"/>
                </w:tcPr>
                <w:p w14:paraId="51CAA5B8"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0.03125</w:t>
                  </w:r>
                </w:p>
              </w:tc>
              <w:tc>
                <w:tcPr>
                  <w:tcW w:w="2168" w:type="dxa"/>
                  <w:tcBorders>
                    <w:top w:val="single" w:sz="4" w:space="0" w:color="auto"/>
                    <w:left w:val="single" w:sz="4" w:space="0" w:color="auto"/>
                    <w:bottom w:val="single" w:sz="4" w:space="0" w:color="auto"/>
                    <w:right w:val="single" w:sz="4" w:space="0" w:color="auto"/>
                  </w:tcBorders>
                </w:tcPr>
                <w:p w14:paraId="66445D88"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67C51481"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16</w:t>
                  </w:r>
                </w:p>
              </w:tc>
            </w:tr>
            <w:tr w:rsidR="00016E02" w:rsidRPr="009D1A48" w14:paraId="1ED583EB" w14:textId="77777777" w:rsidTr="00016E02">
              <w:trPr>
                <w:trHeight w:val="123"/>
                <w:jc w:val="center"/>
              </w:trPr>
              <w:tc>
                <w:tcPr>
                  <w:tcW w:w="558" w:type="dxa"/>
                  <w:vMerge/>
                  <w:tcBorders>
                    <w:left w:val="single" w:sz="4" w:space="0" w:color="auto"/>
                    <w:right w:val="single" w:sz="4" w:space="0" w:color="auto"/>
                  </w:tcBorders>
                  <w:vAlign w:val="center"/>
                </w:tcPr>
                <w:p w14:paraId="2358279D" w14:textId="77777777" w:rsidR="00016E02" w:rsidRPr="009D1A48" w:rsidRDefault="00016E02" w:rsidP="00016E02">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07F484D6"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4A98AE34"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5E5FDE06"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18</w:t>
                  </w:r>
                </w:p>
              </w:tc>
            </w:tr>
            <w:tr w:rsidR="00016E02" w:rsidRPr="009D1A48" w14:paraId="15C7427A" w14:textId="77777777" w:rsidTr="00016E02">
              <w:trPr>
                <w:trHeight w:val="109"/>
                <w:jc w:val="center"/>
              </w:trPr>
              <w:tc>
                <w:tcPr>
                  <w:tcW w:w="558" w:type="dxa"/>
                  <w:vMerge/>
                  <w:tcBorders>
                    <w:left w:val="single" w:sz="4" w:space="0" w:color="auto"/>
                    <w:bottom w:val="single" w:sz="4" w:space="0" w:color="auto"/>
                    <w:right w:val="single" w:sz="4" w:space="0" w:color="auto"/>
                  </w:tcBorders>
                  <w:vAlign w:val="center"/>
                </w:tcPr>
                <w:p w14:paraId="00328BE4" w14:textId="77777777" w:rsidR="00016E02" w:rsidRPr="009D1A48" w:rsidRDefault="00016E02" w:rsidP="00016E02">
                  <w:pPr>
                    <w:pStyle w:val="TAC"/>
                    <w:rPr>
                      <w:rFonts w:ascii="Times New Roman" w:hAnsi="Times New Roman"/>
                      <w:lang w:eastAsia="ko-KR"/>
                    </w:rPr>
                  </w:pPr>
                </w:p>
              </w:tc>
              <w:tc>
                <w:tcPr>
                  <w:tcW w:w="1170" w:type="dxa"/>
                  <w:vMerge/>
                  <w:tcBorders>
                    <w:left w:val="single" w:sz="4" w:space="0" w:color="auto"/>
                    <w:bottom w:val="single" w:sz="4" w:space="0" w:color="auto"/>
                    <w:right w:val="single" w:sz="4" w:space="0" w:color="auto"/>
                  </w:tcBorders>
                  <w:vAlign w:val="center"/>
                </w:tcPr>
                <w:p w14:paraId="2E2D622D"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1E1C229B"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38685665" w14:textId="77777777" w:rsidR="00016E02" w:rsidRPr="009D1A48" w:rsidRDefault="00016E02" w:rsidP="00016E02">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016E02" w:rsidRPr="009D1A48" w14:paraId="2090D000" w14:textId="77777777" w:rsidTr="00016E02">
              <w:trPr>
                <w:trHeight w:val="124"/>
                <w:jc w:val="center"/>
              </w:trPr>
              <w:tc>
                <w:tcPr>
                  <w:tcW w:w="558" w:type="dxa"/>
                  <w:vMerge w:val="restart"/>
                  <w:tcBorders>
                    <w:top w:val="single" w:sz="4" w:space="0" w:color="auto"/>
                    <w:left w:val="single" w:sz="4" w:space="0" w:color="auto"/>
                    <w:right w:val="single" w:sz="4" w:space="0" w:color="auto"/>
                  </w:tcBorders>
                  <w:vAlign w:val="center"/>
                </w:tcPr>
                <w:p w14:paraId="184DF75F"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6</w:t>
                  </w:r>
                </w:p>
              </w:tc>
              <w:tc>
                <w:tcPr>
                  <w:tcW w:w="1170" w:type="dxa"/>
                  <w:vMerge w:val="restart"/>
                  <w:tcBorders>
                    <w:top w:val="single" w:sz="4" w:space="0" w:color="auto"/>
                    <w:left w:val="single" w:sz="4" w:space="0" w:color="auto"/>
                    <w:right w:val="single" w:sz="4" w:space="0" w:color="auto"/>
                  </w:tcBorders>
                  <w:vAlign w:val="center"/>
                </w:tcPr>
                <w:p w14:paraId="0217C212"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0.015625</w:t>
                  </w:r>
                </w:p>
              </w:tc>
              <w:tc>
                <w:tcPr>
                  <w:tcW w:w="2168" w:type="dxa"/>
                  <w:tcBorders>
                    <w:top w:val="single" w:sz="4" w:space="0" w:color="auto"/>
                    <w:left w:val="single" w:sz="4" w:space="0" w:color="auto"/>
                    <w:bottom w:val="single" w:sz="4" w:space="0" w:color="auto"/>
                    <w:right w:val="single" w:sz="4" w:space="0" w:color="auto"/>
                  </w:tcBorders>
                </w:tcPr>
                <w:p w14:paraId="647CD5BF"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2420FCD9"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32</w:t>
                  </w:r>
                </w:p>
              </w:tc>
            </w:tr>
            <w:tr w:rsidR="00016E02" w:rsidRPr="009D1A48" w14:paraId="5CD7C54E" w14:textId="77777777" w:rsidTr="00016E02">
              <w:trPr>
                <w:trHeight w:val="123"/>
                <w:jc w:val="center"/>
              </w:trPr>
              <w:tc>
                <w:tcPr>
                  <w:tcW w:w="558" w:type="dxa"/>
                  <w:vMerge/>
                  <w:tcBorders>
                    <w:left w:val="single" w:sz="4" w:space="0" w:color="auto"/>
                    <w:right w:val="single" w:sz="4" w:space="0" w:color="auto"/>
                  </w:tcBorders>
                  <w:vAlign w:val="center"/>
                </w:tcPr>
                <w:p w14:paraId="6E884832" w14:textId="77777777" w:rsidR="00016E02" w:rsidRPr="009D1A48" w:rsidRDefault="00016E02" w:rsidP="00016E02">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7D4688D7"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15FCA8DA"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18E679B5" w14:textId="77777777" w:rsidR="00016E02" w:rsidRPr="009D1A48" w:rsidRDefault="00016E02" w:rsidP="00016E02">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016E02" w:rsidRPr="009D1A48" w14:paraId="53B17646" w14:textId="77777777" w:rsidTr="00016E02">
              <w:trPr>
                <w:trHeight w:val="109"/>
                <w:jc w:val="center"/>
              </w:trPr>
              <w:tc>
                <w:tcPr>
                  <w:tcW w:w="558" w:type="dxa"/>
                  <w:vMerge/>
                  <w:tcBorders>
                    <w:left w:val="single" w:sz="4" w:space="0" w:color="auto"/>
                    <w:bottom w:val="single" w:sz="4" w:space="0" w:color="auto"/>
                    <w:right w:val="single" w:sz="4" w:space="0" w:color="auto"/>
                  </w:tcBorders>
                  <w:vAlign w:val="center"/>
                </w:tcPr>
                <w:p w14:paraId="5CB93626" w14:textId="77777777" w:rsidR="00016E02" w:rsidRPr="009D1A48" w:rsidRDefault="00016E02" w:rsidP="00016E02">
                  <w:pPr>
                    <w:spacing w:after="0"/>
                    <w:rPr>
                      <w:sz w:val="18"/>
                      <w:lang w:eastAsia="ko-KR"/>
                    </w:rPr>
                  </w:pPr>
                </w:p>
              </w:tc>
              <w:tc>
                <w:tcPr>
                  <w:tcW w:w="1170" w:type="dxa"/>
                  <w:vMerge/>
                  <w:tcBorders>
                    <w:left w:val="single" w:sz="4" w:space="0" w:color="auto"/>
                    <w:bottom w:val="single" w:sz="4" w:space="0" w:color="auto"/>
                    <w:right w:val="single" w:sz="4" w:space="0" w:color="auto"/>
                  </w:tcBorders>
                  <w:vAlign w:val="center"/>
                </w:tcPr>
                <w:p w14:paraId="485F3076"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06D304D9"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686DB479" w14:textId="77777777" w:rsidR="00016E02" w:rsidRPr="009D1A48" w:rsidRDefault="00016E02" w:rsidP="00016E02">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795A9736" w14:textId="77777777" w:rsidR="00B66D78" w:rsidRDefault="00B66D78" w:rsidP="00B66D78">
            <w:pPr>
              <w:spacing w:before="120" w:after="120"/>
            </w:pPr>
          </w:p>
        </w:tc>
      </w:tr>
      <w:tr w:rsidR="00B66D78" w14:paraId="40F03A6F" w14:textId="77777777" w:rsidTr="00016E02">
        <w:trPr>
          <w:trHeight w:val="468"/>
        </w:trPr>
        <w:tc>
          <w:tcPr>
            <w:tcW w:w="1362" w:type="dxa"/>
          </w:tcPr>
          <w:p w14:paraId="67902060" w14:textId="050BD25D" w:rsidR="00B66D78" w:rsidRPr="00452596" w:rsidRDefault="00AE2C3B" w:rsidP="00B66D78">
            <w:pPr>
              <w:spacing w:before="120" w:after="120"/>
              <w:rPr>
                <w:b/>
                <w:bCs/>
                <w:color w:val="0000FF"/>
                <w:u w:val="single"/>
              </w:rPr>
            </w:pPr>
            <w:hyperlink r:id="rId20" w:history="1">
              <w:r w:rsidR="00B66D78" w:rsidRPr="00452596">
                <w:rPr>
                  <w:rStyle w:val="Hyperlink"/>
                  <w:b/>
                  <w:bCs/>
                </w:rPr>
                <w:t>R4-2118849</w:t>
              </w:r>
            </w:hyperlink>
          </w:p>
        </w:tc>
        <w:tc>
          <w:tcPr>
            <w:tcW w:w="1335" w:type="dxa"/>
          </w:tcPr>
          <w:p w14:paraId="1F36FD03" w14:textId="3191E64B" w:rsidR="00B66D78" w:rsidRPr="00452596" w:rsidRDefault="00B66D78" w:rsidP="00B66D78">
            <w:pPr>
              <w:spacing w:before="120" w:after="120"/>
            </w:pPr>
            <w:r w:rsidRPr="00452596">
              <w:t xml:space="preserve">Huawei, </w:t>
            </w:r>
            <w:proofErr w:type="spellStart"/>
            <w:r w:rsidRPr="00452596">
              <w:t>Hisilicon</w:t>
            </w:r>
            <w:proofErr w:type="spellEnd"/>
          </w:p>
        </w:tc>
        <w:tc>
          <w:tcPr>
            <w:tcW w:w="6934" w:type="dxa"/>
          </w:tcPr>
          <w:p w14:paraId="4657BA71" w14:textId="77777777" w:rsidR="00016E02" w:rsidRPr="00B2673F" w:rsidRDefault="00016E02" w:rsidP="00016E02">
            <w:pPr>
              <w:pStyle w:val="Caption"/>
              <w:rPr>
                <w:lang w:val="en-US" w:eastAsia="zh-CN"/>
              </w:rPr>
            </w:pPr>
            <w:r w:rsidRPr="00B2673F">
              <w:rPr>
                <w:lang w:val="en-US" w:eastAsia="zh-CN"/>
              </w:rPr>
              <w:t xml:space="preserve">Observation 1: </w:t>
            </w:r>
            <w:proofErr w:type="gramStart"/>
            <w:r w:rsidRPr="00B2673F">
              <w:rPr>
                <w:lang w:val="en-US" w:eastAsia="zh-CN"/>
              </w:rPr>
              <w:t>Interruptions</w:t>
            </w:r>
            <w:proofErr w:type="gramEnd"/>
            <w:r w:rsidRPr="00B2673F">
              <w:rPr>
                <w:lang w:val="en-US" w:eastAsia="zh-CN"/>
              </w:rPr>
              <w:t xml:space="preserve"> requirements of NR SA and NR-DC shall be updated for new introduced SCS based on the agreed deployment scenarios.</w:t>
            </w:r>
          </w:p>
          <w:p w14:paraId="2E984C5B" w14:textId="1E45BFED" w:rsidR="00016E02" w:rsidRPr="00F44E36" w:rsidRDefault="00016E02" w:rsidP="00016E02">
            <w:pPr>
              <w:rPr>
                <w:rFonts w:eastAsiaTheme="minorEastAsia"/>
                <w:b/>
                <w:lang w:val="en-US" w:eastAsia="zh-CN"/>
              </w:rPr>
            </w:pPr>
            <w:r w:rsidRPr="00B2673F">
              <w:rPr>
                <w:rFonts w:eastAsiaTheme="minorEastAsia"/>
                <w:b/>
                <w:lang w:val="en-US" w:eastAsia="zh-CN"/>
              </w:rPr>
              <w:t xml:space="preserve">Proposal 1: Update the interruption requirements for new introduced SCS 480 </w:t>
            </w:r>
            <w:proofErr w:type="spellStart"/>
            <w:r w:rsidRPr="00B2673F">
              <w:rPr>
                <w:rFonts w:eastAsiaTheme="minorEastAsia"/>
                <w:b/>
                <w:lang w:val="en-US" w:eastAsia="zh-CN"/>
              </w:rPr>
              <w:t>KHz</w:t>
            </w:r>
            <w:proofErr w:type="spellEnd"/>
            <w:r w:rsidRPr="00B2673F">
              <w:rPr>
                <w:rFonts w:eastAsiaTheme="minorEastAsia"/>
                <w:b/>
                <w:lang w:val="en-US" w:eastAsia="zh-CN"/>
              </w:rPr>
              <w:t xml:space="preserve"> and 960 </w:t>
            </w:r>
            <w:proofErr w:type="spellStart"/>
            <w:r w:rsidRPr="00B2673F">
              <w:rPr>
                <w:rFonts w:eastAsiaTheme="minorEastAsia"/>
                <w:b/>
                <w:lang w:val="en-US" w:eastAsia="zh-CN"/>
              </w:rPr>
              <w:t>KHz</w:t>
            </w:r>
            <w:proofErr w:type="spellEnd"/>
            <w:r w:rsidRPr="00B2673F">
              <w:rPr>
                <w:rFonts w:eastAsiaTheme="minorEastAsia"/>
                <w:b/>
                <w:lang w:val="en-US" w:eastAsia="zh-CN"/>
              </w:rPr>
              <w:t xml:space="preserve"> based on the tables. The value could be revisited when the MRTD requirements are concluded.</w:t>
            </w:r>
          </w:p>
          <w:p w14:paraId="36E85DF0" w14:textId="77777777" w:rsidR="00016E02" w:rsidRPr="00CE14A5" w:rsidRDefault="00016E02" w:rsidP="00016E02">
            <w:pPr>
              <w:rPr>
                <w:rFonts w:eastAsiaTheme="minorEastAsia"/>
                <w:b/>
                <w:u w:val="single"/>
                <w:lang w:val="en-US" w:eastAsia="zh-CN"/>
              </w:rPr>
            </w:pPr>
            <w:r w:rsidRPr="00CE14A5">
              <w:rPr>
                <w:b/>
                <w:u w:val="single"/>
              </w:rPr>
              <w:t>Interruptions at UL carrier RRC reconfiguration</w:t>
            </w:r>
          </w:p>
          <w:p w14:paraId="0B68868C" w14:textId="77777777" w:rsidR="00016E02" w:rsidRPr="009C5807" w:rsidRDefault="00016E02" w:rsidP="00016E02">
            <w:pPr>
              <w:pStyle w:val="TH"/>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016E02" w:rsidRPr="009C5807" w14:paraId="2E35BDD0" w14:textId="77777777" w:rsidTr="00016E0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FE71D7" w14:textId="77777777" w:rsidR="00016E02" w:rsidRPr="009C5807" w:rsidRDefault="00016E02" w:rsidP="00016E02">
                  <w:pPr>
                    <w:pStyle w:val="TAH"/>
                    <w:rPr>
                      <w:lang w:eastAsia="ko-KR"/>
                    </w:rPr>
                  </w:pPr>
                  <w:r w:rsidRPr="009C5807">
                    <w:rPr>
                      <w:noProof/>
                      <w:lang w:val="en-US" w:eastAsia="zh-CN"/>
                    </w:rPr>
                    <w:drawing>
                      <wp:inline distT="0" distB="0" distL="0" distR="0" wp14:anchorId="41EE08BF" wp14:editId="63D26E56">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3621BCD" w14:textId="77777777" w:rsidR="00016E02" w:rsidRPr="009C5807" w:rsidRDefault="00016E02" w:rsidP="00016E0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35D14105" w14:textId="77777777" w:rsidR="00016E02" w:rsidRPr="009C5807" w:rsidRDefault="00016E02" w:rsidP="00016E02">
                  <w:pPr>
                    <w:pStyle w:val="TAH"/>
                    <w:rPr>
                      <w:lang w:eastAsia="ko-KR"/>
                    </w:rPr>
                  </w:pPr>
                  <w:r w:rsidRPr="009C5807">
                    <w:rPr>
                      <w:lang w:eastAsia="ko-KR"/>
                    </w:rPr>
                    <w:t>Interruption length (slots)</w:t>
                  </w:r>
                </w:p>
                <w:p w14:paraId="37B8237A" w14:textId="77777777" w:rsidR="00016E02" w:rsidRPr="009C5807" w:rsidRDefault="00016E02" w:rsidP="00016E02">
                  <w:pPr>
                    <w:pStyle w:val="TAH"/>
                    <w:rPr>
                      <w:lang w:eastAsia="ko-KR"/>
                    </w:rPr>
                  </w:pPr>
                </w:p>
              </w:tc>
            </w:tr>
            <w:tr w:rsidR="00016E02" w:rsidRPr="009C5807" w14:paraId="22F70690"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5EBF9AC5" w14:textId="77777777" w:rsidR="00016E02" w:rsidRPr="009C5807" w:rsidRDefault="00016E02" w:rsidP="00016E02">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7A158F8" w14:textId="77777777" w:rsidR="00016E02" w:rsidRPr="009C5807" w:rsidRDefault="00016E02" w:rsidP="00016E02">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03DF2765" w14:textId="77777777" w:rsidR="00016E02" w:rsidRPr="009C5807" w:rsidRDefault="00016E02" w:rsidP="00016E02">
                  <w:pPr>
                    <w:pStyle w:val="TAC"/>
                    <w:rPr>
                      <w:lang w:eastAsia="ko-KR"/>
                    </w:rPr>
                  </w:pPr>
                  <w:r w:rsidRPr="009C5807">
                    <w:rPr>
                      <w:lang w:eastAsia="ko-KR"/>
                    </w:rPr>
                    <w:t>1</w:t>
                  </w:r>
                </w:p>
              </w:tc>
            </w:tr>
            <w:tr w:rsidR="00016E02" w:rsidRPr="009C5807" w14:paraId="2D94023E"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79C396FA" w14:textId="77777777" w:rsidR="00016E02" w:rsidRPr="009C5807" w:rsidRDefault="00016E02" w:rsidP="00016E02">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F83FEC3" w14:textId="77777777" w:rsidR="00016E02" w:rsidRPr="009C5807" w:rsidRDefault="00016E02" w:rsidP="00016E02">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65D1681D" w14:textId="77777777" w:rsidR="00016E02" w:rsidRPr="009C5807" w:rsidRDefault="00016E02" w:rsidP="00016E02">
                  <w:pPr>
                    <w:pStyle w:val="TAC"/>
                    <w:rPr>
                      <w:lang w:eastAsia="zh-CN"/>
                    </w:rPr>
                  </w:pPr>
                  <w:r w:rsidRPr="009C5807">
                    <w:rPr>
                      <w:lang w:eastAsia="zh-CN"/>
                    </w:rPr>
                    <w:t>2</w:t>
                  </w:r>
                </w:p>
              </w:tc>
            </w:tr>
            <w:tr w:rsidR="00016E02" w:rsidRPr="009C5807" w14:paraId="13D8ACD2"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2226D8F8" w14:textId="77777777" w:rsidR="00016E02" w:rsidRPr="009C5807" w:rsidRDefault="00016E02" w:rsidP="00016E02">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75E70C5" w14:textId="77777777" w:rsidR="00016E02" w:rsidRPr="009C5807" w:rsidRDefault="00016E02" w:rsidP="00016E02">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D1904C5" w14:textId="77777777" w:rsidR="00016E02" w:rsidRPr="009C5807" w:rsidRDefault="00016E02" w:rsidP="00016E02">
                  <w:pPr>
                    <w:pStyle w:val="TAC"/>
                    <w:rPr>
                      <w:lang w:eastAsia="zh-CN"/>
                    </w:rPr>
                  </w:pPr>
                  <w:r w:rsidRPr="009C5807">
                    <w:rPr>
                      <w:lang w:eastAsia="zh-CN"/>
                    </w:rPr>
                    <w:t>4</w:t>
                  </w:r>
                </w:p>
              </w:tc>
            </w:tr>
            <w:tr w:rsidR="00016E02" w:rsidRPr="009C5807" w14:paraId="1CDC3B51"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7A6AB10D" w14:textId="77777777" w:rsidR="00016E02" w:rsidRPr="009C5807" w:rsidRDefault="00016E02" w:rsidP="00016E02">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A174BD6" w14:textId="77777777" w:rsidR="00016E02" w:rsidRPr="009C5807" w:rsidRDefault="00016E02" w:rsidP="00016E02">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1AC5445C" w14:textId="77777777" w:rsidR="00016E02" w:rsidRPr="009C5807" w:rsidRDefault="00016E02" w:rsidP="00016E02">
                  <w:pPr>
                    <w:pStyle w:val="TAC"/>
                    <w:rPr>
                      <w:lang w:eastAsia="zh-CN"/>
                    </w:rPr>
                  </w:pPr>
                  <w:r w:rsidRPr="009C5807">
                    <w:rPr>
                      <w:lang w:eastAsia="zh-CN"/>
                    </w:rPr>
                    <w:t>8</w:t>
                  </w:r>
                </w:p>
              </w:tc>
            </w:tr>
            <w:tr w:rsidR="00016E02" w:rsidRPr="009C5807" w14:paraId="00D9B4C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47DC4740" w14:textId="77777777" w:rsidR="00016E02" w:rsidRPr="00CE14A5" w:rsidRDefault="00016E02" w:rsidP="00016E02">
                  <w:pPr>
                    <w:pStyle w:val="TAC"/>
                    <w:rPr>
                      <w:rFonts w:eastAsia="Malgun Gothic"/>
                      <w:highlight w:val="yellow"/>
                      <w:lang w:eastAsia="ko-KR"/>
                    </w:rPr>
                  </w:pPr>
                  <w:r w:rsidRPr="00CE14A5">
                    <w:rPr>
                      <w:rFonts w:eastAsia="Malgun Gothic" w:hint="eastAsia"/>
                      <w:highlight w:val="yellow"/>
                      <w:lang w:eastAsia="ko-KR"/>
                    </w:rPr>
                    <w:t>5</w:t>
                  </w:r>
                </w:p>
              </w:tc>
              <w:tc>
                <w:tcPr>
                  <w:tcW w:w="992" w:type="dxa"/>
                  <w:tcBorders>
                    <w:top w:val="single" w:sz="4" w:space="0" w:color="auto"/>
                    <w:left w:val="single" w:sz="4" w:space="0" w:color="auto"/>
                    <w:bottom w:val="single" w:sz="4" w:space="0" w:color="auto"/>
                    <w:right w:val="single" w:sz="4" w:space="0" w:color="auto"/>
                  </w:tcBorders>
                </w:tcPr>
                <w:p w14:paraId="68A63E43" w14:textId="77777777" w:rsidR="00016E02" w:rsidRPr="00CE14A5" w:rsidRDefault="00016E02" w:rsidP="00016E02">
                  <w:pPr>
                    <w:pStyle w:val="TAC"/>
                    <w:rPr>
                      <w:highlight w:val="yellow"/>
                      <w:lang w:eastAsia="ko-KR"/>
                    </w:rPr>
                  </w:pPr>
                  <w:r w:rsidRPr="00CE14A5">
                    <w:rPr>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14:paraId="4CAF6C47" w14:textId="77777777" w:rsidR="00016E02" w:rsidRPr="00CE14A5" w:rsidRDefault="00016E02" w:rsidP="00016E02">
                  <w:pPr>
                    <w:pStyle w:val="TAC"/>
                    <w:rPr>
                      <w:highlight w:val="yellow"/>
                      <w:lang w:eastAsia="zh-CN"/>
                    </w:rPr>
                  </w:pPr>
                  <w:r w:rsidRPr="00CE14A5">
                    <w:rPr>
                      <w:rFonts w:hint="eastAsia"/>
                      <w:highlight w:val="yellow"/>
                      <w:lang w:eastAsia="zh-CN"/>
                    </w:rPr>
                    <w:t>32</w:t>
                  </w:r>
                </w:p>
              </w:tc>
            </w:tr>
            <w:tr w:rsidR="00016E02" w:rsidRPr="009C5807" w14:paraId="73E6272E"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3AF875EE" w14:textId="77777777" w:rsidR="00016E02" w:rsidRPr="00CE14A5" w:rsidRDefault="00016E02" w:rsidP="00016E02">
                  <w:pPr>
                    <w:pStyle w:val="TAC"/>
                    <w:rPr>
                      <w:rFonts w:eastAsia="Malgun Gothic"/>
                      <w:highlight w:val="yellow"/>
                      <w:lang w:eastAsia="ko-KR"/>
                    </w:rPr>
                  </w:pPr>
                  <w:r w:rsidRPr="00CE14A5">
                    <w:rPr>
                      <w:rFonts w:eastAsia="Malgun Gothic" w:hint="eastAsia"/>
                      <w:highlight w:val="yellow"/>
                      <w:lang w:eastAsia="ko-KR"/>
                    </w:rPr>
                    <w:t>6</w:t>
                  </w:r>
                </w:p>
              </w:tc>
              <w:tc>
                <w:tcPr>
                  <w:tcW w:w="992" w:type="dxa"/>
                  <w:tcBorders>
                    <w:top w:val="single" w:sz="4" w:space="0" w:color="auto"/>
                    <w:left w:val="single" w:sz="4" w:space="0" w:color="auto"/>
                    <w:bottom w:val="single" w:sz="4" w:space="0" w:color="auto"/>
                    <w:right w:val="single" w:sz="4" w:space="0" w:color="auto"/>
                  </w:tcBorders>
                </w:tcPr>
                <w:p w14:paraId="68D1042D" w14:textId="77777777" w:rsidR="00016E02" w:rsidRPr="00CE14A5" w:rsidRDefault="00016E02" w:rsidP="00016E02">
                  <w:pPr>
                    <w:pStyle w:val="TAC"/>
                    <w:rPr>
                      <w:highlight w:val="yellow"/>
                      <w:lang w:eastAsia="ko-KR"/>
                    </w:rPr>
                  </w:pPr>
                  <w:r w:rsidRPr="00CE14A5">
                    <w:rPr>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14:paraId="359A1A0D" w14:textId="77777777" w:rsidR="00016E02" w:rsidRPr="00CE14A5" w:rsidRDefault="00016E02" w:rsidP="00016E02">
                  <w:pPr>
                    <w:pStyle w:val="TAC"/>
                    <w:rPr>
                      <w:highlight w:val="yellow"/>
                      <w:lang w:eastAsia="zh-CN"/>
                    </w:rPr>
                  </w:pPr>
                  <w:r w:rsidRPr="00CE14A5">
                    <w:rPr>
                      <w:rFonts w:hint="eastAsia"/>
                      <w:highlight w:val="yellow"/>
                      <w:lang w:eastAsia="zh-CN"/>
                    </w:rPr>
                    <w:t>64</w:t>
                  </w:r>
                </w:p>
              </w:tc>
            </w:tr>
          </w:tbl>
          <w:p w14:paraId="5F7A1455" w14:textId="77777777" w:rsidR="00016E02" w:rsidRDefault="00016E02" w:rsidP="00016E02">
            <w:pPr>
              <w:rPr>
                <w:b/>
                <w:u w:val="single"/>
              </w:rPr>
            </w:pPr>
          </w:p>
          <w:p w14:paraId="696AEE32" w14:textId="77777777" w:rsidR="00016E02" w:rsidRPr="000B408A" w:rsidRDefault="00016E02" w:rsidP="00016E02">
            <w:pPr>
              <w:rPr>
                <w:b/>
                <w:u w:val="single"/>
              </w:rPr>
            </w:pPr>
            <w:r w:rsidRPr="000B408A">
              <w:rPr>
                <w:b/>
                <w:u w:val="single"/>
              </w:rPr>
              <w:t>Interruptions at inter-frequency SFTD measurement</w:t>
            </w:r>
          </w:p>
          <w:p w14:paraId="4640F4E4" w14:textId="77777777" w:rsidR="00016E02" w:rsidRPr="009C5807" w:rsidRDefault="00016E02" w:rsidP="00016E02">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6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811"/>
              <w:gridCol w:w="760"/>
              <w:gridCol w:w="793"/>
              <w:gridCol w:w="827"/>
              <w:gridCol w:w="827"/>
              <w:gridCol w:w="827"/>
              <w:gridCol w:w="831"/>
            </w:tblGrid>
            <w:tr w:rsidR="00016E02" w:rsidRPr="009C5807" w14:paraId="56D38506" w14:textId="77777777" w:rsidTr="00016E02">
              <w:trPr>
                <w:trHeight w:val="429"/>
                <w:jc w:val="center"/>
              </w:trPr>
              <w:tc>
                <w:tcPr>
                  <w:tcW w:w="1185" w:type="dxa"/>
                  <w:tcBorders>
                    <w:top w:val="single" w:sz="4" w:space="0" w:color="auto"/>
                    <w:left w:val="single" w:sz="4" w:space="0" w:color="auto"/>
                    <w:bottom w:val="nil"/>
                    <w:right w:val="single" w:sz="4" w:space="0" w:color="auto"/>
                  </w:tcBorders>
                  <w:hideMark/>
                </w:tcPr>
                <w:p w14:paraId="44FFAAEA" w14:textId="77777777" w:rsidR="00016E02" w:rsidRPr="009C5807" w:rsidRDefault="00016E02" w:rsidP="00016E02">
                  <w:pPr>
                    <w:pStyle w:val="TAH"/>
                    <w:rPr>
                      <w:lang w:val="en-US" w:eastAsia="zh-CN"/>
                    </w:rPr>
                  </w:pPr>
                  <w:r w:rsidRPr="009C5807">
                    <w:rPr>
                      <w:lang w:val="en-US" w:eastAsia="zh-CN"/>
                    </w:rPr>
                    <w:t>SFTD configuration</w:t>
                  </w:r>
                </w:p>
              </w:tc>
              <w:tc>
                <w:tcPr>
                  <w:tcW w:w="811" w:type="dxa"/>
                  <w:tcBorders>
                    <w:top w:val="single" w:sz="4" w:space="0" w:color="auto"/>
                    <w:left w:val="single" w:sz="4" w:space="0" w:color="auto"/>
                    <w:bottom w:val="nil"/>
                    <w:right w:val="single" w:sz="4" w:space="0" w:color="auto"/>
                  </w:tcBorders>
                  <w:hideMark/>
                </w:tcPr>
                <w:p w14:paraId="1F4CB5EA" w14:textId="77777777" w:rsidR="00016E02" w:rsidRPr="009C5807" w:rsidRDefault="00016E02" w:rsidP="00016E02">
                  <w:pPr>
                    <w:pStyle w:val="TAH"/>
                    <w:rPr>
                      <w:lang w:val="en-US" w:eastAsia="zh-CN"/>
                    </w:rPr>
                  </w:pPr>
                  <w:r w:rsidRPr="009C5807">
                    <w:rPr>
                      <w:lang w:val="en-US" w:eastAsia="zh-CN"/>
                    </w:rPr>
                    <w:t>Serving cell µ</w:t>
                  </w:r>
                </w:p>
              </w:tc>
              <w:tc>
                <w:tcPr>
                  <w:tcW w:w="4865" w:type="dxa"/>
                  <w:gridSpan w:val="6"/>
                  <w:tcBorders>
                    <w:top w:val="single" w:sz="4" w:space="0" w:color="auto"/>
                    <w:left w:val="single" w:sz="4" w:space="0" w:color="auto"/>
                    <w:bottom w:val="single" w:sz="4" w:space="0" w:color="auto"/>
                    <w:right w:val="single" w:sz="4" w:space="0" w:color="auto"/>
                  </w:tcBorders>
                  <w:hideMark/>
                </w:tcPr>
                <w:p w14:paraId="5CEBA2DB" w14:textId="77777777" w:rsidR="00016E02" w:rsidRPr="009C5807" w:rsidRDefault="00016E02" w:rsidP="00016E02">
                  <w:pPr>
                    <w:pStyle w:val="TAH"/>
                    <w:rPr>
                      <w:lang w:val="en-US" w:eastAsia="zh-CN"/>
                    </w:rPr>
                  </w:pPr>
                  <w:proofErr w:type="spellStart"/>
                  <w:r w:rsidRPr="009C5807">
                    <w:rPr>
                      <w:lang w:val="en-US" w:eastAsia="zh-CN"/>
                    </w:rPr>
                    <w:t>Neighbour</w:t>
                  </w:r>
                  <w:proofErr w:type="spellEnd"/>
                  <w:r w:rsidRPr="009C5807">
                    <w:rPr>
                      <w:lang w:val="en-US" w:eastAsia="zh-CN"/>
                    </w:rPr>
                    <w:t xml:space="preserve"> cell SMTC periodicity</w:t>
                  </w:r>
                </w:p>
              </w:tc>
            </w:tr>
            <w:tr w:rsidR="00016E02" w:rsidRPr="009C5807" w14:paraId="05C0080C" w14:textId="77777777" w:rsidTr="00016E02">
              <w:trPr>
                <w:trHeight w:val="214"/>
                <w:jc w:val="center"/>
              </w:trPr>
              <w:tc>
                <w:tcPr>
                  <w:tcW w:w="1185" w:type="dxa"/>
                  <w:tcBorders>
                    <w:top w:val="nil"/>
                    <w:left w:val="single" w:sz="4" w:space="0" w:color="auto"/>
                    <w:bottom w:val="single" w:sz="4" w:space="0" w:color="auto"/>
                    <w:right w:val="single" w:sz="4" w:space="0" w:color="auto"/>
                  </w:tcBorders>
                  <w:vAlign w:val="center"/>
                  <w:hideMark/>
                </w:tcPr>
                <w:p w14:paraId="0BA30C60" w14:textId="77777777" w:rsidR="00016E02" w:rsidRPr="009C5807" w:rsidRDefault="00016E02" w:rsidP="00016E02">
                  <w:pPr>
                    <w:pStyle w:val="TAH"/>
                    <w:rPr>
                      <w:lang w:val="en-US" w:eastAsia="zh-CN"/>
                    </w:rPr>
                  </w:pPr>
                </w:p>
              </w:tc>
              <w:tc>
                <w:tcPr>
                  <w:tcW w:w="811" w:type="dxa"/>
                  <w:tcBorders>
                    <w:top w:val="nil"/>
                    <w:left w:val="single" w:sz="4" w:space="0" w:color="auto"/>
                    <w:bottom w:val="single" w:sz="4" w:space="0" w:color="auto"/>
                    <w:right w:val="single" w:sz="4" w:space="0" w:color="auto"/>
                  </w:tcBorders>
                  <w:vAlign w:val="center"/>
                  <w:hideMark/>
                </w:tcPr>
                <w:p w14:paraId="091E8683" w14:textId="77777777" w:rsidR="00016E02" w:rsidRPr="009C5807" w:rsidRDefault="00016E02" w:rsidP="00016E02">
                  <w:pPr>
                    <w:pStyle w:val="TAH"/>
                    <w:rPr>
                      <w:lang w:val="en-US" w:eastAsia="zh-CN"/>
                    </w:rPr>
                  </w:pPr>
                </w:p>
              </w:tc>
              <w:tc>
                <w:tcPr>
                  <w:tcW w:w="760" w:type="dxa"/>
                  <w:tcBorders>
                    <w:top w:val="single" w:sz="4" w:space="0" w:color="auto"/>
                    <w:left w:val="single" w:sz="4" w:space="0" w:color="auto"/>
                    <w:bottom w:val="single" w:sz="4" w:space="0" w:color="auto"/>
                    <w:right w:val="single" w:sz="4" w:space="0" w:color="auto"/>
                  </w:tcBorders>
                  <w:hideMark/>
                </w:tcPr>
                <w:p w14:paraId="731AF593" w14:textId="77777777" w:rsidR="00016E02" w:rsidRPr="009C5807" w:rsidRDefault="00016E02" w:rsidP="00016E02">
                  <w:pPr>
                    <w:pStyle w:val="TAH"/>
                    <w:rPr>
                      <w:lang w:val="en-US" w:eastAsia="zh-CN"/>
                    </w:rPr>
                  </w:pPr>
                  <w:r w:rsidRPr="009C5807">
                    <w:rPr>
                      <w:lang w:val="en-US" w:eastAsia="zh-CN"/>
                    </w:rPr>
                    <w:t>5ms</w:t>
                  </w:r>
                </w:p>
              </w:tc>
              <w:tc>
                <w:tcPr>
                  <w:tcW w:w="793" w:type="dxa"/>
                  <w:tcBorders>
                    <w:top w:val="single" w:sz="4" w:space="0" w:color="auto"/>
                    <w:left w:val="single" w:sz="4" w:space="0" w:color="auto"/>
                    <w:bottom w:val="single" w:sz="4" w:space="0" w:color="auto"/>
                    <w:right w:val="single" w:sz="4" w:space="0" w:color="auto"/>
                  </w:tcBorders>
                  <w:hideMark/>
                </w:tcPr>
                <w:p w14:paraId="6C4C0C20" w14:textId="77777777" w:rsidR="00016E02" w:rsidRPr="009C5807" w:rsidRDefault="00016E02" w:rsidP="00016E02">
                  <w:pPr>
                    <w:pStyle w:val="TAH"/>
                    <w:rPr>
                      <w:lang w:val="en-US" w:eastAsia="zh-CN"/>
                    </w:rPr>
                  </w:pPr>
                  <w:r w:rsidRPr="009C5807">
                    <w:rPr>
                      <w:lang w:val="en-US" w:eastAsia="zh-CN"/>
                    </w:rPr>
                    <w:t>10ms</w:t>
                  </w:r>
                </w:p>
              </w:tc>
              <w:tc>
                <w:tcPr>
                  <w:tcW w:w="827" w:type="dxa"/>
                  <w:tcBorders>
                    <w:top w:val="single" w:sz="4" w:space="0" w:color="auto"/>
                    <w:left w:val="single" w:sz="4" w:space="0" w:color="auto"/>
                    <w:bottom w:val="single" w:sz="4" w:space="0" w:color="auto"/>
                    <w:right w:val="single" w:sz="4" w:space="0" w:color="auto"/>
                  </w:tcBorders>
                  <w:hideMark/>
                </w:tcPr>
                <w:p w14:paraId="3C7A0E0D" w14:textId="77777777" w:rsidR="00016E02" w:rsidRPr="009C5807" w:rsidRDefault="00016E02" w:rsidP="00016E02">
                  <w:pPr>
                    <w:pStyle w:val="TAH"/>
                    <w:rPr>
                      <w:lang w:val="en-US" w:eastAsia="zh-CN"/>
                    </w:rPr>
                  </w:pPr>
                  <w:r w:rsidRPr="009C5807">
                    <w:rPr>
                      <w:lang w:val="en-US" w:eastAsia="zh-CN"/>
                    </w:rPr>
                    <w:t>20ms</w:t>
                  </w:r>
                </w:p>
              </w:tc>
              <w:tc>
                <w:tcPr>
                  <w:tcW w:w="827" w:type="dxa"/>
                  <w:tcBorders>
                    <w:top w:val="single" w:sz="4" w:space="0" w:color="auto"/>
                    <w:left w:val="single" w:sz="4" w:space="0" w:color="auto"/>
                    <w:bottom w:val="single" w:sz="4" w:space="0" w:color="auto"/>
                    <w:right w:val="single" w:sz="4" w:space="0" w:color="auto"/>
                  </w:tcBorders>
                  <w:hideMark/>
                </w:tcPr>
                <w:p w14:paraId="3179EE40" w14:textId="77777777" w:rsidR="00016E02" w:rsidRPr="009C5807" w:rsidRDefault="00016E02" w:rsidP="00016E02">
                  <w:pPr>
                    <w:pStyle w:val="TAH"/>
                    <w:rPr>
                      <w:lang w:val="en-US" w:eastAsia="zh-CN"/>
                    </w:rPr>
                  </w:pPr>
                  <w:r w:rsidRPr="009C5807">
                    <w:rPr>
                      <w:lang w:val="en-US" w:eastAsia="zh-CN"/>
                    </w:rPr>
                    <w:t>40ms</w:t>
                  </w:r>
                </w:p>
              </w:tc>
              <w:tc>
                <w:tcPr>
                  <w:tcW w:w="827" w:type="dxa"/>
                  <w:tcBorders>
                    <w:top w:val="single" w:sz="4" w:space="0" w:color="auto"/>
                    <w:left w:val="single" w:sz="4" w:space="0" w:color="auto"/>
                    <w:bottom w:val="single" w:sz="4" w:space="0" w:color="auto"/>
                    <w:right w:val="single" w:sz="4" w:space="0" w:color="auto"/>
                  </w:tcBorders>
                  <w:hideMark/>
                </w:tcPr>
                <w:p w14:paraId="2DB5EBD0" w14:textId="77777777" w:rsidR="00016E02" w:rsidRPr="009C5807" w:rsidRDefault="00016E02" w:rsidP="00016E02">
                  <w:pPr>
                    <w:pStyle w:val="TAH"/>
                    <w:rPr>
                      <w:lang w:val="en-US" w:eastAsia="zh-CN"/>
                    </w:rPr>
                  </w:pPr>
                  <w:r w:rsidRPr="009C5807">
                    <w:rPr>
                      <w:lang w:val="en-US" w:eastAsia="zh-CN"/>
                    </w:rPr>
                    <w:t>80ms</w:t>
                  </w:r>
                </w:p>
              </w:tc>
              <w:tc>
                <w:tcPr>
                  <w:tcW w:w="828" w:type="dxa"/>
                  <w:tcBorders>
                    <w:top w:val="single" w:sz="4" w:space="0" w:color="auto"/>
                    <w:left w:val="single" w:sz="4" w:space="0" w:color="auto"/>
                    <w:bottom w:val="single" w:sz="4" w:space="0" w:color="auto"/>
                    <w:right w:val="single" w:sz="4" w:space="0" w:color="auto"/>
                  </w:tcBorders>
                  <w:hideMark/>
                </w:tcPr>
                <w:p w14:paraId="372446E1" w14:textId="77777777" w:rsidR="00016E02" w:rsidRPr="009C5807" w:rsidRDefault="00016E02" w:rsidP="00016E02">
                  <w:pPr>
                    <w:pStyle w:val="TAH"/>
                    <w:rPr>
                      <w:lang w:val="en-US" w:eastAsia="zh-CN"/>
                    </w:rPr>
                  </w:pPr>
                  <w:r w:rsidRPr="009C5807">
                    <w:rPr>
                      <w:lang w:val="en-US" w:eastAsia="zh-CN"/>
                    </w:rPr>
                    <w:t>160ms</w:t>
                  </w:r>
                </w:p>
              </w:tc>
            </w:tr>
            <w:tr w:rsidR="00016E02" w:rsidRPr="009C5807" w14:paraId="4B8C1572" w14:textId="77777777" w:rsidTr="00016E02">
              <w:trPr>
                <w:trHeight w:val="202"/>
                <w:jc w:val="center"/>
              </w:trPr>
              <w:tc>
                <w:tcPr>
                  <w:tcW w:w="1185" w:type="dxa"/>
                  <w:tcBorders>
                    <w:top w:val="single" w:sz="4" w:space="0" w:color="auto"/>
                    <w:left w:val="single" w:sz="4" w:space="0" w:color="auto"/>
                    <w:bottom w:val="nil"/>
                    <w:right w:val="single" w:sz="4" w:space="0" w:color="auto"/>
                  </w:tcBorders>
                </w:tcPr>
                <w:p w14:paraId="330173D3" w14:textId="77777777" w:rsidR="00016E02" w:rsidRPr="009C5807" w:rsidRDefault="00016E02" w:rsidP="00016E02">
                  <w:pPr>
                    <w:pStyle w:val="TAC"/>
                    <w:rPr>
                      <w:lang w:val="en-US" w:eastAsia="zh-CN"/>
                    </w:rPr>
                  </w:pPr>
                  <w:r w:rsidRPr="009C5807">
                    <w:rPr>
                      <w:lang w:val="en-US" w:eastAsia="zh-CN"/>
                    </w:rPr>
                    <w:t>With RSRP</w:t>
                  </w:r>
                </w:p>
              </w:tc>
              <w:tc>
                <w:tcPr>
                  <w:tcW w:w="811" w:type="dxa"/>
                  <w:tcBorders>
                    <w:top w:val="single" w:sz="4" w:space="0" w:color="auto"/>
                    <w:left w:val="single" w:sz="4" w:space="0" w:color="auto"/>
                    <w:bottom w:val="single" w:sz="4" w:space="0" w:color="auto"/>
                    <w:right w:val="single" w:sz="4" w:space="0" w:color="auto"/>
                  </w:tcBorders>
                </w:tcPr>
                <w:p w14:paraId="59C539B8" w14:textId="77777777" w:rsidR="00016E02" w:rsidRPr="009C5807" w:rsidRDefault="00016E02" w:rsidP="00016E02">
                  <w:pPr>
                    <w:pStyle w:val="TAC"/>
                    <w:rPr>
                      <w:lang w:val="en-US" w:eastAsia="zh-CN"/>
                    </w:rPr>
                  </w:pPr>
                  <w:r w:rsidRPr="009C5807">
                    <w:rPr>
                      <w:lang w:val="en-US" w:eastAsia="zh-CN"/>
                    </w:rPr>
                    <w:t>0</w:t>
                  </w:r>
                </w:p>
              </w:tc>
              <w:tc>
                <w:tcPr>
                  <w:tcW w:w="760" w:type="dxa"/>
                  <w:tcBorders>
                    <w:top w:val="single" w:sz="4" w:space="0" w:color="auto"/>
                    <w:left w:val="single" w:sz="4" w:space="0" w:color="auto"/>
                    <w:bottom w:val="nil"/>
                    <w:right w:val="single" w:sz="4" w:space="0" w:color="auto"/>
                  </w:tcBorders>
                  <w:vAlign w:val="center"/>
                </w:tcPr>
                <w:p w14:paraId="7E444066" w14:textId="77777777" w:rsidR="00016E02" w:rsidRPr="009C5807" w:rsidRDefault="00016E02" w:rsidP="00016E02">
                  <w:pPr>
                    <w:pStyle w:val="TAC"/>
                    <w:rPr>
                      <w:lang w:val="en-US" w:eastAsia="zh-CN"/>
                    </w:rPr>
                  </w:pPr>
                  <w:r w:rsidRPr="009C5807">
                    <w:rPr>
                      <w:lang w:val="en-US" w:eastAsia="zh-CN"/>
                    </w:rPr>
                    <w:t>8.4%</w:t>
                  </w:r>
                </w:p>
              </w:tc>
              <w:tc>
                <w:tcPr>
                  <w:tcW w:w="793" w:type="dxa"/>
                  <w:tcBorders>
                    <w:top w:val="single" w:sz="4" w:space="0" w:color="auto"/>
                    <w:left w:val="single" w:sz="4" w:space="0" w:color="auto"/>
                    <w:bottom w:val="nil"/>
                    <w:right w:val="single" w:sz="4" w:space="0" w:color="auto"/>
                  </w:tcBorders>
                  <w:vAlign w:val="center"/>
                </w:tcPr>
                <w:p w14:paraId="1B67933A" w14:textId="77777777" w:rsidR="00016E02" w:rsidRPr="009C5807" w:rsidRDefault="00016E02" w:rsidP="00016E02">
                  <w:pPr>
                    <w:pStyle w:val="TAC"/>
                    <w:rPr>
                      <w:lang w:val="en-US" w:eastAsia="zh-CN"/>
                    </w:rPr>
                  </w:pPr>
                  <w:r w:rsidRPr="009C5807">
                    <w:rPr>
                      <w:lang w:val="en-US" w:eastAsia="zh-CN"/>
                    </w:rPr>
                    <w:t>6.3%</w:t>
                  </w:r>
                </w:p>
              </w:tc>
              <w:tc>
                <w:tcPr>
                  <w:tcW w:w="827" w:type="dxa"/>
                  <w:tcBorders>
                    <w:top w:val="single" w:sz="4" w:space="0" w:color="auto"/>
                    <w:left w:val="single" w:sz="4" w:space="0" w:color="auto"/>
                    <w:bottom w:val="nil"/>
                    <w:right w:val="single" w:sz="4" w:space="0" w:color="auto"/>
                  </w:tcBorders>
                  <w:vAlign w:val="center"/>
                </w:tcPr>
                <w:p w14:paraId="6F87C972" w14:textId="77777777" w:rsidR="00016E02" w:rsidRPr="009C5807" w:rsidRDefault="00016E02" w:rsidP="00016E02">
                  <w:pPr>
                    <w:pStyle w:val="TAC"/>
                    <w:rPr>
                      <w:lang w:val="en-US" w:eastAsia="zh-CN"/>
                    </w:rPr>
                  </w:pPr>
                  <w:r w:rsidRPr="009C5807">
                    <w:rPr>
                      <w:lang w:val="en-US" w:eastAsia="zh-CN"/>
                    </w:rPr>
                    <w:t>8.4%</w:t>
                  </w:r>
                </w:p>
              </w:tc>
              <w:tc>
                <w:tcPr>
                  <w:tcW w:w="827" w:type="dxa"/>
                  <w:tcBorders>
                    <w:top w:val="single" w:sz="4" w:space="0" w:color="auto"/>
                    <w:left w:val="single" w:sz="4" w:space="0" w:color="auto"/>
                    <w:bottom w:val="nil"/>
                    <w:right w:val="single" w:sz="4" w:space="0" w:color="auto"/>
                  </w:tcBorders>
                  <w:vAlign w:val="center"/>
                </w:tcPr>
                <w:p w14:paraId="47480F27" w14:textId="77777777" w:rsidR="00016E02" w:rsidRPr="009C5807" w:rsidRDefault="00016E02" w:rsidP="00016E02">
                  <w:pPr>
                    <w:pStyle w:val="TAC"/>
                    <w:rPr>
                      <w:lang w:val="en-US" w:eastAsia="zh-CN"/>
                    </w:rPr>
                  </w:pPr>
                  <w:r w:rsidRPr="009C5807">
                    <w:rPr>
                      <w:lang w:val="en-US" w:eastAsia="zh-CN"/>
                    </w:rPr>
                    <w:t>6.3%</w:t>
                  </w:r>
                </w:p>
              </w:tc>
              <w:tc>
                <w:tcPr>
                  <w:tcW w:w="827" w:type="dxa"/>
                  <w:tcBorders>
                    <w:top w:val="single" w:sz="4" w:space="0" w:color="auto"/>
                    <w:left w:val="single" w:sz="4" w:space="0" w:color="auto"/>
                    <w:bottom w:val="nil"/>
                    <w:right w:val="single" w:sz="4" w:space="0" w:color="auto"/>
                  </w:tcBorders>
                  <w:vAlign w:val="center"/>
                </w:tcPr>
                <w:p w14:paraId="327A2502" w14:textId="77777777" w:rsidR="00016E02" w:rsidRPr="009C5807" w:rsidRDefault="00016E02" w:rsidP="00016E02">
                  <w:pPr>
                    <w:pStyle w:val="TAC"/>
                    <w:rPr>
                      <w:lang w:val="en-US" w:eastAsia="zh-CN"/>
                    </w:rPr>
                  </w:pPr>
                  <w:r w:rsidRPr="009C5807">
                    <w:rPr>
                      <w:lang w:val="en-US" w:eastAsia="zh-CN"/>
                    </w:rPr>
                    <w:t>5.3%</w:t>
                  </w:r>
                </w:p>
              </w:tc>
              <w:tc>
                <w:tcPr>
                  <w:tcW w:w="828" w:type="dxa"/>
                  <w:tcBorders>
                    <w:top w:val="single" w:sz="4" w:space="0" w:color="auto"/>
                    <w:left w:val="single" w:sz="4" w:space="0" w:color="auto"/>
                    <w:bottom w:val="nil"/>
                    <w:right w:val="single" w:sz="4" w:space="0" w:color="auto"/>
                  </w:tcBorders>
                  <w:vAlign w:val="center"/>
                </w:tcPr>
                <w:p w14:paraId="12EA8F67" w14:textId="77777777" w:rsidR="00016E02" w:rsidRPr="009C5807" w:rsidRDefault="00016E02" w:rsidP="00016E02">
                  <w:pPr>
                    <w:pStyle w:val="TAC"/>
                    <w:rPr>
                      <w:lang w:val="en-US" w:eastAsia="zh-CN"/>
                    </w:rPr>
                  </w:pPr>
                  <w:r w:rsidRPr="009C5807">
                    <w:rPr>
                      <w:lang w:val="en-US" w:eastAsia="zh-CN"/>
                    </w:rPr>
                    <w:t>4.7%</w:t>
                  </w:r>
                </w:p>
              </w:tc>
            </w:tr>
            <w:tr w:rsidR="00016E02" w:rsidRPr="009C5807" w14:paraId="4B08824E" w14:textId="77777777" w:rsidTr="00016E02">
              <w:trPr>
                <w:trHeight w:val="214"/>
                <w:jc w:val="center"/>
              </w:trPr>
              <w:tc>
                <w:tcPr>
                  <w:tcW w:w="1185" w:type="dxa"/>
                  <w:tcBorders>
                    <w:top w:val="nil"/>
                    <w:left w:val="single" w:sz="4" w:space="0" w:color="auto"/>
                    <w:bottom w:val="nil"/>
                    <w:right w:val="single" w:sz="4" w:space="0" w:color="auto"/>
                  </w:tcBorders>
                </w:tcPr>
                <w:p w14:paraId="581F84A3" w14:textId="77777777" w:rsidR="00016E02" w:rsidRPr="009C5807" w:rsidRDefault="00016E02" w:rsidP="00016E02">
                  <w:pPr>
                    <w:pStyle w:val="TAC"/>
                    <w:rPr>
                      <w:lang w:val="en-US" w:eastAsia="zh-CN"/>
                    </w:rPr>
                  </w:pPr>
                  <w:r w:rsidRPr="009C5807">
                    <w:rPr>
                      <w:lang w:val="en-US" w:eastAsia="zh-CN"/>
                    </w:rPr>
                    <w:t>report</w:t>
                  </w:r>
                </w:p>
              </w:tc>
              <w:tc>
                <w:tcPr>
                  <w:tcW w:w="811" w:type="dxa"/>
                  <w:tcBorders>
                    <w:top w:val="single" w:sz="4" w:space="0" w:color="auto"/>
                    <w:left w:val="single" w:sz="4" w:space="0" w:color="auto"/>
                    <w:bottom w:val="single" w:sz="4" w:space="0" w:color="auto"/>
                    <w:right w:val="single" w:sz="4" w:space="0" w:color="auto"/>
                  </w:tcBorders>
                </w:tcPr>
                <w:p w14:paraId="4C305355" w14:textId="77777777" w:rsidR="00016E02" w:rsidRPr="009C5807" w:rsidRDefault="00016E02" w:rsidP="00016E02">
                  <w:pPr>
                    <w:pStyle w:val="TAC"/>
                    <w:rPr>
                      <w:lang w:val="en-US" w:eastAsia="zh-CN"/>
                    </w:rPr>
                  </w:pPr>
                  <w:r w:rsidRPr="009C5807">
                    <w:rPr>
                      <w:lang w:val="en-US" w:eastAsia="zh-CN"/>
                    </w:rPr>
                    <w:t>1</w:t>
                  </w:r>
                </w:p>
              </w:tc>
              <w:tc>
                <w:tcPr>
                  <w:tcW w:w="760" w:type="dxa"/>
                  <w:tcBorders>
                    <w:top w:val="nil"/>
                    <w:left w:val="single" w:sz="4" w:space="0" w:color="auto"/>
                    <w:bottom w:val="nil"/>
                    <w:right w:val="single" w:sz="4" w:space="0" w:color="auto"/>
                  </w:tcBorders>
                  <w:vAlign w:val="center"/>
                </w:tcPr>
                <w:p w14:paraId="74F9AFDA"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29DC4571"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0260D4A6"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57CA9A8D"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298008C"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6C59C5DC" w14:textId="77777777" w:rsidR="00016E02" w:rsidRPr="009C5807" w:rsidRDefault="00016E02" w:rsidP="00016E02">
                  <w:pPr>
                    <w:pStyle w:val="TAC"/>
                    <w:rPr>
                      <w:lang w:val="en-US" w:eastAsia="zh-CN"/>
                    </w:rPr>
                  </w:pPr>
                </w:p>
              </w:tc>
            </w:tr>
            <w:tr w:rsidR="00016E02" w:rsidRPr="009C5807" w14:paraId="7FF579E8" w14:textId="77777777" w:rsidTr="00016E02">
              <w:trPr>
                <w:trHeight w:val="214"/>
                <w:jc w:val="center"/>
              </w:trPr>
              <w:tc>
                <w:tcPr>
                  <w:tcW w:w="1185" w:type="dxa"/>
                  <w:tcBorders>
                    <w:top w:val="nil"/>
                    <w:left w:val="single" w:sz="4" w:space="0" w:color="auto"/>
                    <w:bottom w:val="nil"/>
                    <w:right w:val="single" w:sz="4" w:space="0" w:color="auto"/>
                  </w:tcBorders>
                </w:tcPr>
                <w:p w14:paraId="207BCE11"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489D32F3" w14:textId="77777777" w:rsidR="00016E02" w:rsidRPr="009C5807" w:rsidRDefault="00016E02" w:rsidP="00016E02">
                  <w:pPr>
                    <w:pStyle w:val="TAC"/>
                    <w:rPr>
                      <w:lang w:val="en-US" w:eastAsia="zh-CN"/>
                    </w:rPr>
                  </w:pPr>
                  <w:r w:rsidRPr="009C5807">
                    <w:rPr>
                      <w:rFonts w:hint="eastAsia"/>
                      <w:lang w:val="en-US" w:eastAsia="zh-CN"/>
                    </w:rPr>
                    <w:t>2</w:t>
                  </w:r>
                </w:p>
              </w:tc>
              <w:tc>
                <w:tcPr>
                  <w:tcW w:w="760" w:type="dxa"/>
                  <w:tcBorders>
                    <w:top w:val="nil"/>
                    <w:left w:val="single" w:sz="4" w:space="0" w:color="auto"/>
                    <w:bottom w:val="nil"/>
                    <w:right w:val="single" w:sz="4" w:space="0" w:color="auto"/>
                  </w:tcBorders>
                  <w:vAlign w:val="center"/>
                </w:tcPr>
                <w:p w14:paraId="51B866C6"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2A4B933F"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305C9F25"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6C521E5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2561D508"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35365206" w14:textId="77777777" w:rsidR="00016E02" w:rsidRPr="009C5807" w:rsidRDefault="00016E02" w:rsidP="00016E02">
                  <w:pPr>
                    <w:pStyle w:val="TAC"/>
                    <w:rPr>
                      <w:lang w:val="en-US" w:eastAsia="zh-CN"/>
                    </w:rPr>
                  </w:pPr>
                </w:p>
              </w:tc>
            </w:tr>
            <w:tr w:rsidR="00016E02" w:rsidRPr="009C5807" w14:paraId="0C46D13F" w14:textId="77777777" w:rsidTr="00016E02">
              <w:trPr>
                <w:trHeight w:val="111"/>
                <w:jc w:val="center"/>
              </w:trPr>
              <w:tc>
                <w:tcPr>
                  <w:tcW w:w="1185" w:type="dxa"/>
                  <w:vMerge w:val="restart"/>
                  <w:tcBorders>
                    <w:top w:val="nil"/>
                    <w:left w:val="single" w:sz="4" w:space="0" w:color="auto"/>
                    <w:right w:val="single" w:sz="4" w:space="0" w:color="auto"/>
                  </w:tcBorders>
                </w:tcPr>
                <w:p w14:paraId="0752AF4C"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0A1BAD63" w14:textId="77777777" w:rsidR="00016E02" w:rsidRPr="009C5807" w:rsidRDefault="00016E02" w:rsidP="00016E02">
                  <w:pPr>
                    <w:pStyle w:val="TAC"/>
                    <w:rPr>
                      <w:lang w:val="en-US" w:eastAsia="zh-CN"/>
                    </w:rPr>
                  </w:pPr>
                  <w:r w:rsidRPr="009C5807">
                    <w:rPr>
                      <w:rFonts w:hint="eastAsia"/>
                      <w:lang w:val="en-US" w:eastAsia="zh-CN"/>
                    </w:rPr>
                    <w:t>3</w:t>
                  </w:r>
                </w:p>
              </w:tc>
              <w:tc>
                <w:tcPr>
                  <w:tcW w:w="760" w:type="dxa"/>
                  <w:vMerge w:val="restart"/>
                  <w:tcBorders>
                    <w:top w:val="nil"/>
                    <w:left w:val="single" w:sz="4" w:space="0" w:color="auto"/>
                    <w:right w:val="single" w:sz="4" w:space="0" w:color="auto"/>
                  </w:tcBorders>
                  <w:vAlign w:val="center"/>
                </w:tcPr>
                <w:p w14:paraId="62D759F9" w14:textId="77777777" w:rsidR="00016E02" w:rsidRDefault="00016E02" w:rsidP="00016E02">
                  <w:pPr>
                    <w:pStyle w:val="TAC"/>
                    <w:rPr>
                      <w:lang w:val="en-US" w:eastAsia="zh-CN"/>
                    </w:rPr>
                  </w:pPr>
                </w:p>
                <w:p w14:paraId="7AA38955" w14:textId="77777777" w:rsidR="00016E02" w:rsidRDefault="00016E02" w:rsidP="00016E02">
                  <w:pPr>
                    <w:pStyle w:val="TAC"/>
                    <w:rPr>
                      <w:lang w:val="en-US" w:eastAsia="zh-CN"/>
                    </w:rPr>
                  </w:pPr>
                </w:p>
                <w:p w14:paraId="6ED886F3" w14:textId="77777777" w:rsidR="00016E02" w:rsidRPr="009C5807" w:rsidRDefault="00016E02" w:rsidP="00016E02">
                  <w:pPr>
                    <w:pStyle w:val="TAC"/>
                    <w:rPr>
                      <w:lang w:val="en-US" w:eastAsia="zh-CN"/>
                    </w:rPr>
                  </w:pPr>
                </w:p>
              </w:tc>
              <w:tc>
                <w:tcPr>
                  <w:tcW w:w="793" w:type="dxa"/>
                  <w:vMerge w:val="restart"/>
                  <w:tcBorders>
                    <w:top w:val="nil"/>
                    <w:left w:val="single" w:sz="4" w:space="0" w:color="auto"/>
                    <w:right w:val="single" w:sz="4" w:space="0" w:color="auto"/>
                  </w:tcBorders>
                  <w:vAlign w:val="center"/>
                </w:tcPr>
                <w:p w14:paraId="03BE08E6" w14:textId="77777777" w:rsidR="00016E02" w:rsidRDefault="00016E02" w:rsidP="00016E02">
                  <w:pPr>
                    <w:pStyle w:val="TAC"/>
                    <w:rPr>
                      <w:lang w:val="en-US" w:eastAsia="zh-CN"/>
                    </w:rPr>
                  </w:pPr>
                </w:p>
                <w:p w14:paraId="2C681355" w14:textId="77777777" w:rsidR="00016E02" w:rsidRDefault="00016E02" w:rsidP="00016E02">
                  <w:pPr>
                    <w:pStyle w:val="TAC"/>
                    <w:rPr>
                      <w:lang w:val="en-US" w:eastAsia="zh-CN"/>
                    </w:rPr>
                  </w:pPr>
                </w:p>
                <w:p w14:paraId="2FBA6B10" w14:textId="77777777" w:rsidR="00016E02" w:rsidRPr="009C5807" w:rsidRDefault="00016E02" w:rsidP="00016E02">
                  <w:pPr>
                    <w:pStyle w:val="TAC"/>
                    <w:rPr>
                      <w:lang w:val="en-US" w:eastAsia="zh-CN"/>
                    </w:rPr>
                  </w:pPr>
                </w:p>
              </w:tc>
              <w:tc>
                <w:tcPr>
                  <w:tcW w:w="827" w:type="dxa"/>
                  <w:vMerge w:val="restart"/>
                  <w:tcBorders>
                    <w:top w:val="nil"/>
                    <w:left w:val="single" w:sz="4" w:space="0" w:color="auto"/>
                    <w:right w:val="single" w:sz="4" w:space="0" w:color="auto"/>
                  </w:tcBorders>
                  <w:vAlign w:val="center"/>
                </w:tcPr>
                <w:p w14:paraId="1DAA0DB8" w14:textId="77777777" w:rsidR="00016E02" w:rsidRDefault="00016E02" w:rsidP="00016E02">
                  <w:pPr>
                    <w:pStyle w:val="TAC"/>
                    <w:rPr>
                      <w:lang w:val="en-US" w:eastAsia="zh-CN"/>
                    </w:rPr>
                  </w:pPr>
                </w:p>
                <w:p w14:paraId="1FDD1B92" w14:textId="77777777" w:rsidR="00016E02" w:rsidRDefault="00016E02" w:rsidP="00016E02">
                  <w:pPr>
                    <w:pStyle w:val="TAC"/>
                    <w:rPr>
                      <w:lang w:val="en-US" w:eastAsia="zh-CN"/>
                    </w:rPr>
                  </w:pPr>
                </w:p>
                <w:p w14:paraId="00776DB6" w14:textId="77777777" w:rsidR="00016E02" w:rsidRPr="009C5807" w:rsidRDefault="00016E02" w:rsidP="00016E02">
                  <w:pPr>
                    <w:pStyle w:val="TAC"/>
                    <w:rPr>
                      <w:lang w:val="en-US" w:eastAsia="zh-CN"/>
                    </w:rPr>
                  </w:pPr>
                </w:p>
              </w:tc>
              <w:tc>
                <w:tcPr>
                  <w:tcW w:w="827" w:type="dxa"/>
                  <w:vMerge w:val="restart"/>
                  <w:tcBorders>
                    <w:top w:val="nil"/>
                    <w:left w:val="single" w:sz="4" w:space="0" w:color="auto"/>
                    <w:right w:val="single" w:sz="4" w:space="0" w:color="auto"/>
                  </w:tcBorders>
                  <w:vAlign w:val="center"/>
                </w:tcPr>
                <w:p w14:paraId="00B87F0A" w14:textId="77777777" w:rsidR="00016E02" w:rsidRDefault="00016E02" w:rsidP="00016E02">
                  <w:pPr>
                    <w:pStyle w:val="TAC"/>
                    <w:rPr>
                      <w:lang w:val="en-US" w:eastAsia="zh-CN"/>
                    </w:rPr>
                  </w:pPr>
                </w:p>
                <w:p w14:paraId="40EE64A5" w14:textId="77777777" w:rsidR="00016E02" w:rsidRDefault="00016E02" w:rsidP="00016E02">
                  <w:pPr>
                    <w:pStyle w:val="TAC"/>
                    <w:rPr>
                      <w:lang w:val="en-US" w:eastAsia="zh-CN"/>
                    </w:rPr>
                  </w:pPr>
                </w:p>
                <w:p w14:paraId="1497F442" w14:textId="77777777" w:rsidR="00016E02" w:rsidRPr="009C5807" w:rsidRDefault="00016E02" w:rsidP="00016E02">
                  <w:pPr>
                    <w:pStyle w:val="TAC"/>
                    <w:rPr>
                      <w:lang w:val="en-US" w:eastAsia="zh-CN"/>
                    </w:rPr>
                  </w:pPr>
                </w:p>
              </w:tc>
              <w:tc>
                <w:tcPr>
                  <w:tcW w:w="827" w:type="dxa"/>
                  <w:vMerge w:val="restart"/>
                  <w:tcBorders>
                    <w:top w:val="nil"/>
                    <w:left w:val="single" w:sz="4" w:space="0" w:color="auto"/>
                    <w:right w:val="single" w:sz="4" w:space="0" w:color="auto"/>
                  </w:tcBorders>
                  <w:vAlign w:val="center"/>
                </w:tcPr>
                <w:p w14:paraId="248238D5" w14:textId="77777777" w:rsidR="00016E02" w:rsidRDefault="00016E02" w:rsidP="00016E02">
                  <w:pPr>
                    <w:pStyle w:val="TAC"/>
                    <w:rPr>
                      <w:lang w:val="en-US" w:eastAsia="zh-CN"/>
                    </w:rPr>
                  </w:pPr>
                </w:p>
                <w:p w14:paraId="32CB0757" w14:textId="77777777" w:rsidR="00016E02" w:rsidRDefault="00016E02" w:rsidP="00016E02">
                  <w:pPr>
                    <w:pStyle w:val="TAC"/>
                    <w:rPr>
                      <w:lang w:val="en-US" w:eastAsia="zh-CN"/>
                    </w:rPr>
                  </w:pPr>
                </w:p>
                <w:p w14:paraId="31E564C8" w14:textId="77777777" w:rsidR="00016E02" w:rsidRPr="009C5807" w:rsidRDefault="00016E02" w:rsidP="00016E02">
                  <w:pPr>
                    <w:pStyle w:val="TAC"/>
                    <w:rPr>
                      <w:lang w:val="en-US" w:eastAsia="zh-CN"/>
                    </w:rPr>
                  </w:pPr>
                </w:p>
              </w:tc>
              <w:tc>
                <w:tcPr>
                  <w:tcW w:w="828" w:type="dxa"/>
                  <w:vMerge w:val="restart"/>
                  <w:tcBorders>
                    <w:top w:val="nil"/>
                    <w:left w:val="single" w:sz="4" w:space="0" w:color="auto"/>
                    <w:right w:val="single" w:sz="4" w:space="0" w:color="auto"/>
                  </w:tcBorders>
                  <w:vAlign w:val="center"/>
                </w:tcPr>
                <w:p w14:paraId="48580DC5" w14:textId="77777777" w:rsidR="00016E02" w:rsidRDefault="00016E02" w:rsidP="00016E02">
                  <w:pPr>
                    <w:pStyle w:val="TAC"/>
                    <w:rPr>
                      <w:lang w:val="en-US" w:eastAsia="zh-CN"/>
                    </w:rPr>
                  </w:pPr>
                </w:p>
                <w:p w14:paraId="7515127C" w14:textId="77777777" w:rsidR="00016E02" w:rsidRDefault="00016E02" w:rsidP="00016E02">
                  <w:pPr>
                    <w:pStyle w:val="TAC"/>
                    <w:rPr>
                      <w:lang w:val="en-US" w:eastAsia="zh-CN"/>
                    </w:rPr>
                  </w:pPr>
                </w:p>
                <w:p w14:paraId="447309AB" w14:textId="77777777" w:rsidR="00016E02" w:rsidRPr="009C5807" w:rsidRDefault="00016E02" w:rsidP="00016E02">
                  <w:pPr>
                    <w:pStyle w:val="TAC"/>
                    <w:rPr>
                      <w:lang w:val="en-US" w:eastAsia="zh-CN"/>
                    </w:rPr>
                  </w:pPr>
                </w:p>
              </w:tc>
            </w:tr>
            <w:tr w:rsidR="00016E02" w:rsidRPr="009C5807" w14:paraId="7CE2F0AE" w14:textId="77777777" w:rsidTr="00016E02">
              <w:trPr>
                <w:trHeight w:val="111"/>
                <w:jc w:val="center"/>
              </w:trPr>
              <w:tc>
                <w:tcPr>
                  <w:tcW w:w="1185" w:type="dxa"/>
                  <w:vMerge/>
                  <w:tcBorders>
                    <w:left w:val="single" w:sz="4" w:space="0" w:color="auto"/>
                    <w:right w:val="single" w:sz="4" w:space="0" w:color="auto"/>
                  </w:tcBorders>
                </w:tcPr>
                <w:p w14:paraId="13D6157D"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17030759"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5</w:t>
                  </w:r>
                </w:p>
              </w:tc>
              <w:tc>
                <w:tcPr>
                  <w:tcW w:w="760" w:type="dxa"/>
                  <w:vMerge/>
                  <w:tcBorders>
                    <w:left w:val="single" w:sz="4" w:space="0" w:color="auto"/>
                    <w:right w:val="single" w:sz="4" w:space="0" w:color="auto"/>
                  </w:tcBorders>
                  <w:vAlign w:val="center"/>
                </w:tcPr>
                <w:p w14:paraId="6A3D97E1" w14:textId="77777777" w:rsidR="00016E02" w:rsidRDefault="00016E02" w:rsidP="00016E02">
                  <w:pPr>
                    <w:pStyle w:val="TAC"/>
                    <w:rPr>
                      <w:lang w:val="en-US" w:eastAsia="zh-CN"/>
                    </w:rPr>
                  </w:pPr>
                </w:p>
              </w:tc>
              <w:tc>
                <w:tcPr>
                  <w:tcW w:w="793" w:type="dxa"/>
                  <w:vMerge/>
                  <w:tcBorders>
                    <w:left w:val="single" w:sz="4" w:space="0" w:color="auto"/>
                    <w:right w:val="single" w:sz="4" w:space="0" w:color="auto"/>
                  </w:tcBorders>
                  <w:vAlign w:val="center"/>
                </w:tcPr>
                <w:p w14:paraId="57F87591"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71C32BEA"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6778B3F4"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1C9C92E6" w14:textId="77777777" w:rsidR="00016E02" w:rsidRDefault="00016E02" w:rsidP="00016E02">
                  <w:pPr>
                    <w:pStyle w:val="TAC"/>
                    <w:rPr>
                      <w:lang w:val="en-US" w:eastAsia="zh-CN"/>
                    </w:rPr>
                  </w:pPr>
                </w:p>
              </w:tc>
              <w:tc>
                <w:tcPr>
                  <w:tcW w:w="828" w:type="dxa"/>
                  <w:vMerge/>
                  <w:tcBorders>
                    <w:left w:val="single" w:sz="4" w:space="0" w:color="auto"/>
                    <w:right w:val="single" w:sz="4" w:space="0" w:color="auto"/>
                  </w:tcBorders>
                  <w:vAlign w:val="center"/>
                </w:tcPr>
                <w:p w14:paraId="3DBC53AD" w14:textId="77777777" w:rsidR="00016E02" w:rsidRDefault="00016E02" w:rsidP="00016E02">
                  <w:pPr>
                    <w:pStyle w:val="TAC"/>
                    <w:rPr>
                      <w:lang w:val="en-US" w:eastAsia="zh-CN"/>
                    </w:rPr>
                  </w:pPr>
                </w:p>
              </w:tc>
            </w:tr>
            <w:tr w:rsidR="00016E02" w:rsidRPr="009C5807" w14:paraId="51E0B65D" w14:textId="77777777" w:rsidTr="00016E02">
              <w:trPr>
                <w:trHeight w:val="111"/>
                <w:jc w:val="center"/>
              </w:trPr>
              <w:tc>
                <w:tcPr>
                  <w:tcW w:w="1185" w:type="dxa"/>
                  <w:vMerge/>
                  <w:tcBorders>
                    <w:left w:val="single" w:sz="4" w:space="0" w:color="auto"/>
                    <w:right w:val="single" w:sz="4" w:space="0" w:color="auto"/>
                  </w:tcBorders>
                </w:tcPr>
                <w:p w14:paraId="29384570"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6ECCA7D6"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6</w:t>
                  </w:r>
                </w:p>
              </w:tc>
              <w:tc>
                <w:tcPr>
                  <w:tcW w:w="760" w:type="dxa"/>
                  <w:vMerge/>
                  <w:tcBorders>
                    <w:left w:val="single" w:sz="4" w:space="0" w:color="auto"/>
                    <w:right w:val="single" w:sz="4" w:space="0" w:color="auto"/>
                  </w:tcBorders>
                  <w:vAlign w:val="center"/>
                </w:tcPr>
                <w:p w14:paraId="3C4FA7E4" w14:textId="77777777" w:rsidR="00016E02" w:rsidRDefault="00016E02" w:rsidP="00016E02">
                  <w:pPr>
                    <w:pStyle w:val="TAC"/>
                    <w:rPr>
                      <w:lang w:val="en-US" w:eastAsia="zh-CN"/>
                    </w:rPr>
                  </w:pPr>
                </w:p>
              </w:tc>
              <w:tc>
                <w:tcPr>
                  <w:tcW w:w="793" w:type="dxa"/>
                  <w:vMerge/>
                  <w:tcBorders>
                    <w:left w:val="single" w:sz="4" w:space="0" w:color="auto"/>
                    <w:right w:val="single" w:sz="4" w:space="0" w:color="auto"/>
                  </w:tcBorders>
                  <w:vAlign w:val="center"/>
                </w:tcPr>
                <w:p w14:paraId="56E8A613"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36381559"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2097C722"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79BF27FC" w14:textId="77777777" w:rsidR="00016E02" w:rsidRDefault="00016E02" w:rsidP="00016E02">
                  <w:pPr>
                    <w:pStyle w:val="TAC"/>
                    <w:rPr>
                      <w:lang w:val="en-US" w:eastAsia="zh-CN"/>
                    </w:rPr>
                  </w:pPr>
                </w:p>
              </w:tc>
              <w:tc>
                <w:tcPr>
                  <w:tcW w:w="828" w:type="dxa"/>
                  <w:vMerge/>
                  <w:tcBorders>
                    <w:left w:val="single" w:sz="4" w:space="0" w:color="auto"/>
                    <w:right w:val="single" w:sz="4" w:space="0" w:color="auto"/>
                  </w:tcBorders>
                  <w:vAlign w:val="center"/>
                </w:tcPr>
                <w:p w14:paraId="356DD713" w14:textId="77777777" w:rsidR="00016E02" w:rsidRDefault="00016E02" w:rsidP="00016E02">
                  <w:pPr>
                    <w:pStyle w:val="TAC"/>
                    <w:rPr>
                      <w:lang w:val="en-US" w:eastAsia="zh-CN"/>
                    </w:rPr>
                  </w:pPr>
                </w:p>
              </w:tc>
            </w:tr>
            <w:tr w:rsidR="00016E02" w:rsidRPr="009C5807" w14:paraId="62D4661F" w14:textId="77777777" w:rsidTr="00016E02">
              <w:trPr>
                <w:trHeight w:val="202"/>
                <w:jc w:val="center"/>
              </w:trPr>
              <w:tc>
                <w:tcPr>
                  <w:tcW w:w="1185" w:type="dxa"/>
                  <w:tcBorders>
                    <w:top w:val="single" w:sz="4" w:space="0" w:color="auto"/>
                    <w:left w:val="single" w:sz="4" w:space="0" w:color="auto"/>
                    <w:bottom w:val="nil"/>
                    <w:right w:val="single" w:sz="4" w:space="0" w:color="auto"/>
                  </w:tcBorders>
                </w:tcPr>
                <w:p w14:paraId="34C0EC0C" w14:textId="77777777" w:rsidR="00016E02" w:rsidRPr="009C5807" w:rsidRDefault="00016E02" w:rsidP="00016E02">
                  <w:pPr>
                    <w:pStyle w:val="TAC"/>
                    <w:rPr>
                      <w:lang w:val="en-US" w:eastAsia="zh-CN"/>
                    </w:rPr>
                  </w:pPr>
                  <w:r w:rsidRPr="009C5807">
                    <w:rPr>
                      <w:lang w:val="en-US" w:eastAsia="zh-CN"/>
                    </w:rPr>
                    <w:t>Without RSRP</w:t>
                  </w:r>
                </w:p>
              </w:tc>
              <w:tc>
                <w:tcPr>
                  <w:tcW w:w="811" w:type="dxa"/>
                  <w:tcBorders>
                    <w:top w:val="single" w:sz="4" w:space="0" w:color="auto"/>
                    <w:left w:val="single" w:sz="4" w:space="0" w:color="auto"/>
                    <w:bottom w:val="single" w:sz="4" w:space="0" w:color="auto"/>
                    <w:right w:val="single" w:sz="4" w:space="0" w:color="auto"/>
                  </w:tcBorders>
                </w:tcPr>
                <w:p w14:paraId="682C4F2A" w14:textId="77777777" w:rsidR="00016E02" w:rsidRPr="009C5807" w:rsidRDefault="00016E02" w:rsidP="00016E02">
                  <w:pPr>
                    <w:pStyle w:val="TAC"/>
                    <w:rPr>
                      <w:lang w:val="en-US" w:eastAsia="zh-CN"/>
                    </w:rPr>
                  </w:pPr>
                  <w:r w:rsidRPr="009C5807">
                    <w:rPr>
                      <w:lang w:val="en-US" w:eastAsia="zh-CN"/>
                    </w:rPr>
                    <w:t>0</w:t>
                  </w:r>
                </w:p>
              </w:tc>
              <w:tc>
                <w:tcPr>
                  <w:tcW w:w="760" w:type="dxa"/>
                  <w:tcBorders>
                    <w:top w:val="single" w:sz="4" w:space="0" w:color="auto"/>
                    <w:left w:val="single" w:sz="4" w:space="0" w:color="auto"/>
                    <w:bottom w:val="nil"/>
                    <w:right w:val="single" w:sz="4" w:space="0" w:color="auto"/>
                  </w:tcBorders>
                  <w:vAlign w:val="center"/>
                </w:tcPr>
                <w:p w14:paraId="06E5F10D" w14:textId="77777777" w:rsidR="00016E02" w:rsidRPr="009C5807" w:rsidRDefault="00016E02" w:rsidP="00016E02">
                  <w:pPr>
                    <w:pStyle w:val="TAC"/>
                    <w:rPr>
                      <w:lang w:val="en-US" w:eastAsia="zh-CN"/>
                    </w:rPr>
                  </w:pPr>
                  <w:r w:rsidRPr="009C5807">
                    <w:rPr>
                      <w:lang w:val="en-US" w:eastAsia="zh-CN"/>
                    </w:rPr>
                    <w:t>11.4%</w:t>
                  </w:r>
                </w:p>
              </w:tc>
              <w:tc>
                <w:tcPr>
                  <w:tcW w:w="793" w:type="dxa"/>
                  <w:tcBorders>
                    <w:top w:val="single" w:sz="4" w:space="0" w:color="auto"/>
                    <w:left w:val="single" w:sz="4" w:space="0" w:color="auto"/>
                    <w:bottom w:val="nil"/>
                    <w:right w:val="single" w:sz="4" w:space="0" w:color="auto"/>
                  </w:tcBorders>
                  <w:vAlign w:val="center"/>
                </w:tcPr>
                <w:p w14:paraId="3E5D3DB0" w14:textId="77777777" w:rsidR="00016E02" w:rsidRPr="009C5807" w:rsidRDefault="00016E02" w:rsidP="00016E02">
                  <w:pPr>
                    <w:pStyle w:val="TAC"/>
                    <w:rPr>
                      <w:lang w:val="en-US" w:eastAsia="zh-CN"/>
                    </w:rPr>
                  </w:pPr>
                  <w:r w:rsidRPr="009C5807">
                    <w:rPr>
                      <w:lang w:val="en-US" w:eastAsia="zh-CN"/>
                    </w:rPr>
                    <w:t>8.6%</w:t>
                  </w:r>
                </w:p>
              </w:tc>
              <w:tc>
                <w:tcPr>
                  <w:tcW w:w="827" w:type="dxa"/>
                  <w:tcBorders>
                    <w:top w:val="single" w:sz="4" w:space="0" w:color="auto"/>
                    <w:left w:val="single" w:sz="4" w:space="0" w:color="auto"/>
                    <w:bottom w:val="nil"/>
                    <w:right w:val="single" w:sz="4" w:space="0" w:color="auto"/>
                  </w:tcBorders>
                  <w:vAlign w:val="center"/>
                </w:tcPr>
                <w:p w14:paraId="1A146B19" w14:textId="77777777" w:rsidR="00016E02" w:rsidRPr="009C5807" w:rsidRDefault="00016E02" w:rsidP="00016E02">
                  <w:pPr>
                    <w:pStyle w:val="TAC"/>
                    <w:rPr>
                      <w:lang w:val="en-US" w:eastAsia="zh-CN"/>
                    </w:rPr>
                  </w:pPr>
                  <w:r w:rsidRPr="009C5807">
                    <w:rPr>
                      <w:lang w:val="en-US" w:eastAsia="zh-CN"/>
                    </w:rPr>
                    <w:t>7.9%</w:t>
                  </w:r>
                </w:p>
              </w:tc>
              <w:tc>
                <w:tcPr>
                  <w:tcW w:w="827" w:type="dxa"/>
                  <w:tcBorders>
                    <w:top w:val="single" w:sz="4" w:space="0" w:color="auto"/>
                    <w:left w:val="single" w:sz="4" w:space="0" w:color="auto"/>
                    <w:bottom w:val="nil"/>
                    <w:right w:val="single" w:sz="4" w:space="0" w:color="auto"/>
                  </w:tcBorders>
                  <w:vAlign w:val="center"/>
                </w:tcPr>
                <w:p w14:paraId="1C5D4F9D" w14:textId="77777777" w:rsidR="00016E02" w:rsidRPr="009C5807" w:rsidRDefault="00016E02" w:rsidP="00016E02">
                  <w:pPr>
                    <w:pStyle w:val="TAC"/>
                    <w:rPr>
                      <w:lang w:val="en-US" w:eastAsia="zh-CN"/>
                    </w:rPr>
                  </w:pPr>
                  <w:r w:rsidRPr="009C5807">
                    <w:rPr>
                      <w:lang w:val="en-US" w:eastAsia="zh-CN"/>
                    </w:rPr>
                    <w:t>6.8%</w:t>
                  </w:r>
                </w:p>
              </w:tc>
              <w:tc>
                <w:tcPr>
                  <w:tcW w:w="827" w:type="dxa"/>
                  <w:tcBorders>
                    <w:top w:val="single" w:sz="4" w:space="0" w:color="auto"/>
                    <w:left w:val="single" w:sz="4" w:space="0" w:color="auto"/>
                    <w:bottom w:val="nil"/>
                    <w:right w:val="single" w:sz="4" w:space="0" w:color="auto"/>
                  </w:tcBorders>
                  <w:vAlign w:val="center"/>
                </w:tcPr>
                <w:p w14:paraId="42C3EFFC" w14:textId="77777777" w:rsidR="00016E02" w:rsidRPr="009C5807" w:rsidRDefault="00016E02" w:rsidP="00016E02">
                  <w:pPr>
                    <w:pStyle w:val="TAC"/>
                    <w:rPr>
                      <w:lang w:val="en-US" w:eastAsia="zh-CN"/>
                    </w:rPr>
                  </w:pPr>
                  <w:r w:rsidRPr="009C5807">
                    <w:rPr>
                      <w:lang w:val="en-US" w:eastAsia="zh-CN"/>
                    </w:rPr>
                    <w:t>6.3%</w:t>
                  </w:r>
                </w:p>
              </w:tc>
              <w:tc>
                <w:tcPr>
                  <w:tcW w:w="828" w:type="dxa"/>
                  <w:tcBorders>
                    <w:top w:val="single" w:sz="4" w:space="0" w:color="auto"/>
                    <w:left w:val="single" w:sz="4" w:space="0" w:color="auto"/>
                    <w:bottom w:val="nil"/>
                    <w:right w:val="single" w:sz="4" w:space="0" w:color="auto"/>
                  </w:tcBorders>
                  <w:vAlign w:val="center"/>
                </w:tcPr>
                <w:p w14:paraId="71DA67FE" w14:textId="77777777" w:rsidR="00016E02" w:rsidRPr="009C5807" w:rsidRDefault="00016E02" w:rsidP="00016E02">
                  <w:pPr>
                    <w:pStyle w:val="TAC"/>
                    <w:rPr>
                      <w:lang w:val="en-US" w:eastAsia="zh-CN"/>
                    </w:rPr>
                  </w:pPr>
                  <w:r w:rsidRPr="009C5807">
                    <w:rPr>
                      <w:lang w:val="en-US" w:eastAsia="zh-CN"/>
                    </w:rPr>
                    <w:t>6.0%</w:t>
                  </w:r>
                </w:p>
              </w:tc>
            </w:tr>
            <w:tr w:rsidR="00016E02" w:rsidRPr="009C5807" w14:paraId="71F43759" w14:textId="77777777" w:rsidTr="00016E02">
              <w:trPr>
                <w:trHeight w:val="214"/>
                <w:jc w:val="center"/>
              </w:trPr>
              <w:tc>
                <w:tcPr>
                  <w:tcW w:w="1185" w:type="dxa"/>
                  <w:tcBorders>
                    <w:top w:val="nil"/>
                    <w:left w:val="single" w:sz="4" w:space="0" w:color="auto"/>
                    <w:bottom w:val="nil"/>
                    <w:right w:val="single" w:sz="4" w:space="0" w:color="auto"/>
                  </w:tcBorders>
                </w:tcPr>
                <w:p w14:paraId="095E8E01" w14:textId="77777777" w:rsidR="00016E02" w:rsidRPr="009C5807" w:rsidRDefault="00016E02" w:rsidP="00016E02">
                  <w:pPr>
                    <w:pStyle w:val="TAC"/>
                    <w:rPr>
                      <w:lang w:val="en-US" w:eastAsia="zh-CN"/>
                    </w:rPr>
                  </w:pPr>
                  <w:r w:rsidRPr="009C5807">
                    <w:rPr>
                      <w:lang w:val="en-US" w:eastAsia="zh-CN"/>
                    </w:rPr>
                    <w:lastRenderedPageBreak/>
                    <w:t>report</w:t>
                  </w:r>
                </w:p>
              </w:tc>
              <w:tc>
                <w:tcPr>
                  <w:tcW w:w="811" w:type="dxa"/>
                  <w:tcBorders>
                    <w:top w:val="single" w:sz="4" w:space="0" w:color="auto"/>
                    <w:left w:val="single" w:sz="4" w:space="0" w:color="auto"/>
                    <w:bottom w:val="single" w:sz="4" w:space="0" w:color="auto"/>
                    <w:right w:val="single" w:sz="4" w:space="0" w:color="auto"/>
                  </w:tcBorders>
                </w:tcPr>
                <w:p w14:paraId="0B7A6E92" w14:textId="77777777" w:rsidR="00016E02" w:rsidRPr="009C5807" w:rsidRDefault="00016E02" w:rsidP="00016E02">
                  <w:pPr>
                    <w:pStyle w:val="TAC"/>
                    <w:rPr>
                      <w:lang w:val="en-US" w:eastAsia="zh-CN"/>
                    </w:rPr>
                  </w:pPr>
                  <w:r w:rsidRPr="009C5807">
                    <w:rPr>
                      <w:lang w:val="en-US" w:eastAsia="zh-CN"/>
                    </w:rPr>
                    <w:t>1</w:t>
                  </w:r>
                </w:p>
              </w:tc>
              <w:tc>
                <w:tcPr>
                  <w:tcW w:w="760" w:type="dxa"/>
                  <w:tcBorders>
                    <w:top w:val="nil"/>
                    <w:left w:val="single" w:sz="4" w:space="0" w:color="auto"/>
                    <w:bottom w:val="nil"/>
                    <w:right w:val="single" w:sz="4" w:space="0" w:color="auto"/>
                  </w:tcBorders>
                  <w:vAlign w:val="center"/>
                </w:tcPr>
                <w:p w14:paraId="72F07EF9"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0F440F8B"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41150F5A"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5FFAD0F3"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342EF1A4"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07F8E19F" w14:textId="77777777" w:rsidR="00016E02" w:rsidRPr="009C5807" w:rsidRDefault="00016E02" w:rsidP="00016E02">
                  <w:pPr>
                    <w:pStyle w:val="TAC"/>
                    <w:rPr>
                      <w:lang w:val="en-US" w:eastAsia="zh-CN"/>
                    </w:rPr>
                  </w:pPr>
                </w:p>
              </w:tc>
            </w:tr>
            <w:tr w:rsidR="00016E02" w:rsidRPr="009C5807" w14:paraId="78FF406D" w14:textId="77777777" w:rsidTr="00016E02">
              <w:trPr>
                <w:trHeight w:val="214"/>
                <w:jc w:val="center"/>
              </w:trPr>
              <w:tc>
                <w:tcPr>
                  <w:tcW w:w="1185" w:type="dxa"/>
                  <w:tcBorders>
                    <w:top w:val="nil"/>
                    <w:left w:val="single" w:sz="4" w:space="0" w:color="auto"/>
                    <w:bottom w:val="nil"/>
                    <w:right w:val="single" w:sz="4" w:space="0" w:color="auto"/>
                  </w:tcBorders>
                </w:tcPr>
                <w:p w14:paraId="40FC4014"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283304BA" w14:textId="77777777" w:rsidR="00016E02" w:rsidRPr="009C5807" w:rsidRDefault="00016E02" w:rsidP="00016E02">
                  <w:pPr>
                    <w:pStyle w:val="TAC"/>
                    <w:rPr>
                      <w:lang w:val="en-US" w:eastAsia="zh-CN"/>
                    </w:rPr>
                  </w:pPr>
                  <w:r w:rsidRPr="009C5807">
                    <w:rPr>
                      <w:rFonts w:hint="eastAsia"/>
                      <w:lang w:val="en-US" w:eastAsia="zh-CN"/>
                    </w:rPr>
                    <w:t>2</w:t>
                  </w:r>
                </w:p>
              </w:tc>
              <w:tc>
                <w:tcPr>
                  <w:tcW w:w="760" w:type="dxa"/>
                  <w:tcBorders>
                    <w:top w:val="nil"/>
                    <w:left w:val="single" w:sz="4" w:space="0" w:color="auto"/>
                    <w:bottom w:val="nil"/>
                    <w:right w:val="single" w:sz="4" w:space="0" w:color="auto"/>
                  </w:tcBorders>
                  <w:vAlign w:val="center"/>
                </w:tcPr>
                <w:p w14:paraId="484915A8"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36D0AFD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7EF599F9"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2F20D66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9CCF087"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663421BD" w14:textId="77777777" w:rsidR="00016E02" w:rsidRPr="009C5807" w:rsidRDefault="00016E02" w:rsidP="00016E02">
                  <w:pPr>
                    <w:pStyle w:val="TAC"/>
                    <w:rPr>
                      <w:lang w:val="en-US" w:eastAsia="zh-CN"/>
                    </w:rPr>
                  </w:pPr>
                </w:p>
              </w:tc>
            </w:tr>
            <w:tr w:rsidR="00016E02" w:rsidRPr="009C5807" w14:paraId="40F0EEE1" w14:textId="77777777" w:rsidTr="00016E02">
              <w:trPr>
                <w:trHeight w:val="214"/>
                <w:jc w:val="center"/>
              </w:trPr>
              <w:tc>
                <w:tcPr>
                  <w:tcW w:w="1185" w:type="dxa"/>
                  <w:tcBorders>
                    <w:top w:val="nil"/>
                    <w:left w:val="single" w:sz="4" w:space="0" w:color="auto"/>
                    <w:bottom w:val="nil"/>
                    <w:right w:val="single" w:sz="4" w:space="0" w:color="auto"/>
                  </w:tcBorders>
                </w:tcPr>
                <w:p w14:paraId="73577D98"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7E7A34EA" w14:textId="77777777" w:rsidR="00016E02" w:rsidRPr="009C5807" w:rsidRDefault="00016E02" w:rsidP="00016E02">
                  <w:pPr>
                    <w:pStyle w:val="TAC"/>
                    <w:rPr>
                      <w:lang w:val="en-US" w:eastAsia="zh-CN"/>
                    </w:rPr>
                  </w:pPr>
                  <w:r w:rsidRPr="009C5807">
                    <w:rPr>
                      <w:rFonts w:hint="eastAsia"/>
                      <w:lang w:val="en-US" w:eastAsia="zh-CN"/>
                    </w:rPr>
                    <w:t>3</w:t>
                  </w:r>
                </w:p>
              </w:tc>
              <w:tc>
                <w:tcPr>
                  <w:tcW w:w="760" w:type="dxa"/>
                  <w:tcBorders>
                    <w:top w:val="nil"/>
                    <w:left w:val="single" w:sz="4" w:space="0" w:color="auto"/>
                    <w:bottom w:val="nil"/>
                    <w:right w:val="single" w:sz="4" w:space="0" w:color="auto"/>
                  </w:tcBorders>
                  <w:vAlign w:val="center"/>
                </w:tcPr>
                <w:p w14:paraId="314CE939"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6E9BFF0E"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7194A3A2"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6E567F4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075CAEC4"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09A95A11" w14:textId="77777777" w:rsidR="00016E02" w:rsidRPr="009C5807" w:rsidRDefault="00016E02" w:rsidP="00016E02">
                  <w:pPr>
                    <w:pStyle w:val="TAC"/>
                    <w:rPr>
                      <w:lang w:val="en-US" w:eastAsia="zh-CN"/>
                    </w:rPr>
                  </w:pPr>
                </w:p>
              </w:tc>
            </w:tr>
            <w:tr w:rsidR="00016E02" w:rsidRPr="009C5807" w14:paraId="12E7EDA2" w14:textId="77777777" w:rsidTr="00016E02">
              <w:trPr>
                <w:trHeight w:val="214"/>
                <w:jc w:val="center"/>
              </w:trPr>
              <w:tc>
                <w:tcPr>
                  <w:tcW w:w="1185" w:type="dxa"/>
                  <w:tcBorders>
                    <w:top w:val="nil"/>
                    <w:left w:val="single" w:sz="4" w:space="0" w:color="auto"/>
                    <w:bottom w:val="nil"/>
                    <w:right w:val="single" w:sz="4" w:space="0" w:color="auto"/>
                  </w:tcBorders>
                </w:tcPr>
                <w:p w14:paraId="76090A1F"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53D6460A"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5</w:t>
                  </w:r>
                </w:p>
              </w:tc>
              <w:tc>
                <w:tcPr>
                  <w:tcW w:w="760" w:type="dxa"/>
                  <w:tcBorders>
                    <w:top w:val="nil"/>
                    <w:left w:val="single" w:sz="4" w:space="0" w:color="auto"/>
                    <w:bottom w:val="nil"/>
                    <w:right w:val="single" w:sz="4" w:space="0" w:color="auto"/>
                  </w:tcBorders>
                  <w:vAlign w:val="center"/>
                </w:tcPr>
                <w:p w14:paraId="5E49D45C"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5164A862"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D9CA513"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D758BD7"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41828AF3"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48196FEF" w14:textId="77777777" w:rsidR="00016E02" w:rsidRPr="009C5807" w:rsidRDefault="00016E02" w:rsidP="00016E02">
                  <w:pPr>
                    <w:pStyle w:val="TAC"/>
                    <w:rPr>
                      <w:lang w:val="en-US" w:eastAsia="zh-CN"/>
                    </w:rPr>
                  </w:pPr>
                </w:p>
              </w:tc>
            </w:tr>
            <w:tr w:rsidR="00016E02" w:rsidRPr="009C5807" w14:paraId="2E1332F2" w14:textId="77777777" w:rsidTr="00016E02">
              <w:trPr>
                <w:trHeight w:val="202"/>
                <w:jc w:val="center"/>
              </w:trPr>
              <w:tc>
                <w:tcPr>
                  <w:tcW w:w="1185" w:type="dxa"/>
                  <w:tcBorders>
                    <w:top w:val="nil"/>
                    <w:left w:val="single" w:sz="4" w:space="0" w:color="auto"/>
                    <w:right w:val="single" w:sz="4" w:space="0" w:color="auto"/>
                  </w:tcBorders>
                </w:tcPr>
                <w:p w14:paraId="6694101A"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593AB4BF"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6</w:t>
                  </w:r>
                </w:p>
              </w:tc>
              <w:tc>
                <w:tcPr>
                  <w:tcW w:w="760" w:type="dxa"/>
                  <w:tcBorders>
                    <w:top w:val="nil"/>
                    <w:left w:val="single" w:sz="4" w:space="0" w:color="auto"/>
                    <w:right w:val="single" w:sz="4" w:space="0" w:color="auto"/>
                  </w:tcBorders>
                  <w:vAlign w:val="center"/>
                </w:tcPr>
                <w:p w14:paraId="3C34F487" w14:textId="77777777" w:rsidR="00016E02" w:rsidRPr="009C5807" w:rsidRDefault="00016E02" w:rsidP="00016E02">
                  <w:pPr>
                    <w:pStyle w:val="TAC"/>
                    <w:rPr>
                      <w:lang w:val="en-US" w:eastAsia="zh-CN"/>
                    </w:rPr>
                  </w:pPr>
                </w:p>
              </w:tc>
              <w:tc>
                <w:tcPr>
                  <w:tcW w:w="793" w:type="dxa"/>
                  <w:tcBorders>
                    <w:top w:val="nil"/>
                    <w:left w:val="single" w:sz="4" w:space="0" w:color="auto"/>
                    <w:right w:val="single" w:sz="4" w:space="0" w:color="auto"/>
                  </w:tcBorders>
                  <w:vAlign w:val="center"/>
                </w:tcPr>
                <w:p w14:paraId="5695C385" w14:textId="77777777" w:rsidR="00016E02" w:rsidRPr="009C5807" w:rsidRDefault="00016E02" w:rsidP="00016E02">
                  <w:pPr>
                    <w:pStyle w:val="TAC"/>
                    <w:rPr>
                      <w:lang w:val="en-US" w:eastAsia="zh-CN"/>
                    </w:rPr>
                  </w:pPr>
                </w:p>
              </w:tc>
              <w:tc>
                <w:tcPr>
                  <w:tcW w:w="827" w:type="dxa"/>
                  <w:tcBorders>
                    <w:top w:val="nil"/>
                    <w:left w:val="single" w:sz="4" w:space="0" w:color="auto"/>
                    <w:right w:val="single" w:sz="4" w:space="0" w:color="auto"/>
                  </w:tcBorders>
                  <w:vAlign w:val="center"/>
                </w:tcPr>
                <w:p w14:paraId="4A7AB569" w14:textId="77777777" w:rsidR="00016E02" w:rsidRPr="009C5807" w:rsidRDefault="00016E02" w:rsidP="00016E02">
                  <w:pPr>
                    <w:pStyle w:val="TAC"/>
                    <w:rPr>
                      <w:lang w:val="en-US" w:eastAsia="zh-CN"/>
                    </w:rPr>
                  </w:pPr>
                </w:p>
              </w:tc>
              <w:tc>
                <w:tcPr>
                  <w:tcW w:w="827" w:type="dxa"/>
                  <w:tcBorders>
                    <w:top w:val="nil"/>
                    <w:left w:val="single" w:sz="4" w:space="0" w:color="auto"/>
                    <w:right w:val="single" w:sz="4" w:space="0" w:color="auto"/>
                  </w:tcBorders>
                  <w:vAlign w:val="center"/>
                </w:tcPr>
                <w:p w14:paraId="608E4CCB" w14:textId="77777777" w:rsidR="00016E02" w:rsidRPr="009C5807" w:rsidRDefault="00016E02" w:rsidP="00016E02">
                  <w:pPr>
                    <w:pStyle w:val="TAC"/>
                    <w:rPr>
                      <w:lang w:val="en-US" w:eastAsia="zh-CN"/>
                    </w:rPr>
                  </w:pPr>
                </w:p>
              </w:tc>
              <w:tc>
                <w:tcPr>
                  <w:tcW w:w="827" w:type="dxa"/>
                  <w:tcBorders>
                    <w:top w:val="nil"/>
                    <w:left w:val="single" w:sz="4" w:space="0" w:color="auto"/>
                    <w:right w:val="single" w:sz="4" w:space="0" w:color="auto"/>
                  </w:tcBorders>
                  <w:vAlign w:val="center"/>
                </w:tcPr>
                <w:p w14:paraId="4E24E4CE" w14:textId="77777777" w:rsidR="00016E02" w:rsidRPr="009C5807" w:rsidRDefault="00016E02" w:rsidP="00016E02">
                  <w:pPr>
                    <w:pStyle w:val="TAC"/>
                    <w:rPr>
                      <w:lang w:val="en-US" w:eastAsia="zh-CN"/>
                    </w:rPr>
                  </w:pPr>
                </w:p>
              </w:tc>
              <w:tc>
                <w:tcPr>
                  <w:tcW w:w="828" w:type="dxa"/>
                  <w:tcBorders>
                    <w:top w:val="nil"/>
                    <w:left w:val="single" w:sz="4" w:space="0" w:color="auto"/>
                    <w:right w:val="single" w:sz="4" w:space="0" w:color="auto"/>
                  </w:tcBorders>
                  <w:vAlign w:val="center"/>
                </w:tcPr>
                <w:p w14:paraId="786AA39A" w14:textId="77777777" w:rsidR="00016E02" w:rsidRPr="009C5807" w:rsidRDefault="00016E02" w:rsidP="00016E02">
                  <w:pPr>
                    <w:pStyle w:val="TAC"/>
                    <w:rPr>
                      <w:lang w:val="en-US" w:eastAsia="zh-CN"/>
                    </w:rPr>
                  </w:pPr>
                </w:p>
              </w:tc>
            </w:tr>
          </w:tbl>
          <w:p w14:paraId="31964C40" w14:textId="77777777" w:rsidR="00016E02" w:rsidRPr="009C5807" w:rsidRDefault="00016E02" w:rsidP="00016E02">
            <w:pPr>
              <w:rPr>
                <w:lang w:eastAsia="ko-KR"/>
              </w:rPr>
            </w:pPr>
          </w:p>
          <w:p w14:paraId="6DF80106" w14:textId="77777777" w:rsidR="00016E02" w:rsidRPr="009C5807" w:rsidRDefault="00016E02" w:rsidP="00016E02">
            <w:pPr>
              <w:pStyle w:val="TH"/>
            </w:pPr>
            <w:r w:rsidRPr="009C5807">
              <w:t xml:space="preserve">Table 8.2.2.2.6-2: Interruption duration for FR1 serving cell in inter-frequency SFTD with </w:t>
            </w:r>
            <w:proofErr w:type="spellStart"/>
            <w:r w:rsidRPr="009C5807">
              <w:t>neighbour</w:t>
            </w:r>
            <w:proofErr w:type="spellEnd"/>
            <w:r w:rsidRPr="009C5807">
              <w:t xml:space="preserve">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016E02" w:rsidRPr="009C5807" w14:paraId="0D3B3391" w14:textId="77777777" w:rsidTr="00016E0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4C31D9" w14:textId="77777777" w:rsidR="00016E02" w:rsidRPr="009C5807" w:rsidRDefault="00016E02" w:rsidP="00016E02">
                  <w:pPr>
                    <w:pStyle w:val="TAH"/>
                  </w:pPr>
                  <w:r w:rsidRPr="009C5807">
                    <w:rPr>
                      <w:noProof/>
                      <w:lang w:val="en-US" w:eastAsia="zh-CN"/>
                    </w:rPr>
                    <w:drawing>
                      <wp:inline distT="0" distB="0" distL="0" distR="0" wp14:anchorId="1ADFC91D" wp14:editId="1633184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21369D" w14:textId="77777777" w:rsidR="00016E02" w:rsidRPr="009C5807" w:rsidRDefault="00016E02" w:rsidP="00016E02">
                  <w:pPr>
                    <w:pStyle w:val="TAH"/>
                  </w:pPr>
                  <w:r w:rsidRPr="009C5807">
                    <w:t>NR Slot length (</w:t>
                  </w:r>
                  <w:proofErr w:type="spellStart"/>
                  <w:r w:rsidRPr="009C5807">
                    <w:t>ms</w:t>
                  </w:r>
                  <w:proofErr w:type="spellEnd"/>
                  <w:r w:rsidRPr="009C5807">
                    <w:t>)</w:t>
                  </w:r>
                </w:p>
              </w:tc>
              <w:tc>
                <w:tcPr>
                  <w:tcW w:w="1969" w:type="dxa"/>
                  <w:tcBorders>
                    <w:top w:val="single" w:sz="4" w:space="0" w:color="auto"/>
                    <w:left w:val="single" w:sz="4" w:space="0" w:color="auto"/>
                    <w:bottom w:val="single" w:sz="4" w:space="0" w:color="auto"/>
                    <w:right w:val="single" w:sz="4" w:space="0" w:color="auto"/>
                  </w:tcBorders>
                </w:tcPr>
                <w:p w14:paraId="1138E447" w14:textId="77777777" w:rsidR="00016E02" w:rsidRPr="009C5807" w:rsidRDefault="00016E02" w:rsidP="00016E02">
                  <w:pPr>
                    <w:pStyle w:val="TAH"/>
                  </w:pPr>
                  <w:r w:rsidRPr="009C5807">
                    <w:t>Interruption length (slots)</w:t>
                  </w:r>
                </w:p>
                <w:p w14:paraId="4E9A36F5" w14:textId="77777777" w:rsidR="00016E02" w:rsidRPr="009C5807" w:rsidRDefault="00016E02" w:rsidP="00016E02">
                  <w:pPr>
                    <w:pStyle w:val="TAH"/>
                  </w:pPr>
                </w:p>
              </w:tc>
            </w:tr>
            <w:tr w:rsidR="00016E02" w:rsidRPr="009C5807" w14:paraId="66137549"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3335FDFF" w14:textId="77777777" w:rsidR="00016E02" w:rsidRPr="009C5807" w:rsidRDefault="00016E02" w:rsidP="00016E02">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95DDB95" w14:textId="77777777" w:rsidR="00016E02" w:rsidRPr="009C5807" w:rsidRDefault="00016E02" w:rsidP="00016E02">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60BDA297" w14:textId="77777777" w:rsidR="00016E02" w:rsidRPr="009C5807" w:rsidRDefault="00016E02" w:rsidP="00016E02">
                  <w:pPr>
                    <w:pStyle w:val="TAC"/>
                  </w:pPr>
                  <w:r w:rsidRPr="009C5807">
                    <w:t>1</w:t>
                  </w:r>
                </w:p>
              </w:tc>
            </w:tr>
            <w:tr w:rsidR="00016E02" w:rsidRPr="009C5807" w14:paraId="1FBE0789"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13876A15" w14:textId="77777777" w:rsidR="00016E02" w:rsidRPr="009C5807" w:rsidRDefault="00016E02" w:rsidP="00016E02">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CFD6512" w14:textId="77777777" w:rsidR="00016E02" w:rsidRPr="009C5807" w:rsidRDefault="00016E02" w:rsidP="00016E02">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301B3B48" w14:textId="77777777" w:rsidR="00016E02" w:rsidRPr="009C5807" w:rsidRDefault="00016E02" w:rsidP="00016E02">
                  <w:pPr>
                    <w:pStyle w:val="TAC"/>
                    <w:rPr>
                      <w:lang w:eastAsia="zh-CN"/>
                    </w:rPr>
                  </w:pPr>
                  <w:r w:rsidRPr="009C5807">
                    <w:rPr>
                      <w:lang w:eastAsia="zh-CN"/>
                    </w:rPr>
                    <w:t>2</w:t>
                  </w:r>
                </w:p>
              </w:tc>
            </w:tr>
            <w:tr w:rsidR="00016E02" w:rsidRPr="009C5807" w14:paraId="5565B26D"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5833C618" w14:textId="77777777" w:rsidR="00016E02" w:rsidRPr="009C5807" w:rsidRDefault="00016E02" w:rsidP="00016E02">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54370D1" w14:textId="77777777" w:rsidR="00016E02" w:rsidRPr="009C5807" w:rsidRDefault="00016E02" w:rsidP="00016E02">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174BE38F" w14:textId="77777777" w:rsidR="00016E02" w:rsidRPr="009C5807" w:rsidRDefault="00016E02" w:rsidP="00016E02">
                  <w:pPr>
                    <w:pStyle w:val="TAC"/>
                    <w:rPr>
                      <w:lang w:eastAsia="zh-CN"/>
                    </w:rPr>
                  </w:pPr>
                  <w:r w:rsidRPr="009C5807">
                    <w:rPr>
                      <w:lang w:eastAsia="zh-CN"/>
                    </w:rPr>
                    <w:t>4</w:t>
                  </w:r>
                </w:p>
              </w:tc>
            </w:tr>
            <w:tr w:rsidR="00016E02" w:rsidRPr="009C5807" w14:paraId="30BD87BB"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397AD265" w14:textId="77777777" w:rsidR="00016E02" w:rsidRPr="009C5807" w:rsidRDefault="00016E02" w:rsidP="00016E02">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37E63B84" w14:textId="77777777" w:rsidR="00016E02" w:rsidRPr="009C5807" w:rsidRDefault="00016E02" w:rsidP="00016E02">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16861418" w14:textId="77777777" w:rsidR="00016E02" w:rsidRPr="009C5807" w:rsidRDefault="00016E02" w:rsidP="00016E02">
                  <w:pPr>
                    <w:pStyle w:val="TAC"/>
                    <w:rPr>
                      <w:lang w:eastAsia="zh-CN"/>
                    </w:rPr>
                  </w:pPr>
                  <w:r w:rsidRPr="009C5807">
                    <w:rPr>
                      <w:lang w:eastAsia="zh-CN"/>
                    </w:rPr>
                    <w:t>8</w:t>
                  </w:r>
                </w:p>
              </w:tc>
            </w:tr>
            <w:tr w:rsidR="00016E02" w:rsidRPr="009C5807" w14:paraId="125C14E6"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720CCE72" w14:textId="77777777" w:rsidR="00016E02" w:rsidRPr="00B2673F" w:rsidRDefault="00016E02" w:rsidP="00016E02">
                  <w:pPr>
                    <w:pStyle w:val="TAC"/>
                    <w:rPr>
                      <w:highlight w:val="yellow"/>
                      <w:lang w:eastAsia="zh-CN"/>
                    </w:rPr>
                  </w:pPr>
                  <w:r w:rsidRPr="00B2673F">
                    <w:rPr>
                      <w:rFonts w:hint="eastAsia"/>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7058F07C" w14:textId="77777777" w:rsidR="00016E02" w:rsidRPr="00CE14A5" w:rsidRDefault="00016E02" w:rsidP="00016E02">
                  <w:pPr>
                    <w:pStyle w:val="TAC"/>
                    <w:rPr>
                      <w:highlight w:val="yellow"/>
                      <w:lang w:eastAsia="ko-KR"/>
                    </w:rPr>
                  </w:pPr>
                  <w:r w:rsidRPr="00CE14A5">
                    <w:rPr>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14:paraId="1F0EB5AB" w14:textId="77777777" w:rsidR="00016E02" w:rsidRPr="00CE14A5" w:rsidRDefault="00016E02" w:rsidP="00016E02">
                  <w:pPr>
                    <w:pStyle w:val="TAC"/>
                    <w:rPr>
                      <w:highlight w:val="yellow"/>
                      <w:lang w:eastAsia="zh-CN"/>
                    </w:rPr>
                  </w:pPr>
                  <w:r w:rsidRPr="00CE14A5">
                    <w:rPr>
                      <w:rFonts w:hint="eastAsia"/>
                      <w:highlight w:val="yellow"/>
                      <w:lang w:eastAsia="zh-CN"/>
                    </w:rPr>
                    <w:t>32</w:t>
                  </w:r>
                </w:p>
              </w:tc>
            </w:tr>
            <w:tr w:rsidR="00016E02" w:rsidRPr="009C5807" w14:paraId="7BF0EBF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719A82BC" w14:textId="77777777" w:rsidR="00016E02" w:rsidRPr="00B2673F" w:rsidRDefault="00016E02" w:rsidP="00016E02">
                  <w:pPr>
                    <w:pStyle w:val="TAC"/>
                    <w:rPr>
                      <w:highlight w:val="yellow"/>
                      <w:lang w:eastAsia="zh-CN"/>
                    </w:rPr>
                  </w:pPr>
                  <w:r w:rsidRPr="00B2673F">
                    <w:rPr>
                      <w:rFonts w:hint="eastAsia"/>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4F965591" w14:textId="77777777" w:rsidR="00016E02" w:rsidRPr="00CE14A5" w:rsidRDefault="00016E02" w:rsidP="00016E02">
                  <w:pPr>
                    <w:pStyle w:val="TAC"/>
                    <w:rPr>
                      <w:highlight w:val="yellow"/>
                      <w:lang w:eastAsia="ko-KR"/>
                    </w:rPr>
                  </w:pPr>
                  <w:r w:rsidRPr="00CE14A5">
                    <w:rPr>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14:paraId="555D6B79" w14:textId="77777777" w:rsidR="00016E02" w:rsidRPr="00CE14A5" w:rsidRDefault="00016E02" w:rsidP="00016E02">
                  <w:pPr>
                    <w:pStyle w:val="TAC"/>
                    <w:rPr>
                      <w:highlight w:val="yellow"/>
                      <w:lang w:eastAsia="zh-CN"/>
                    </w:rPr>
                  </w:pPr>
                  <w:r w:rsidRPr="00CE14A5">
                    <w:rPr>
                      <w:rFonts w:hint="eastAsia"/>
                      <w:highlight w:val="yellow"/>
                      <w:lang w:eastAsia="zh-CN"/>
                    </w:rPr>
                    <w:t>64</w:t>
                  </w:r>
                </w:p>
              </w:tc>
            </w:tr>
          </w:tbl>
          <w:p w14:paraId="6498D82A" w14:textId="77777777" w:rsidR="00016E02" w:rsidRDefault="00016E02" w:rsidP="00016E02">
            <w:pPr>
              <w:rPr>
                <w:rFonts w:eastAsiaTheme="minorEastAsia"/>
                <w:lang w:val="en-US" w:eastAsia="zh-CN"/>
              </w:rPr>
            </w:pPr>
          </w:p>
          <w:p w14:paraId="463B7FE3" w14:textId="77777777" w:rsidR="00016E02" w:rsidRDefault="00016E02" w:rsidP="00016E02">
            <w:pPr>
              <w:rPr>
                <w:b/>
                <w:u w:val="single"/>
              </w:rPr>
            </w:pPr>
            <w:r w:rsidRPr="00B339D1">
              <w:rPr>
                <w:b/>
                <w:u w:val="single"/>
              </w:rPr>
              <w:t>Interruptions when identifying CGI of an NR cell with autonomous gaps</w:t>
            </w:r>
          </w:p>
          <w:p w14:paraId="73A614A2" w14:textId="77777777" w:rsidR="00016E02" w:rsidRPr="00B339D1" w:rsidRDefault="00016E02" w:rsidP="00016E02">
            <w:pPr>
              <w:rPr>
                <w:b/>
                <w:u w:val="single"/>
              </w:rPr>
            </w:pPr>
          </w:p>
          <w:p w14:paraId="45727DA4" w14:textId="77777777" w:rsidR="00016E02" w:rsidRDefault="00016E02" w:rsidP="00016E02">
            <w:pPr>
              <w:pStyle w:val="TH"/>
            </w:pPr>
            <w:r>
              <w:t>Table 8.2.2.2.14-1: Interruption length X1, Y1 and Y2 during measurements with autonomous gaps</w:t>
            </w:r>
          </w:p>
          <w:tbl>
            <w:tblPr>
              <w:tblW w:w="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095"/>
              <w:gridCol w:w="1616"/>
              <w:gridCol w:w="1616"/>
              <w:gridCol w:w="1617"/>
            </w:tblGrid>
            <w:tr w:rsidR="00016E02" w14:paraId="5BC1A10A" w14:textId="77777777" w:rsidTr="00016E02">
              <w:trPr>
                <w:trHeight w:val="684"/>
                <w:jc w:val="center"/>
              </w:trPr>
              <w:tc>
                <w:tcPr>
                  <w:tcW w:w="482" w:type="dxa"/>
                  <w:tcBorders>
                    <w:top w:val="single" w:sz="4" w:space="0" w:color="auto"/>
                    <w:left w:val="single" w:sz="4" w:space="0" w:color="auto"/>
                    <w:bottom w:val="single" w:sz="4" w:space="0" w:color="auto"/>
                    <w:right w:val="single" w:sz="4" w:space="0" w:color="auto"/>
                  </w:tcBorders>
                  <w:vAlign w:val="center"/>
                  <w:hideMark/>
                </w:tcPr>
                <w:p w14:paraId="544AE0E8" w14:textId="77777777" w:rsidR="00016E02" w:rsidRDefault="00016E02" w:rsidP="00016E02">
                  <w:pPr>
                    <w:pStyle w:val="TAH"/>
                  </w:pPr>
                  <w:r>
                    <w:rPr>
                      <w:noProof/>
                      <w:lang w:val="en-US" w:eastAsia="zh-CN"/>
                    </w:rPr>
                    <w:drawing>
                      <wp:inline distT="0" distB="0" distL="0" distR="0" wp14:anchorId="41374538" wp14:editId="00673EA1">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95" w:type="dxa"/>
                  <w:tcBorders>
                    <w:top w:val="single" w:sz="4" w:space="0" w:color="auto"/>
                    <w:left w:val="single" w:sz="4" w:space="0" w:color="auto"/>
                    <w:bottom w:val="single" w:sz="4" w:space="0" w:color="auto"/>
                    <w:right w:val="single" w:sz="4" w:space="0" w:color="auto"/>
                  </w:tcBorders>
                  <w:hideMark/>
                </w:tcPr>
                <w:p w14:paraId="57A30670" w14:textId="77777777" w:rsidR="00016E02" w:rsidRDefault="00016E02" w:rsidP="00016E02">
                  <w:pPr>
                    <w:pStyle w:val="TAH"/>
                  </w:pPr>
                  <w:r>
                    <w:t>NR Slot length (</w:t>
                  </w:r>
                  <w:proofErr w:type="spellStart"/>
                  <w:r>
                    <w:t>ms</w:t>
                  </w:r>
                  <w:proofErr w:type="spellEnd"/>
                  <w:r>
                    <w:t>) of victim cell</w:t>
                  </w:r>
                </w:p>
              </w:tc>
              <w:tc>
                <w:tcPr>
                  <w:tcW w:w="1616" w:type="dxa"/>
                  <w:tcBorders>
                    <w:top w:val="single" w:sz="4" w:space="0" w:color="auto"/>
                    <w:left w:val="single" w:sz="4" w:space="0" w:color="auto"/>
                    <w:bottom w:val="single" w:sz="4" w:space="0" w:color="auto"/>
                    <w:right w:val="single" w:sz="4" w:space="0" w:color="auto"/>
                  </w:tcBorders>
                  <w:hideMark/>
                </w:tcPr>
                <w:p w14:paraId="243ACE95" w14:textId="77777777" w:rsidR="00016E02" w:rsidRDefault="00016E02" w:rsidP="00016E02">
                  <w:pPr>
                    <w:pStyle w:val="TAH"/>
                  </w:pPr>
                  <w:r>
                    <w:rPr>
                      <w:lang w:val="fr-FR"/>
                    </w:rPr>
                    <w:t xml:space="preserve">Interruption </w:t>
                  </w:r>
                  <w:proofErr w:type="spellStart"/>
                  <w:r>
                    <w:rPr>
                      <w:lang w:val="fr-FR"/>
                    </w:rPr>
                    <w:t>length</w:t>
                  </w:r>
                  <w:proofErr w:type="spellEnd"/>
                  <w:r>
                    <w:rPr>
                      <w:lang w:val="fr-FR"/>
                    </w:rPr>
                    <w:t xml:space="preserve"> X1 (slots)</w:t>
                  </w:r>
                </w:p>
              </w:tc>
              <w:tc>
                <w:tcPr>
                  <w:tcW w:w="1616" w:type="dxa"/>
                  <w:tcBorders>
                    <w:top w:val="single" w:sz="4" w:space="0" w:color="auto"/>
                    <w:left w:val="single" w:sz="4" w:space="0" w:color="auto"/>
                    <w:bottom w:val="single" w:sz="4" w:space="0" w:color="auto"/>
                    <w:right w:val="single" w:sz="4" w:space="0" w:color="auto"/>
                  </w:tcBorders>
                  <w:hideMark/>
                </w:tcPr>
                <w:p w14:paraId="7F13E013" w14:textId="77777777" w:rsidR="00016E02" w:rsidRDefault="00016E02" w:rsidP="00016E02">
                  <w:pPr>
                    <w:pStyle w:val="TAH"/>
                    <w:rPr>
                      <w:lang w:val="fr-FR"/>
                    </w:rPr>
                  </w:pPr>
                  <w:r>
                    <w:rPr>
                      <w:lang w:val="fr-FR"/>
                    </w:rPr>
                    <w:t xml:space="preserve">Interruption </w:t>
                  </w:r>
                  <w:proofErr w:type="spellStart"/>
                  <w:r>
                    <w:rPr>
                      <w:lang w:val="fr-FR"/>
                    </w:rPr>
                    <w:t>length</w:t>
                  </w:r>
                  <w:proofErr w:type="spellEnd"/>
                  <w:r>
                    <w:rPr>
                      <w:lang w:val="fr-FR"/>
                    </w:rPr>
                    <w:t xml:space="preserve"> Y1 (slots)</w:t>
                  </w:r>
                </w:p>
              </w:tc>
              <w:tc>
                <w:tcPr>
                  <w:tcW w:w="1617" w:type="dxa"/>
                  <w:tcBorders>
                    <w:top w:val="single" w:sz="4" w:space="0" w:color="auto"/>
                    <w:left w:val="single" w:sz="4" w:space="0" w:color="auto"/>
                    <w:bottom w:val="single" w:sz="4" w:space="0" w:color="auto"/>
                    <w:right w:val="single" w:sz="4" w:space="0" w:color="auto"/>
                  </w:tcBorders>
                  <w:hideMark/>
                </w:tcPr>
                <w:p w14:paraId="388830B7" w14:textId="77777777" w:rsidR="00016E02" w:rsidRDefault="00016E02" w:rsidP="00016E02">
                  <w:pPr>
                    <w:pStyle w:val="TAH"/>
                    <w:rPr>
                      <w:lang w:val="fr-FR"/>
                    </w:rPr>
                  </w:pPr>
                  <w:r>
                    <w:rPr>
                      <w:lang w:val="fr-FR"/>
                    </w:rPr>
                    <w:t xml:space="preserve">Interruption </w:t>
                  </w:r>
                  <w:proofErr w:type="spellStart"/>
                  <w:r>
                    <w:rPr>
                      <w:lang w:val="fr-FR"/>
                    </w:rPr>
                    <w:t>length</w:t>
                  </w:r>
                  <w:proofErr w:type="spellEnd"/>
                  <w:r>
                    <w:rPr>
                      <w:lang w:val="fr-FR"/>
                    </w:rPr>
                    <w:t xml:space="preserve"> Y2 (slots)</w:t>
                  </w:r>
                </w:p>
              </w:tc>
            </w:tr>
            <w:tr w:rsidR="00016E02" w14:paraId="0B782A43" w14:textId="77777777" w:rsidTr="00016E02">
              <w:trPr>
                <w:trHeight w:val="212"/>
                <w:jc w:val="center"/>
              </w:trPr>
              <w:tc>
                <w:tcPr>
                  <w:tcW w:w="482" w:type="dxa"/>
                  <w:tcBorders>
                    <w:top w:val="single" w:sz="4" w:space="0" w:color="auto"/>
                    <w:left w:val="single" w:sz="4" w:space="0" w:color="auto"/>
                    <w:bottom w:val="single" w:sz="4" w:space="0" w:color="auto"/>
                    <w:right w:val="single" w:sz="4" w:space="0" w:color="auto"/>
                  </w:tcBorders>
                  <w:hideMark/>
                </w:tcPr>
                <w:p w14:paraId="2E4BDE31" w14:textId="77777777" w:rsidR="00016E02" w:rsidRDefault="00016E02" w:rsidP="00016E02">
                  <w:pPr>
                    <w:pStyle w:val="TAC"/>
                  </w:pPr>
                  <w:r>
                    <w:t>0</w:t>
                  </w:r>
                </w:p>
              </w:tc>
              <w:tc>
                <w:tcPr>
                  <w:tcW w:w="1095" w:type="dxa"/>
                  <w:tcBorders>
                    <w:top w:val="single" w:sz="4" w:space="0" w:color="auto"/>
                    <w:left w:val="single" w:sz="4" w:space="0" w:color="auto"/>
                    <w:bottom w:val="single" w:sz="4" w:space="0" w:color="auto"/>
                    <w:right w:val="single" w:sz="4" w:space="0" w:color="auto"/>
                  </w:tcBorders>
                  <w:hideMark/>
                </w:tcPr>
                <w:p w14:paraId="2F97C44F" w14:textId="77777777" w:rsidR="00016E02" w:rsidRDefault="00016E02" w:rsidP="00016E02">
                  <w:pPr>
                    <w:pStyle w:val="TAC"/>
                  </w:pPr>
                  <w:r>
                    <w:t>1</w:t>
                  </w:r>
                </w:p>
              </w:tc>
              <w:tc>
                <w:tcPr>
                  <w:tcW w:w="1616" w:type="dxa"/>
                  <w:tcBorders>
                    <w:top w:val="single" w:sz="4" w:space="0" w:color="auto"/>
                    <w:left w:val="single" w:sz="4" w:space="0" w:color="auto"/>
                    <w:bottom w:val="single" w:sz="4" w:space="0" w:color="auto"/>
                    <w:right w:val="single" w:sz="4" w:space="0" w:color="auto"/>
                  </w:tcBorders>
                  <w:hideMark/>
                </w:tcPr>
                <w:p w14:paraId="6C52E19D" w14:textId="77777777" w:rsidR="00016E02" w:rsidRDefault="00016E02" w:rsidP="00016E02">
                  <w:pPr>
                    <w:pStyle w:val="TAC"/>
                    <w:rPr>
                      <w:szCs w:val="18"/>
                    </w:rPr>
                  </w:pPr>
                  <w:r>
                    <w:rPr>
                      <w:szCs w:val="18"/>
                      <w:lang w:val="fr-FR"/>
                    </w:rPr>
                    <w:t>6</w:t>
                  </w:r>
                </w:p>
              </w:tc>
              <w:tc>
                <w:tcPr>
                  <w:tcW w:w="1616" w:type="dxa"/>
                  <w:tcBorders>
                    <w:top w:val="single" w:sz="4" w:space="0" w:color="auto"/>
                    <w:left w:val="single" w:sz="4" w:space="0" w:color="auto"/>
                    <w:bottom w:val="single" w:sz="4" w:space="0" w:color="auto"/>
                    <w:right w:val="single" w:sz="4" w:space="0" w:color="auto"/>
                  </w:tcBorders>
                  <w:hideMark/>
                </w:tcPr>
                <w:p w14:paraId="42A638D9" w14:textId="77777777" w:rsidR="00016E02" w:rsidRDefault="00016E02" w:rsidP="00016E02">
                  <w:pPr>
                    <w:pStyle w:val="TAC"/>
                    <w:rPr>
                      <w:szCs w:val="18"/>
                      <w:lang w:val="fr-FR" w:eastAsia="zh-CN"/>
                    </w:rPr>
                  </w:pPr>
                  <w:r>
                    <w:rPr>
                      <w:szCs w:val="18"/>
                      <w:lang w:val="fr-FR"/>
                    </w:rPr>
                    <w:t>7</w:t>
                  </w:r>
                </w:p>
              </w:tc>
              <w:tc>
                <w:tcPr>
                  <w:tcW w:w="1617" w:type="dxa"/>
                  <w:tcBorders>
                    <w:top w:val="single" w:sz="4" w:space="0" w:color="auto"/>
                    <w:left w:val="single" w:sz="4" w:space="0" w:color="auto"/>
                    <w:bottom w:val="single" w:sz="4" w:space="0" w:color="auto"/>
                    <w:right w:val="single" w:sz="4" w:space="0" w:color="auto"/>
                  </w:tcBorders>
                  <w:hideMark/>
                </w:tcPr>
                <w:p w14:paraId="7DDFBD90" w14:textId="77777777" w:rsidR="00016E02" w:rsidRDefault="00016E02" w:rsidP="00016E02">
                  <w:pPr>
                    <w:pStyle w:val="TAC"/>
                    <w:rPr>
                      <w:szCs w:val="18"/>
                      <w:lang w:val="fr-FR" w:eastAsia="zh-CN"/>
                    </w:rPr>
                  </w:pPr>
                  <w:r>
                    <w:rPr>
                      <w:szCs w:val="18"/>
                      <w:lang w:val="fr-FR" w:eastAsia="zh-CN"/>
                    </w:rPr>
                    <w:t>6</w:t>
                  </w:r>
                </w:p>
              </w:tc>
            </w:tr>
            <w:tr w:rsidR="00016E02" w14:paraId="2317E841"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hideMark/>
                </w:tcPr>
                <w:p w14:paraId="1BFA0404" w14:textId="77777777" w:rsidR="00016E02" w:rsidRDefault="00016E02" w:rsidP="00016E02">
                  <w:pPr>
                    <w:pStyle w:val="TAC"/>
                  </w:pPr>
                  <w:r>
                    <w:t>1</w:t>
                  </w:r>
                </w:p>
              </w:tc>
              <w:tc>
                <w:tcPr>
                  <w:tcW w:w="1095" w:type="dxa"/>
                  <w:tcBorders>
                    <w:top w:val="single" w:sz="4" w:space="0" w:color="auto"/>
                    <w:left w:val="single" w:sz="4" w:space="0" w:color="auto"/>
                    <w:bottom w:val="single" w:sz="4" w:space="0" w:color="auto"/>
                    <w:right w:val="single" w:sz="4" w:space="0" w:color="auto"/>
                  </w:tcBorders>
                  <w:hideMark/>
                </w:tcPr>
                <w:p w14:paraId="6178BF5B" w14:textId="77777777" w:rsidR="00016E02" w:rsidRDefault="00016E02" w:rsidP="00016E02">
                  <w:pPr>
                    <w:pStyle w:val="TAC"/>
                  </w:pPr>
                  <w:r>
                    <w:t>0.5</w:t>
                  </w:r>
                </w:p>
              </w:tc>
              <w:tc>
                <w:tcPr>
                  <w:tcW w:w="1616" w:type="dxa"/>
                  <w:tcBorders>
                    <w:top w:val="single" w:sz="4" w:space="0" w:color="auto"/>
                    <w:left w:val="single" w:sz="4" w:space="0" w:color="auto"/>
                    <w:bottom w:val="single" w:sz="4" w:space="0" w:color="auto"/>
                    <w:right w:val="single" w:sz="4" w:space="0" w:color="auto"/>
                  </w:tcBorders>
                  <w:hideMark/>
                </w:tcPr>
                <w:p w14:paraId="7051DED9" w14:textId="77777777" w:rsidR="00016E02" w:rsidRDefault="00016E02" w:rsidP="00016E02">
                  <w:pPr>
                    <w:pStyle w:val="TAC"/>
                    <w:rPr>
                      <w:szCs w:val="18"/>
                    </w:rPr>
                  </w:pPr>
                  <w:r>
                    <w:rPr>
                      <w:szCs w:val="18"/>
                      <w:lang w:val="fr-FR"/>
                    </w:rPr>
                    <w:t>12</w:t>
                  </w:r>
                </w:p>
              </w:tc>
              <w:tc>
                <w:tcPr>
                  <w:tcW w:w="1616" w:type="dxa"/>
                  <w:tcBorders>
                    <w:top w:val="single" w:sz="4" w:space="0" w:color="auto"/>
                    <w:left w:val="single" w:sz="4" w:space="0" w:color="auto"/>
                    <w:bottom w:val="single" w:sz="4" w:space="0" w:color="auto"/>
                    <w:right w:val="single" w:sz="4" w:space="0" w:color="auto"/>
                  </w:tcBorders>
                  <w:hideMark/>
                </w:tcPr>
                <w:p w14:paraId="0FDF0E0A" w14:textId="77777777" w:rsidR="00016E02" w:rsidRDefault="00016E02" w:rsidP="00016E02">
                  <w:pPr>
                    <w:pStyle w:val="TAC"/>
                    <w:rPr>
                      <w:szCs w:val="18"/>
                      <w:lang w:val="fr-FR" w:eastAsia="zh-CN"/>
                    </w:rPr>
                  </w:pPr>
                  <w:r>
                    <w:rPr>
                      <w:szCs w:val="18"/>
                      <w:lang w:val="fr-FR"/>
                    </w:rPr>
                    <w:t>13</w:t>
                  </w:r>
                </w:p>
              </w:tc>
              <w:tc>
                <w:tcPr>
                  <w:tcW w:w="1617" w:type="dxa"/>
                  <w:tcBorders>
                    <w:top w:val="single" w:sz="4" w:space="0" w:color="auto"/>
                    <w:left w:val="single" w:sz="4" w:space="0" w:color="auto"/>
                    <w:bottom w:val="single" w:sz="4" w:space="0" w:color="auto"/>
                    <w:right w:val="single" w:sz="4" w:space="0" w:color="auto"/>
                  </w:tcBorders>
                  <w:hideMark/>
                </w:tcPr>
                <w:p w14:paraId="7B2A5BFD" w14:textId="77777777" w:rsidR="00016E02" w:rsidRDefault="00016E02" w:rsidP="00016E02">
                  <w:pPr>
                    <w:pStyle w:val="TAC"/>
                    <w:rPr>
                      <w:szCs w:val="18"/>
                      <w:lang w:val="fr-FR" w:eastAsia="zh-CN"/>
                    </w:rPr>
                  </w:pPr>
                  <w:r>
                    <w:rPr>
                      <w:szCs w:val="18"/>
                      <w:lang w:val="fr-FR" w:eastAsia="zh-CN"/>
                    </w:rPr>
                    <w:t>10</w:t>
                  </w:r>
                </w:p>
              </w:tc>
            </w:tr>
            <w:tr w:rsidR="00016E02" w14:paraId="7F328F22"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hideMark/>
                </w:tcPr>
                <w:p w14:paraId="6735DC74" w14:textId="77777777" w:rsidR="00016E02" w:rsidRDefault="00016E02" w:rsidP="00016E02">
                  <w:pPr>
                    <w:pStyle w:val="TAC"/>
                  </w:pPr>
                  <w:r>
                    <w:t>2</w:t>
                  </w:r>
                </w:p>
              </w:tc>
              <w:tc>
                <w:tcPr>
                  <w:tcW w:w="1095" w:type="dxa"/>
                  <w:tcBorders>
                    <w:top w:val="single" w:sz="4" w:space="0" w:color="auto"/>
                    <w:left w:val="single" w:sz="4" w:space="0" w:color="auto"/>
                    <w:bottom w:val="single" w:sz="4" w:space="0" w:color="auto"/>
                    <w:right w:val="single" w:sz="4" w:space="0" w:color="auto"/>
                  </w:tcBorders>
                  <w:hideMark/>
                </w:tcPr>
                <w:p w14:paraId="18573BFD" w14:textId="77777777" w:rsidR="00016E02" w:rsidRDefault="00016E02" w:rsidP="00016E02">
                  <w:pPr>
                    <w:pStyle w:val="TAC"/>
                  </w:pPr>
                  <w:r>
                    <w:rPr>
                      <w:lang w:eastAsia="zh-CN"/>
                    </w:rPr>
                    <w:t>0.25</w:t>
                  </w:r>
                </w:p>
              </w:tc>
              <w:tc>
                <w:tcPr>
                  <w:tcW w:w="1616" w:type="dxa"/>
                  <w:tcBorders>
                    <w:top w:val="single" w:sz="4" w:space="0" w:color="auto"/>
                    <w:left w:val="single" w:sz="4" w:space="0" w:color="auto"/>
                    <w:bottom w:val="single" w:sz="4" w:space="0" w:color="auto"/>
                    <w:right w:val="single" w:sz="4" w:space="0" w:color="auto"/>
                  </w:tcBorders>
                  <w:hideMark/>
                </w:tcPr>
                <w:p w14:paraId="65A51753" w14:textId="77777777" w:rsidR="00016E02" w:rsidRDefault="00016E02" w:rsidP="00016E02">
                  <w:pPr>
                    <w:pStyle w:val="TAC"/>
                    <w:rPr>
                      <w:szCs w:val="18"/>
                      <w:lang w:val="fr-FR"/>
                    </w:rPr>
                  </w:pPr>
                  <w:r>
                    <w:rPr>
                      <w:szCs w:val="18"/>
                      <w:lang w:val="fr-FR" w:eastAsia="zh-CN"/>
                    </w:rPr>
                    <w:t>24</w:t>
                  </w:r>
                </w:p>
              </w:tc>
              <w:tc>
                <w:tcPr>
                  <w:tcW w:w="1616" w:type="dxa"/>
                  <w:tcBorders>
                    <w:top w:val="single" w:sz="4" w:space="0" w:color="auto"/>
                    <w:left w:val="single" w:sz="4" w:space="0" w:color="auto"/>
                    <w:bottom w:val="single" w:sz="4" w:space="0" w:color="auto"/>
                    <w:right w:val="single" w:sz="4" w:space="0" w:color="auto"/>
                  </w:tcBorders>
                  <w:hideMark/>
                </w:tcPr>
                <w:p w14:paraId="097CB0C2" w14:textId="77777777" w:rsidR="00016E02" w:rsidRDefault="00016E02" w:rsidP="00016E02">
                  <w:pPr>
                    <w:pStyle w:val="TAC"/>
                    <w:rPr>
                      <w:szCs w:val="18"/>
                      <w:lang w:val="fr-FR"/>
                    </w:rPr>
                  </w:pPr>
                  <w:r>
                    <w:rPr>
                      <w:szCs w:val="18"/>
                      <w:lang w:val="fr-FR" w:eastAsia="zh-CN"/>
                    </w:rPr>
                    <w:t>25</w:t>
                  </w:r>
                </w:p>
              </w:tc>
              <w:tc>
                <w:tcPr>
                  <w:tcW w:w="1617" w:type="dxa"/>
                  <w:tcBorders>
                    <w:top w:val="single" w:sz="4" w:space="0" w:color="auto"/>
                    <w:left w:val="single" w:sz="4" w:space="0" w:color="auto"/>
                    <w:bottom w:val="single" w:sz="4" w:space="0" w:color="auto"/>
                    <w:right w:val="single" w:sz="4" w:space="0" w:color="auto"/>
                  </w:tcBorders>
                  <w:hideMark/>
                </w:tcPr>
                <w:p w14:paraId="0F95C1A5" w14:textId="77777777" w:rsidR="00016E02" w:rsidRDefault="00016E02" w:rsidP="00016E02">
                  <w:pPr>
                    <w:pStyle w:val="TAC"/>
                    <w:rPr>
                      <w:szCs w:val="18"/>
                      <w:lang w:val="fr-FR" w:eastAsia="zh-CN"/>
                    </w:rPr>
                  </w:pPr>
                  <w:r>
                    <w:rPr>
                      <w:szCs w:val="18"/>
                      <w:lang w:val="fr-FR" w:eastAsia="zh-CN"/>
                    </w:rPr>
                    <w:t>19</w:t>
                  </w:r>
                </w:p>
              </w:tc>
            </w:tr>
            <w:tr w:rsidR="00016E02" w14:paraId="268C9DCC"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hideMark/>
                </w:tcPr>
                <w:p w14:paraId="51AA1465" w14:textId="77777777" w:rsidR="00016E02" w:rsidRDefault="00016E02" w:rsidP="00016E02">
                  <w:pPr>
                    <w:pStyle w:val="TAC"/>
                  </w:pPr>
                  <w:r>
                    <w:t>3</w:t>
                  </w:r>
                </w:p>
              </w:tc>
              <w:tc>
                <w:tcPr>
                  <w:tcW w:w="1095" w:type="dxa"/>
                  <w:tcBorders>
                    <w:top w:val="single" w:sz="4" w:space="0" w:color="auto"/>
                    <w:left w:val="single" w:sz="4" w:space="0" w:color="auto"/>
                    <w:bottom w:val="single" w:sz="4" w:space="0" w:color="auto"/>
                    <w:right w:val="single" w:sz="4" w:space="0" w:color="auto"/>
                  </w:tcBorders>
                  <w:hideMark/>
                </w:tcPr>
                <w:p w14:paraId="04DD4914" w14:textId="77777777" w:rsidR="00016E02" w:rsidRDefault="00016E02" w:rsidP="00016E02">
                  <w:pPr>
                    <w:pStyle w:val="TAC"/>
                  </w:pPr>
                  <w:r>
                    <w:t>0.125</w:t>
                  </w:r>
                </w:p>
              </w:tc>
              <w:tc>
                <w:tcPr>
                  <w:tcW w:w="1616" w:type="dxa"/>
                  <w:tcBorders>
                    <w:top w:val="single" w:sz="4" w:space="0" w:color="auto"/>
                    <w:left w:val="single" w:sz="4" w:space="0" w:color="auto"/>
                    <w:bottom w:val="single" w:sz="4" w:space="0" w:color="auto"/>
                    <w:right w:val="single" w:sz="4" w:space="0" w:color="auto"/>
                  </w:tcBorders>
                  <w:hideMark/>
                </w:tcPr>
                <w:p w14:paraId="38492456" w14:textId="77777777" w:rsidR="00016E02" w:rsidRDefault="00016E02" w:rsidP="00016E02">
                  <w:pPr>
                    <w:pStyle w:val="TAC"/>
                    <w:rPr>
                      <w:szCs w:val="18"/>
                    </w:rPr>
                  </w:pPr>
                  <w:r>
                    <w:rPr>
                      <w:szCs w:val="18"/>
                      <w:lang w:val="fr-FR"/>
                    </w:rPr>
                    <w:t>48</w:t>
                  </w:r>
                </w:p>
              </w:tc>
              <w:tc>
                <w:tcPr>
                  <w:tcW w:w="1616" w:type="dxa"/>
                  <w:tcBorders>
                    <w:top w:val="single" w:sz="4" w:space="0" w:color="auto"/>
                    <w:left w:val="single" w:sz="4" w:space="0" w:color="auto"/>
                    <w:bottom w:val="single" w:sz="4" w:space="0" w:color="auto"/>
                    <w:right w:val="single" w:sz="4" w:space="0" w:color="auto"/>
                  </w:tcBorders>
                  <w:hideMark/>
                </w:tcPr>
                <w:p w14:paraId="6903C730" w14:textId="77777777" w:rsidR="00016E02" w:rsidRDefault="00016E02" w:rsidP="00016E02">
                  <w:pPr>
                    <w:pStyle w:val="TAC"/>
                    <w:rPr>
                      <w:szCs w:val="18"/>
                      <w:lang w:val="fr-FR"/>
                    </w:rPr>
                  </w:pPr>
                  <w:r>
                    <w:rPr>
                      <w:szCs w:val="18"/>
                      <w:lang w:val="fr-FR"/>
                    </w:rPr>
                    <w:t>49</w:t>
                  </w:r>
                </w:p>
              </w:tc>
              <w:tc>
                <w:tcPr>
                  <w:tcW w:w="1617" w:type="dxa"/>
                  <w:tcBorders>
                    <w:top w:val="single" w:sz="4" w:space="0" w:color="auto"/>
                    <w:left w:val="single" w:sz="4" w:space="0" w:color="auto"/>
                    <w:bottom w:val="single" w:sz="4" w:space="0" w:color="auto"/>
                    <w:right w:val="single" w:sz="4" w:space="0" w:color="auto"/>
                  </w:tcBorders>
                  <w:hideMark/>
                </w:tcPr>
                <w:p w14:paraId="50FD755F" w14:textId="77777777" w:rsidR="00016E02" w:rsidRDefault="00016E02" w:rsidP="00016E02">
                  <w:pPr>
                    <w:pStyle w:val="TAC"/>
                    <w:rPr>
                      <w:szCs w:val="18"/>
                      <w:lang w:val="fr-FR" w:eastAsia="zh-CN"/>
                    </w:rPr>
                  </w:pPr>
                  <w:r>
                    <w:rPr>
                      <w:szCs w:val="18"/>
                      <w:lang w:val="fr-FR" w:eastAsia="zh-CN"/>
                    </w:rPr>
                    <w:t>37</w:t>
                  </w:r>
                </w:p>
              </w:tc>
            </w:tr>
            <w:tr w:rsidR="00016E02" w14:paraId="60938D56"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tcPr>
                <w:p w14:paraId="7B8E5E3E" w14:textId="77777777" w:rsidR="00016E02" w:rsidRPr="00291130" w:rsidRDefault="00016E02" w:rsidP="00016E02">
                  <w:pPr>
                    <w:pStyle w:val="TAC"/>
                    <w:rPr>
                      <w:rFonts w:eastAsia="Malgun Gothic"/>
                      <w:highlight w:val="yellow"/>
                      <w:lang w:eastAsia="ko-KR"/>
                    </w:rPr>
                  </w:pPr>
                  <w:r w:rsidRPr="00291130">
                    <w:rPr>
                      <w:rFonts w:eastAsia="Malgun Gothic" w:hint="eastAsia"/>
                      <w:highlight w:val="yellow"/>
                      <w:lang w:eastAsia="ko-KR"/>
                    </w:rPr>
                    <w:t>5</w:t>
                  </w:r>
                </w:p>
              </w:tc>
              <w:tc>
                <w:tcPr>
                  <w:tcW w:w="1095" w:type="dxa"/>
                  <w:tcBorders>
                    <w:top w:val="single" w:sz="4" w:space="0" w:color="auto"/>
                    <w:left w:val="single" w:sz="4" w:space="0" w:color="auto"/>
                    <w:bottom w:val="single" w:sz="4" w:space="0" w:color="auto"/>
                    <w:right w:val="single" w:sz="4" w:space="0" w:color="auto"/>
                  </w:tcBorders>
                </w:tcPr>
                <w:p w14:paraId="1FC26723" w14:textId="77777777" w:rsidR="00016E02" w:rsidRPr="00291130" w:rsidRDefault="00016E02" w:rsidP="00016E02">
                  <w:pPr>
                    <w:pStyle w:val="TAC"/>
                    <w:rPr>
                      <w:highlight w:val="yellow"/>
                      <w:lang w:eastAsia="ko-KR"/>
                    </w:rPr>
                  </w:pPr>
                  <w:r w:rsidRPr="00291130">
                    <w:rPr>
                      <w:highlight w:val="yellow"/>
                      <w:lang w:eastAsia="ko-KR"/>
                    </w:rPr>
                    <w:t>0.03125</w:t>
                  </w:r>
                </w:p>
              </w:tc>
              <w:tc>
                <w:tcPr>
                  <w:tcW w:w="1616" w:type="dxa"/>
                  <w:tcBorders>
                    <w:top w:val="single" w:sz="4" w:space="0" w:color="auto"/>
                    <w:left w:val="single" w:sz="4" w:space="0" w:color="auto"/>
                    <w:bottom w:val="single" w:sz="4" w:space="0" w:color="auto"/>
                    <w:right w:val="single" w:sz="4" w:space="0" w:color="auto"/>
                  </w:tcBorders>
                </w:tcPr>
                <w:p w14:paraId="7FFB71DE"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1</w:t>
                  </w:r>
                  <w:r w:rsidRPr="00291130">
                    <w:rPr>
                      <w:szCs w:val="18"/>
                      <w:highlight w:val="yellow"/>
                      <w:lang w:val="fr-FR" w:eastAsia="zh-CN"/>
                    </w:rPr>
                    <w:t>92</w:t>
                  </w:r>
                </w:p>
              </w:tc>
              <w:tc>
                <w:tcPr>
                  <w:tcW w:w="1616" w:type="dxa"/>
                  <w:tcBorders>
                    <w:top w:val="single" w:sz="4" w:space="0" w:color="auto"/>
                    <w:left w:val="single" w:sz="4" w:space="0" w:color="auto"/>
                    <w:bottom w:val="single" w:sz="4" w:space="0" w:color="auto"/>
                    <w:right w:val="single" w:sz="4" w:space="0" w:color="auto"/>
                  </w:tcBorders>
                </w:tcPr>
                <w:p w14:paraId="6C4C4EC7"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1</w:t>
                  </w:r>
                  <w:r w:rsidRPr="00291130">
                    <w:rPr>
                      <w:szCs w:val="18"/>
                      <w:highlight w:val="yellow"/>
                      <w:lang w:val="fr-FR" w:eastAsia="zh-CN"/>
                    </w:rPr>
                    <w:t>93</w:t>
                  </w:r>
                </w:p>
              </w:tc>
              <w:tc>
                <w:tcPr>
                  <w:tcW w:w="1617" w:type="dxa"/>
                  <w:tcBorders>
                    <w:top w:val="single" w:sz="4" w:space="0" w:color="auto"/>
                    <w:left w:val="single" w:sz="4" w:space="0" w:color="auto"/>
                    <w:bottom w:val="single" w:sz="4" w:space="0" w:color="auto"/>
                    <w:right w:val="single" w:sz="4" w:space="0" w:color="auto"/>
                  </w:tcBorders>
                </w:tcPr>
                <w:p w14:paraId="46770F52" w14:textId="77777777" w:rsidR="00016E02" w:rsidRPr="00291130" w:rsidRDefault="00016E02" w:rsidP="00016E02">
                  <w:pPr>
                    <w:pStyle w:val="TAC"/>
                    <w:rPr>
                      <w:szCs w:val="18"/>
                      <w:highlight w:val="yellow"/>
                      <w:lang w:val="fr-FR" w:eastAsia="zh-CN"/>
                    </w:rPr>
                  </w:pPr>
                  <w:r w:rsidRPr="00291130">
                    <w:rPr>
                      <w:szCs w:val="18"/>
                      <w:highlight w:val="yellow"/>
                      <w:lang w:val="fr-FR" w:eastAsia="zh-CN"/>
                    </w:rPr>
                    <w:t>145</w:t>
                  </w:r>
                </w:p>
              </w:tc>
            </w:tr>
            <w:tr w:rsidR="00016E02" w14:paraId="74377AD0"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tcPr>
                <w:p w14:paraId="17A20033" w14:textId="77777777" w:rsidR="00016E02" w:rsidRPr="00291130" w:rsidRDefault="00016E02" w:rsidP="00016E02">
                  <w:pPr>
                    <w:pStyle w:val="TAC"/>
                    <w:rPr>
                      <w:rFonts w:eastAsia="Malgun Gothic"/>
                      <w:highlight w:val="yellow"/>
                      <w:lang w:eastAsia="ko-KR"/>
                    </w:rPr>
                  </w:pPr>
                  <w:r w:rsidRPr="00291130">
                    <w:rPr>
                      <w:rFonts w:eastAsia="Malgun Gothic" w:hint="eastAsia"/>
                      <w:highlight w:val="yellow"/>
                      <w:lang w:eastAsia="ko-KR"/>
                    </w:rPr>
                    <w:t>6</w:t>
                  </w:r>
                </w:p>
              </w:tc>
              <w:tc>
                <w:tcPr>
                  <w:tcW w:w="1095" w:type="dxa"/>
                  <w:tcBorders>
                    <w:top w:val="single" w:sz="4" w:space="0" w:color="auto"/>
                    <w:left w:val="single" w:sz="4" w:space="0" w:color="auto"/>
                    <w:bottom w:val="single" w:sz="4" w:space="0" w:color="auto"/>
                    <w:right w:val="single" w:sz="4" w:space="0" w:color="auto"/>
                  </w:tcBorders>
                </w:tcPr>
                <w:p w14:paraId="3CEE63D8" w14:textId="77777777" w:rsidR="00016E02" w:rsidRPr="00291130" w:rsidRDefault="00016E02" w:rsidP="00016E02">
                  <w:pPr>
                    <w:pStyle w:val="TAC"/>
                    <w:rPr>
                      <w:highlight w:val="yellow"/>
                      <w:lang w:eastAsia="ko-KR"/>
                    </w:rPr>
                  </w:pPr>
                  <w:r w:rsidRPr="00291130">
                    <w:rPr>
                      <w:highlight w:val="yellow"/>
                      <w:lang w:eastAsia="ko-KR"/>
                    </w:rPr>
                    <w:t>0.015625</w:t>
                  </w:r>
                </w:p>
              </w:tc>
              <w:tc>
                <w:tcPr>
                  <w:tcW w:w="1616" w:type="dxa"/>
                  <w:tcBorders>
                    <w:top w:val="single" w:sz="4" w:space="0" w:color="auto"/>
                    <w:left w:val="single" w:sz="4" w:space="0" w:color="auto"/>
                    <w:bottom w:val="single" w:sz="4" w:space="0" w:color="auto"/>
                    <w:right w:val="single" w:sz="4" w:space="0" w:color="auto"/>
                  </w:tcBorders>
                </w:tcPr>
                <w:p w14:paraId="20791B9B"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3</w:t>
                  </w:r>
                  <w:r w:rsidRPr="00291130">
                    <w:rPr>
                      <w:szCs w:val="18"/>
                      <w:highlight w:val="yellow"/>
                      <w:lang w:val="fr-FR" w:eastAsia="zh-CN"/>
                    </w:rPr>
                    <w:t>84</w:t>
                  </w:r>
                </w:p>
              </w:tc>
              <w:tc>
                <w:tcPr>
                  <w:tcW w:w="1616" w:type="dxa"/>
                  <w:tcBorders>
                    <w:top w:val="single" w:sz="4" w:space="0" w:color="auto"/>
                    <w:left w:val="single" w:sz="4" w:space="0" w:color="auto"/>
                    <w:bottom w:val="single" w:sz="4" w:space="0" w:color="auto"/>
                    <w:right w:val="single" w:sz="4" w:space="0" w:color="auto"/>
                  </w:tcBorders>
                </w:tcPr>
                <w:p w14:paraId="6124BD62"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3</w:t>
                  </w:r>
                  <w:r w:rsidRPr="00291130">
                    <w:rPr>
                      <w:szCs w:val="18"/>
                      <w:highlight w:val="yellow"/>
                      <w:lang w:val="fr-FR" w:eastAsia="zh-CN"/>
                    </w:rPr>
                    <w:t>85</w:t>
                  </w:r>
                </w:p>
              </w:tc>
              <w:tc>
                <w:tcPr>
                  <w:tcW w:w="1617" w:type="dxa"/>
                  <w:tcBorders>
                    <w:top w:val="single" w:sz="4" w:space="0" w:color="auto"/>
                    <w:left w:val="single" w:sz="4" w:space="0" w:color="auto"/>
                    <w:bottom w:val="single" w:sz="4" w:space="0" w:color="auto"/>
                    <w:right w:val="single" w:sz="4" w:space="0" w:color="auto"/>
                  </w:tcBorders>
                </w:tcPr>
                <w:p w14:paraId="59823BA8" w14:textId="77777777" w:rsidR="00016E02" w:rsidRPr="00291130" w:rsidRDefault="00016E02" w:rsidP="00016E02">
                  <w:pPr>
                    <w:pStyle w:val="TAC"/>
                    <w:rPr>
                      <w:szCs w:val="18"/>
                      <w:highlight w:val="yellow"/>
                      <w:lang w:val="fr-FR" w:eastAsia="zh-CN"/>
                    </w:rPr>
                  </w:pPr>
                  <w:r w:rsidRPr="00291130">
                    <w:rPr>
                      <w:szCs w:val="18"/>
                      <w:highlight w:val="yellow"/>
                      <w:lang w:val="fr-FR" w:eastAsia="zh-CN"/>
                    </w:rPr>
                    <w:t>289</w:t>
                  </w:r>
                </w:p>
              </w:tc>
            </w:tr>
          </w:tbl>
          <w:p w14:paraId="0F6F7527" w14:textId="77777777" w:rsidR="00016E02" w:rsidRDefault="00016E02" w:rsidP="00016E02">
            <w:pPr>
              <w:rPr>
                <w:rFonts w:eastAsiaTheme="minorEastAsia"/>
                <w:b/>
                <w:u w:val="single"/>
                <w:lang w:val="en-US" w:eastAsia="zh-CN"/>
              </w:rPr>
            </w:pPr>
          </w:p>
          <w:p w14:paraId="1B95126A" w14:textId="732C1BBC" w:rsidR="00016E02" w:rsidRPr="00016E02" w:rsidRDefault="00016E02" w:rsidP="00B66D78">
            <w:pPr>
              <w:spacing w:before="120" w:after="120"/>
              <w:rPr>
                <w:lang w:val="en-US"/>
              </w:rPr>
            </w:pPr>
          </w:p>
        </w:tc>
      </w:tr>
      <w:tr w:rsidR="00B66D78" w14:paraId="7BEDF301" w14:textId="77777777" w:rsidTr="00016E02">
        <w:trPr>
          <w:trHeight w:val="468"/>
        </w:trPr>
        <w:tc>
          <w:tcPr>
            <w:tcW w:w="1362" w:type="dxa"/>
          </w:tcPr>
          <w:p w14:paraId="39942F8E" w14:textId="58537E5C" w:rsidR="00B66D78" w:rsidRPr="00452596" w:rsidRDefault="00AE2C3B" w:rsidP="00B66D78">
            <w:pPr>
              <w:spacing w:before="120" w:after="120"/>
              <w:rPr>
                <w:b/>
                <w:bCs/>
                <w:color w:val="0000FF"/>
                <w:u w:val="single"/>
              </w:rPr>
            </w:pPr>
            <w:hyperlink r:id="rId21" w:history="1">
              <w:r w:rsidR="00B66D78" w:rsidRPr="00452596">
                <w:rPr>
                  <w:rStyle w:val="Hyperlink"/>
                  <w:b/>
                  <w:bCs/>
                </w:rPr>
                <w:t>R4-2118960</w:t>
              </w:r>
            </w:hyperlink>
          </w:p>
        </w:tc>
        <w:tc>
          <w:tcPr>
            <w:tcW w:w="1335" w:type="dxa"/>
          </w:tcPr>
          <w:p w14:paraId="04F1218C" w14:textId="162381C4" w:rsidR="00B66D78" w:rsidRPr="00452596" w:rsidRDefault="00B66D78" w:rsidP="00B66D78">
            <w:pPr>
              <w:spacing w:before="120" w:after="120"/>
            </w:pPr>
            <w:r w:rsidRPr="00452596">
              <w:t>Nokia, Nokia Shanghai Bell</w:t>
            </w:r>
          </w:p>
        </w:tc>
        <w:tc>
          <w:tcPr>
            <w:tcW w:w="6934" w:type="dxa"/>
          </w:tcPr>
          <w:p w14:paraId="10B076BD" w14:textId="77777777" w:rsidR="00016E02" w:rsidRPr="00E46451" w:rsidRDefault="00AE2C3B" w:rsidP="00E46451">
            <w:pPr>
              <w:pStyle w:val="Caption"/>
              <w:rPr>
                <w:lang w:val="en-US" w:eastAsia="zh-CN"/>
              </w:rPr>
            </w:pPr>
            <w:hyperlink w:anchor="_Toc85710132" w:history="1">
              <w:r w:rsidR="00016E02" w:rsidRPr="00B8654A">
                <w:rPr>
                  <w:lang w:val="en-US" w:eastAsia="zh-CN"/>
                </w:rPr>
                <w:t xml:space="preserve">Proposal 1: FR2-2 </w:t>
              </w:r>
              <w:proofErr w:type="spellStart"/>
              <w:r w:rsidR="00016E02" w:rsidRPr="00B8654A">
                <w:rPr>
                  <w:lang w:val="en-US" w:eastAsia="zh-CN"/>
                </w:rPr>
                <w:t>SCell</w:t>
              </w:r>
              <w:proofErr w:type="spellEnd"/>
              <w:r w:rsidR="00016E02" w:rsidRPr="00B8654A">
                <w:rPr>
                  <w:lang w:val="en-US" w:eastAsia="zh-CN"/>
                </w:rPr>
                <w:t xml:space="preserve"> activation/deactivation Inter-band Interruption requirements do not need to distinguish among FR2-1 and FR2-2 aggressor cells.</w:t>
              </w:r>
            </w:hyperlink>
          </w:p>
          <w:p w14:paraId="5CC7F824" w14:textId="77777777" w:rsidR="00016E02" w:rsidRPr="00E46451" w:rsidRDefault="00AE2C3B" w:rsidP="00E46451">
            <w:pPr>
              <w:rPr>
                <w:rFonts w:eastAsiaTheme="minorEastAsia"/>
                <w:b/>
                <w:lang w:val="en-US" w:eastAsia="zh-CN"/>
              </w:rPr>
            </w:pPr>
            <w:hyperlink w:anchor="_Toc85710133" w:history="1">
              <w:r w:rsidR="00016E02" w:rsidRPr="00E46451">
                <w:rPr>
                  <w:rFonts w:eastAsiaTheme="minorEastAsia"/>
                  <w:b/>
                  <w:lang w:val="en-US" w:eastAsia="zh-CN"/>
                </w:rPr>
                <w:t>Proposal 2: Define interruption duration requirements on Table 8.2.2.2.1-1 and Table 8.2.2.2.2-1 for 480 kHz and 960 kHz SCS in Inter-band CA as in the table below:</w:t>
              </w:r>
            </w:hyperlink>
          </w:p>
          <w:tbl>
            <w:tblPr>
              <w:tblStyle w:val="TableGrid"/>
              <w:tblW w:w="6737" w:type="dxa"/>
              <w:tblLayout w:type="fixed"/>
              <w:tblLook w:val="04A0" w:firstRow="1" w:lastRow="0" w:firstColumn="1" w:lastColumn="0" w:noHBand="0" w:noVBand="1"/>
            </w:tblPr>
            <w:tblGrid>
              <w:gridCol w:w="509"/>
              <w:gridCol w:w="767"/>
              <w:gridCol w:w="1303"/>
              <w:gridCol w:w="1039"/>
              <w:gridCol w:w="1040"/>
              <w:gridCol w:w="1039"/>
              <w:gridCol w:w="1040"/>
            </w:tblGrid>
            <w:tr w:rsidR="00016E02" w:rsidRPr="00250646" w14:paraId="0365A595" w14:textId="77777777" w:rsidTr="00016E02">
              <w:trPr>
                <w:trHeight w:val="663"/>
              </w:trPr>
              <w:tc>
                <w:tcPr>
                  <w:tcW w:w="509" w:type="dxa"/>
                  <w:tcBorders>
                    <w:top w:val="single" w:sz="4" w:space="0" w:color="auto"/>
                    <w:bottom w:val="nil"/>
                  </w:tcBorders>
                  <w:vAlign w:val="center"/>
                </w:tcPr>
                <w:p w14:paraId="7E8761DA" w14:textId="77777777" w:rsidR="00016E02" w:rsidRPr="00250646" w:rsidRDefault="00016E02" w:rsidP="00016E02">
                  <w:pPr>
                    <w:pStyle w:val="TAH"/>
                    <w:rPr>
                      <w:noProof/>
                      <w:lang w:eastAsia="zh-CN"/>
                    </w:rPr>
                  </w:pPr>
                  <w:r w:rsidRPr="00250646">
                    <w:rPr>
                      <w:noProof/>
                      <w:lang w:val="en-US" w:eastAsia="zh-CN"/>
                    </w:rPr>
                    <w:drawing>
                      <wp:inline distT="0" distB="0" distL="0" distR="0" wp14:anchorId="7882BB03" wp14:editId="4A4D6537">
                        <wp:extent cx="142240" cy="160020"/>
                        <wp:effectExtent l="0" t="0" r="0" b="0"/>
                        <wp:docPr id="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70" w:type="dxa"/>
                  <w:gridSpan w:val="2"/>
                  <w:tcBorders>
                    <w:top w:val="single" w:sz="4" w:space="0" w:color="auto"/>
                    <w:bottom w:val="nil"/>
                  </w:tcBorders>
                </w:tcPr>
                <w:p w14:paraId="2AC1F42A" w14:textId="77777777" w:rsidR="00016E02" w:rsidRPr="00250646" w:rsidRDefault="00016E02" w:rsidP="00016E02">
                  <w:pPr>
                    <w:pStyle w:val="TAH"/>
                  </w:pPr>
                  <w:r w:rsidRPr="00250646">
                    <w:rPr>
                      <w:lang w:eastAsia="ko-KR"/>
                    </w:rPr>
                    <w:t>NR Slot length (</w:t>
                  </w:r>
                  <w:proofErr w:type="spellStart"/>
                  <w:r w:rsidRPr="00250646">
                    <w:rPr>
                      <w:lang w:eastAsia="ko-KR"/>
                    </w:rPr>
                    <w:t>ms</w:t>
                  </w:r>
                  <w:proofErr w:type="spellEnd"/>
                  <w:r w:rsidRPr="00250646">
                    <w:rPr>
                      <w:lang w:eastAsia="ko-KR"/>
                    </w:rPr>
                    <w:t>) of victim cell</w:t>
                  </w:r>
                </w:p>
              </w:tc>
              <w:tc>
                <w:tcPr>
                  <w:tcW w:w="2079" w:type="dxa"/>
                  <w:gridSpan w:val="2"/>
                  <w:tcBorders>
                    <w:bottom w:val="nil"/>
                  </w:tcBorders>
                </w:tcPr>
                <w:p w14:paraId="6DC0AE6B" w14:textId="77777777" w:rsidR="00016E02" w:rsidRPr="00250646" w:rsidRDefault="00016E02" w:rsidP="00016E02">
                  <w:pPr>
                    <w:pStyle w:val="TAH"/>
                  </w:pPr>
                  <w:proofErr w:type="spellStart"/>
                  <w:r w:rsidRPr="00250646">
                    <w:t>SCell</w:t>
                  </w:r>
                  <w:proofErr w:type="spellEnd"/>
                  <w:r w:rsidRPr="00250646">
                    <w:t xml:space="preserve"> addition/release for inter-band CA</w:t>
                  </w:r>
                  <w:r>
                    <w:t xml:space="preserve"> X1</w:t>
                  </w:r>
                </w:p>
              </w:tc>
              <w:tc>
                <w:tcPr>
                  <w:tcW w:w="2079" w:type="dxa"/>
                  <w:gridSpan w:val="2"/>
                  <w:tcBorders>
                    <w:bottom w:val="nil"/>
                  </w:tcBorders>
                </w:tcPr>
                <w:p w14:paraId="13F043CC" w14:textId="77777777" w:rsidR="00016E02" w:rsidRPr="00250646" w:rsidRDefault="00016E02" w:rsidP="00016E02">
                  <w:pPr>
                    <w:pStyle w:val="TAH"/>
                  </w:pPr>
                  <w:proofErr w:type="spellStart"/>
                  <w:r w:rsidRPr="00250646">
                    <w:t>SCell</w:t>
                  </w:r>
                  <w:proofErr w:type="spellEnd"/>
                  <w:r w:rsidRPr="00250646">
                    <w:t xml:space="preserve"> activation/deactivation and interruptions during measurements on SCC for inter-band CA </w:t>
                  </w:r>
                  <w:r>
                    <w:t>X2</w:t>
                  </w:r>
                  <w:r w:rsidRPr="00250646">
                    <w:t xml:space="preserve"> </w:t>
                  </w:r>
                </w:p>
              </w:tc>
            </w:tr>
            <w:tr w:rsidR="00016E02" w:rsidRPr="00250646" w14:paraId="7524EFF1" w14:textId="77777777" w:rsidTr="00016E02">
              <w:trPr>
                <w:trHeight w:val="220"/>
              </w:trPr>
              <w:tc>
                <w:tcPr>
                  <w:tcW w:w="509" w:type="dxa"/>
                  <w:tcBorders>
                    <w:top w:val="nil"/>
                  </w:tcBorders>
                  <w:vAlign w:val="center"/>
                </w:tcPr>
                <w:p w14:paraId="6D8DE8A4" w14:textId="77777777" w:rsidR="00016E02" w:rsidRPr="00250646" w:rsidRDefault="00016E02" w:rsidP="00016E02">
                  <w:pPr>
                    <w:pStyle w:val="TAH"/>
                    <w:rPr>
                      <w:noProof/>
                      <w:lang w:eastAsia="zh-CN"/>
                    </w:rPr>
                  </w:pPr>
                </w:p>
              </w:tc>
              <w:tc>
                <w:tcPr>
                  <w:tcW w:w="2070" w:type="dxa"/>
                  <w:gridSpan w:val="2"/>
                  <w:tcBorders>
                    <w:top w:val="nil"/>
                  </w:tcBorders>
                </w:tcPr>
                <w:p w14:paraId="7822DF86" w14:textId="77777777" w:rsidR="00016E02" w:rsidRPr="00250646" w:rsidRDefault="00016E02" w:rsidP="00016E02">
                  <w:pPr>
                    <w:pStyle w:val="TAH"/>
                    <w:rPr>
                      <w:lang w:eastAsia="ko-KR"/>
                    </w:rPr>
                  </w:pPr>
                </w:p>
              </w:tc>
              <w:tc>
                <w:tcPr>
                  <w:tcW w:w="1039" w:type="dxa"/>
                  <w:tcBorders>
                    <w:top w:val="nil"/>
                  </w:tcBorders>
                </w:tcPr>
                <w:p w14:paraId="6CE612EF" w14:textId="77777777" w:rsidR="00016E02" w:rsidRPr="00250646" w:rsidRDefault="00016E02" w:rsidP="00016E02">
                  <w:pPr>
                    <w:pStyle w:val="TAH"/>
                  </w:pPr>
                  <w:r w:rsidRPr="00250646">
                    <w:t>slots</w:t>
                  </w:r>
                </w:p>
              </w:tc>
              <w:tc>
                <w:tcPr>
                  <w:tcW w:w="1040" w:type="dxa"/>
                  <w:tcBorders>
                    <w:top w:val="nil"/>
                  </w:tcBorders>
                </w:tcPr>
                <w:p w14:paraId="51715362" w14:textId="77777777" w:rsidR="00016E02" w:rsidRPr="00250646" w:rsidRDefault="00016E02" w:rsidP="00016E02">
                  <w:pPr>
                    <w:pStyle w:val="TAH"/>
                  </w:pPr>
                  <w:r w:rsidRPr="00250646">
                    <w:t>Time (ms)</w:t>
                  </w:r>
                </w:p>
              </w:tc>
              <w:tc>
                <w:tcPr>
                  <w:tcW w:w="1039" w:type="dxa"/>
                  <w:tcBorders>
                    <w:top w:val="nil"/>
                  </w:tcBorders>
                </w:tcPr>
                <w:p w14:paraId="0398BA7C" w14:textId="77777777" w:rsidR="00016E02" w:rsidRPr="00250646" w:rsidRDefault="00016E02" w:rsidP="00016E02">
                  <w:pPr>
                    <w:pStyle w:val="TAH"/>
                  </w:pPr>
                  <w:r w:rsidRPr="00250646">
                    <w:t>Slots</w:t>
                  </w:r>
                </w:p>
              </w:tc>
              <w:tc>
                <w:tcPr>
                  <w:tcW w:w="1040" w:type="dxa"/>
                  <w:tcBorders>
                    <w:top w:val="nil"/>
                  </w:tcBorders>
                </w:tcPr>
                <w:p w14:paraId="1536DF65" w14:textId="77777777" w:rsidR="00016E02" w:rsidRPr="00250646" w:rsidRDefault="00016E02" w:rsidP="00016E02">
                  <w:pPr>
                    <w:pStyle w:val="TAH"/>
                    <w:rPr>
                      <w:lang w:eastAsia="zh-CN"/>
                    </w:rPr>
                  </w:pPr>
                  <w:r w:rsidRPr="00250646">
                    <w:t>Time (ms)</w:t>
                  </w:r>
                </w:p>
              </w:tc>
            </w:tr>
            <w:tr w:rsidR="00016E02" w:rsidRPr="00250646" w14:paraId="4AE10351" w14:textId="77777777" w:rsidTr="00016E02">
              <w:trPr>
                <w:trHeight w:val="627"/>
              </w:trPr>
              <w:tc>
                <w:tcPr>
                  <w:tcW w:w="509" w:type="dxa"/>
                  <w:tcBorders>
                    <w:top w:val="single" w:sz="4" w:space="0" w:color="auto"/>
                    <w:bottom w:val="nil"/>
                  </w:tcBorders>
                </w:tcPr>
                <w:p w14:paraId="2515F0FB" w14:textId="77777777" w:rsidR="00016E02" w:rsidRPr="00250646" w:rsidRDefault="00016E02" w:rsidP="00016E02">
                  <w:pPr>
                    <w:pStyle w:val="TAC"/>
                  </w:pPr>
                  <w:r w:rsidRPr="00250646">
                    <w:rPr>
                      <w:lang w:eastAsia="ko-KR"/>
                    </w:rPr>
                    <w:t>5</w:t>
                  </w:r>
                </w:p>
              </w:tc>
              <w:tc>
                <w:tcPr>
                  <w:tcW w:w="767" w:type="dxa"/>
                  <w:tcBorders>
                    <w:top w:val="single" w:sz="4" w:space="0" w:color="auto"/>
                    <w:bottom w:val="nil"/>
                  </w:tcBorders>
                </w:tcPr>
                <w:p w14:paraId="55CA8D8C" w14:textId="77777777" w:rsidR="00016E02" w:rsidRPr="00250646" w:rsidRDefault="00016E02" w:rsidP="00016E02">
                  <w:pPr>
                    <w:pStyle w:val="TAC"/>
                  </w:pPr>
                  <w:r w:rsidRPr="00250646">
                    <w:rPr>
                      <w:lang w:eastAsia="ko-KR"/>
                    </w:rPr>
                    <w:t>31.25</w:t>
                  </w:r>
                </w:p>
              </w:tc>
              <w:tc>
                <w:tcPr>
                  <w:tcW w:w="1303" w:type="dxa"/>
                  <w:tcBorders>
                    <w:bottom w:val="single" w:sz="4" w:space="0" w:color="auto"/>
                  </w:tcBorders>
                </w:tcPr>
                <w:p w14:paraId="56A50ED2" w14:textId="77777777" w:rsidR="00016E02" w:rsidRPr="00250646" w:rsidRDefault="00016E02" w:rsidP="00016E02">
                  <w:r w:rsidRPr="00250646">
                    <w:rPr>
                      <w:sz w:val="18"/>
                      <w:lang w:eastAsia="zh-CN"/>
                    </w:rPr>
                    <w:t>Aggressor cell is on FR2-2</w:t>
                  </w:r>
                </w:p>
              </w:tc>
              <w:tc>
                <w:tcPr>
                  <w:tcW w:w="1039" w:type="dxa"/>
                  <w:tcBorders>
                    <w:bottom w:val="single" w:sz="4" w:space="0" w:color="auto"/>
                  </w:tcBorders>
                </w:tcPr>
                <w:p w14:paraId="15367BC3" w14:textId="77777777" w:rsidR="00016E02" w:rsidRPr="00250646" w:rsidRDefault="00016E02" w:rsidP="00016E02">
                  <w:pPr>
                    <w:pStyle w:val="TAC"/>
                  </w:pPr>
                  <w:r w:rsidRPr="00250646">
                    <w:rPr>
                      <w:lang w:eastAsia="ko-KR"/>
                    </w:rPr>
                    <w:t xml:space="preserve">32 </w:t>
                  </w:r>
                </w:p>
              </w:tc>
              <w:tc>
                <w:tcPr>
                  <w:tcW w:w="1040" w:type="dxa"/>
                  <w:tcBorders>
                    <w:bottom w:val="single" w:sz="4" w:space="0" w:color="auto"/>
                  </w:tcBorders>
                </w:tcPr>
                <w:p w14:paraId="6636A9C6" w14:textId="77777777" w:rsidR="00016E02" w:rsidRPr="00250646" w:rsidRDefault="00016E02" w:rsidP="00016E02">
                  <w:pPr>
                    <w:pStyle w:val="TAC"/>
                  </w:pPr>
                  <w:r w:rsidRPr="00250646">
                    <w:t>1</w:t>
                  </w:r>
                </w:p>
              </w:tc>
              <w:tc>
                <w:tcPr>
                  <w:tcW w:w="1039" w:type="dxa"/>
                  <w:tcBorders>
                    <w:bottom w:val="single" w:sz="4" w:space="0" w:color="auto"/>
                  </w:tcBorders>
                </w:tcPr>
                <w:p w14:paraId="5A1C0B23" w14:textId="77777777" w:rsidR="00016E02" w:rsidRPr="00250646" w:rsidRDefault="00016E02" w:rsidP="00016E02">
                  <w:pPr>
                    <w:pStyle w:val="TAC"/>
                  </w:pPr>
                  <w:r w:rsidRPr="00250646">
                    <w:rPr>
                      <w:lang w:eastAsia="ko-KR"/>
                    </w:rPr>
                    <w:t xml:space="preserve">16 </w:t>
                  </w:r>
                </w:p>
              </w:tc>
              <w:tc>
                <w:tcPr>
                  <w:tcW w:w="1040" w:type="dxa"/>
                  <w:tcBorders>
                    <w:bottom w:val="single" w:sz="4" w:space="0" w:color="auto"/>
                  </w:tcBorders>
                </w:tcPr>
                <w:p w14:paraId="00E42160" w14:textId="77777777" w:rsidR="00016E02" w:rsidRPr="00250646" w:rsidRDefault="00016E02" w:rsidP="00016E02">
                  <w:pPr>
                    <w:pStyle w:val="TAC"/>
                  </w:pPr>
                  <w:r w:rsidRPr="00250646">
                    <w:t>0.5</w:t>
                  </w:r>
                </w:p>
              </w:tc>
            </w:tr>
            <w:tr w:rsidR="00016E02" w:rsidRPr="00E1713C" w14:paraId="3FF49EEC" w14:textId="77777777" w:rsidTr="00016E02">
              <w:trPr>
                <w:trHeight w:val="639"/>
              </w:trPr>
              <w:tc>
                <w:tcPr>
                  <w:tcW w:w="509" w:type="dxa"/>
                  <w:tcBorders>
                    <w:top w:val="nil"/>
                    <w:bottom w:val="nil"/>
                  </w:tcBorders>
                </w:tcPr>
                <w:p w14:paraId="3549110C" w14:textId="77777777" w:rsidR="00016E02" w:rsidRPr="00250646" w:rsidRDefault="00016E02" w:rsidP="00016E02">
                  <w:pPr>
                    <w:pStyle w:val="TAC"/>
                    <w:rPr>
                      <w:lang w:eastAsia="ko-KR"/>
                    </w:rPr>
                  </w:pPr>
                </w:p>
              </w:tc>
              <w:tc>
                <w:tcPr>
                  <w:tcW w:w="767" w:type="dxa"/>
                  <w:tcBorders>
                    <w:top w:val="nil"/>
                    <w:bottom w:val="nil"/>
                  </w:tcBorders>
                </w:tcPr>
                <w:p w14:paraId="4F1FB766" w14:textId="77777777" w:rsidR="00016E02" w:rsidRPr="00250646" w:rsidRDefault="00016E02" w:rsidP="00016E02">
                  <w:pPr>
                    <w:pStyle w:val="TAC"/>
                    <w:rPr>
                      <w:lang w:eastAsia="ko-KR"/>
                    </w:rPr>
                  </w:pPr>
                </w:p>
              </w:tc>
              <w:tc>
                <w:tcPr>
                  <w:tcW w:w="1303" w:type="dxa"/>
                  <w:tcBorders>
                    <w:bottom w:val="single" w:sz="4" w:space="0" w:color="auto"/>
                  </w:tcBorders>
                </w:tcPr>
                <w:p w14:paraId="0ECBAD2F" w14:textId="77777777" w:rsidR="00016E02" w:rsidRPr="00250646" w:rsidRDefault="00016E02" w:rsidP="00016E02">
                  <w:pPr>
                    <w:rPr>
                      <w:sz w:val="18"/>
                      <w:lang w:eastAsia="zh-CN"/>
                    </w:rPr>
                  </w:pPr>
                  <w:r w:rsidRPr="00250646">
                    <w:rPr>
                      <w:sz w:val="18"/>
                      <w:lang w:eastAsia="zh-CN"/>
                    </w:rPr>
                    <w:t>Aggressor cell is on FR2-1</w:t>
                  </w:r>
                </w:p>
              </w:tc>
              <w:tc>
                <w:tcPr>
                  <w:tcW w:w="1039" w:type="dxa"/>
                  <w:tcBorders>
                    <w:bottom w:val="single" w:sz="4" w:space="0" w:color="auto"/>
                  </w:tcBorders>
                </w:tcPr>
                <w:p w14:paraId="36BF917B" w14:textId="77777777" w:rsidR="00016E02" w:rsidRPr="00E1713C" w:rsidRDefault="00016E02" w:rsidP="00016E02">
                  <w:pPr>
                    <w:pStyle w:val="TAC"/>
                    <w:rPr>
                      <w:highlight w:val="yellow"/>
                      <w:lang w:eastAsia="ko-KR"/>
                    </w:rPr>
                  </w:pPr>
                  <w:r w:rsidRPr="00E1713C">
                    <w:rPr>
                      <w:highlight w:val="yellow"/>
                      <w:lang w:eastAsia="ko-KR"/>
                    </w:rPr>
                    <w:t>32</w:t>
                  </w:r>
                </w:p>
              </w:tc>
              <w:tc>
                <w:tcPr>
                  <w:tcW w:w="1040" w:type="dxa"/>
                  <w:tcBorders>
                    <w:bottom w:val="single" w:sz="4" w:space="0" w:color="auto"/>
                  </w:tcBorders>
                </w:tcPr>
                <w:p w14:paraId="6E3CF85E" w14:textId="77777777" w:rsidR="00016E02" w:rsidRPr="00250646" w:rsidRDefault="00016E02" w:rsidP="00016E02">
                  <w:pPr>
                    <w:pStyle w:val="TAC"/>
                  </w:pPr>
                  <w:r>
                    <w:t>1</w:t>
                  </w:r>
                </w:p>
              </w:tc>
              <w:tc>
                <w:tcPr>
                  <w:tcW w:w="1039" w:type="dxa"/>
                  <w:tcBorders>
                    <w:bottom w:val="single" w:sz="4" w:space="0" w:color="auto"/>
                  </w:tcBorders>
                </w:tcPr>
                <w:p w14:paraId="34112270" w14:textId="77777777" w:rsidR="00016E02" w:rsidRPr="00250646" w:rsidRDefault="00016E02" w:rsidP="00016E02">
                  <w:pPr>
                    <w:pStyle w:val="TAC"/>
                    <w:rPr>
                      <w:lang w:eastAsia="ko-KR"/>
                    </w:rPr>
                  </w:pPr>
                  <w:r>
                    <w:rPr>
                      <w:lang w:eastAsia="ko-KR"/>
                    </w:rPr>
                    <w:t>16</w:t>
                  </w:r>
                </w:p>
              </w:tc>
              <w:tc>
                <w:tcPr>
                  <w:tcW w:w="1040" w:type="dxa"/>
                  <w:tcBorders>
                    <w:bottom w:val="single" w:sz="4" w:space="0" w:color="auto"/>
                  </w:tcBorders>
                </w:tcPr>
                <w:p w14:paraId="1062F8EF" w14:textId="77777777" w:rsidR="00016E02" w:rsidRPr="00E1713C" w:rsidRDefault="00016E02" w:rsidP="00016E02">
                  <w:pPr>
                    <w:pStyle w:val="TAC"/>
                    <w:rPr>
                      <w:highlight w:val="yellow"/>
                    </w:rPr>
                  </w:pPr>
                  <w:r w:rsidRPr="00E1713C">
                    <w:rPr>
                      <w:highlight w:val="yellow"/>
                    </w:rPr>
                    <w:t>0.5</w:t>
                  </w:r>
                </w:p>
              </w:tc>
            </w:tr>
            <w:tr w:rsidR="00016E02" w:rsidRPr="00E1713C" w14:paraId="093A73C7" w14:textId="77777777" w:rsidTr="00016E02">
              <w:trPr>
                <w:trHeight w:val="627"/>
              </w:trPr>
              <w:tc>
                <w:tcPr>
                  <w:tcW w:w="509" w:type="dxa"/>
                  <w:tcBorders>
                    <w:top w:val="nil"/>
                    <w:bottom w:val="single" w:sz="4" w:space="0" w:color="auto"/>
                  </w:tcBorders>
                </w:tcPr>
                <w:p w14:paraId="2681A31F" w14:textId="77777777" w:rsidR="00016E02" w:rsidRPr="00250646" w:rsidRDefault="00016E02" w:rsidP="00016E02"/>
              </w:tc>
              <w:tc>
                <w:tcPr>
                  <w:tcW w:w="767" w:type="dxa"/>
                  <w:tcBorders>
                    <w:top w:val="nil"/>
                    <w:bottom w:val="single" w:sz="4" w:space="0" w:color="auto"/>
                  </w:tcBorders>
                </w:tcPr>
                <w:p w14:paraId="565B9881" w14:textId="77777777" w:rsidR="00016E02" w:rsidRPr="00250646" w:rsidRDefault="00016E02" w:rsidP="00016E02"/>
              </w:tc>
              <w:tc>
                <w:tcPr>
                  <w:tcW w:w="1303" w:type="dxa"/>
                  <w:tcBorders>
                    <w:top w:val="single" w:sz="4" w:space="0" w:color="auto"/>
                  </w:tcBorders>
                </w:tcPr>
                <w:p w14:paraId="12F66834" w14:textId="77777777" w:rsidR="00016E02" w:rsidRPr="00250646" w:rsidRDefault="00016E02" w:rsidP="00016E02">
                  <w:r w:rsidRPr="00250646">
                    <w:rPr>
                      <w:sz w:val="18"/>
                      <w:lang w:eastAsia="zh-CN"/>
                    </w:rPr>
                    <w:t>Aggressor cell is on FR1</w:t>
                  </w:r>
                </w:p>
              </w:tc>
              <w:tc>
                <w:tcPr>
                  <w:tcW w:w="1039" w:type="dxa"/>
                  <w:tcBorders>
                    <w:top w:val="single" w:sz="4" w:space="0" w:color="auto"/>
                  </w:tcBorders>
                </w:tcPr>
                <w:p w14:paraId="1208567B" w14:textId="77777777" w:rsidR="00016E02" w:rsidRPr="00E1713C" w:rsidRDefault="00016E02" w:rsidP="00016E02">
                  <w:pPr>
                    <w:pStyle w:val="TAC"/>
                    <w:rPr>
                      <w:highlight w:val="yellow"/>
                    </w:rPr>
                  </w:pPr>
                  <w:r w:rsidRPr="00E1713C">
                    <w:rPr>
                      <w:highlight w:val="yellow"/>
                      <w:lang w:eastAsia="ko-KR"/>
                    </w:rPr>
                    <w:t>33</w:t>
                  </w:r>
                </w:p>
              </w:tc>
              <w:tc>
                <w:tcPr>
                  <w:tcW w:w="1040" w:type="dxa"/>
                  <w:tcBorders>
                    <w:top w:val="single" w:sz="4" w:space="0" w:color="auto"/>
                  </w:tcBorders>
                </w:tcPr>
                <w:p w14:paraId="64EA5A03" w14:textId="77777777" w:rsidR="00016E02" w:rsidRPr="00250646" w:rsidRDefault="00016E02" w:rsidP="00016E02">
                  <w:pPr>
                    <w:pStyle w:val="TAC"/>
                  </w:pPr>
                  <w:r>
                    <w:t>1.03125</w:t>
                  </w:r>
                </w:p>
              </w:tc>
              <w:tc>
                <w:tcPr>
                  <w:tcW w:w="1039" w:type="dxa"/>
                  <w:tcBorders>
                    <w:top w:val="single" w:sz="4" w:space="0" w:color="auto"/>
                  </w:tcBorders>
                </w:tcPr>
                <w:p w14:paraId="0D8C212D" w14:textId="77777777" w:rsidR="00016E02" w:rsidRPr="00250646" w:rsidRDefault="00016E02" w:rsidP="00016E02">
                  <w:pPr>
                    <w:pStyle w:val="TAC"/>
                  </w:pPr>
                  <w:r>
                    <w:rPr>
                      <w:lang w:eastAsia="ko-KR"/>
                    </w:rPr>
                    <w:t>17</w:t>
                  </w:r>
                </w:p>
              </w:tc>
              <w:tc>
                <w:tcPr>
                  <w:tcW w:w="1040" w:type="dxa"/>
                  <w:tcBorders>
                    <w:top w:val="single" w:sz="4" w:space="0" w:color="auto"/>
                  </w:tcBorders>
                </w:tcPr>
                <w:p w14:paraId="53E16708" w14:textId="77777777" w:rsidR="00016E02" w:rsidRPr="00E1713C" w:rsidRDefault="00016E02" w:rsidP="00016E02">
                  <w:pPr>
                    <w:pStyle w:val="TAC"/>
                    <w:rPr>
                      <w:highlight w:val="yellow"/>
                    </w:rPr>
                  </w:pPr>
                  <w:r w:rsidRPr="00E1713C">
                    <w:rPr>
                      <w:highlight w:val="yellow"/>
                    </w:rPr>
                    <w:t>0.53125</w:t>
                  </w:r>
                </w:p>
              </w:tc>
            </w:tr>
            <w:tr w:rsidR="00016E02" w:rsidRPr="00250646" w14:paraId="4EA57FA1" w14:textId="77777777" w:rsidTr="00016E02">
              <w:trPr>
                <w:trHeight w:val="627"/>
              </w:trPr>
              <w:tc>
                <w:tcPr>
                  <w:tcW w:w="509" w:type="dxa"/>
                  <w:tcBorders>
                    <w:bottom w:val="nil"/>
                  </w:tcBorders>
                </w:tcPr>
                <w:p w14:paraId="227852EA" w14:textId="77777777" w:rsidR="00016E02" w:rsidRPr="00250646" w:rsidRDefault="00016E02" w:rsidP="00016E02">
                  <w:pPr>
                    <w:pStyle w:val="TAC"/>
                  </w:pPr>
                  <w:r w:rsidRPr="00250646">
                    <w:rPr>
                      <w:lang w:eastAsia="ko-KR"/>
                    </w:rPr>
                    <w:t>6</w:t>
                  </w:r>
                </w:p>
              </w:tc>
              <w:tc>
                <w:tcPr>
                  <w:tcW w:w="767" w:type="dxa"/>
                  <w:tcBorders>
                    <w:bottom w:val="nil"/>
                  </w:tcBorders>
                </w:tcPr>
                <w:p w14:paraId="7D11A8A1" w14:textId="77777777" w:rsidR="00016E02" w:rsidRPr="00250646" w:rsidRDefault="00016E02" w:rsidP="00016E02">
                  <w:pPr>
                    <w:pStyle w:val="TAC"/>
                  </w:pPr>
                  <w:r w:rsidRPr="00250646">
                    <w:rPr>
                      <w:lang w:eastAsia="ko-KR"/>
                    </w:rPr>
                    <w:t>15.625</w:t>
                  </w:r>
                </w:p>
              </w:tc>
              <w:tc>
                <w:tcPr>
                  <w:tcW w:w="1303" w:type="dxa"/>
                </w:tcPr>
                <w:p w14:paraId="297F2F96" w14:textId="77777777" w:rsidR="00016E02" w:rsidRPr="00250646" w:rsidRDefault="00016E02" w:rsidP="00016E02">
                  <w:r w:rsidRPr="00250646">
                    <w:rPr>
                      <w:sz w:val="18"/>
                      <w:lang w:eastAsia="zh-CN"/>
                    </w:rPr>
                    <w:t>Aggressor cell is on FR2-2</w:t>
                  </w:r>
                </w:p>
              </w:tc>
              <w:tc>
                <w:tcPr>
                  <w:tcW w:w="1039" w:type="dxa"/>
                </w:tcPr>
                <w:p w14:paraId="0F515427" w14:textId="77777777" w:rsidR="00016E02" w:rsidRPr="00250646" w:rsidRDefault="00016E02" w:rsidP="00016E02">
                  <w:pPr>
                    <w:pStyle w:val="TAC"/>
                  </w:pPr>
                  <w:r w:rsidRPr="00250646">
                    <w:rPr>
                      <w:lang w:eastAsia="ko-KR"/>
                    </w:rPr>
                    <w:t xml:space="preserve">64 </w:t>
                  </w:r>
                </w:p>
              </w:tc>
              <w:tc>
                <w:tcPr>
                  <w:tcW w:w="1040" w:type="dxa"/>
                </w:tcPr>
                <w:p w14:paraId="3E161AA9" w14:textId="77777777" w:rsidR="00016E02" w:rsidRPr="00250646" w:rsidRDefault="00016E02" w:rsidP="00016E02">
                  <w:pPr>
                    <w:pStyle w:val="TAC"/>
                  </w:pPr>
                  <w:r w:rsidRPr="00250646">
                    <w:t>1</w:t>
                  </w:r>
                </w:p>
              </w:tc>
              <w:tc>
                <w:tcPr>
                  <w:tcW w:w="1039" w:type="dxa"/>
                </w:tcPr>
                <w:p w14:paraId="71098B9A" w14:textId="77777777" w:rsidR="00016E02" w:rsidRPr="00250646" w:rsidRDefault="00016E02" w:rsidP="00016E02">
                  <w:pPr>
                    <w:pStyle w:val="TAC"/>
                  </w:pPr>
                  <w:r w:rsidRPr="00250646">
                    <w:rPr>
                      <w:lang w:eastAsia="ko-KR"/>
                    </w:rPr>
                    <w:t xml:space="preserve">32 </w:t>
                  </w:r>
                </w:p>
              </w:tc>
              <w:tc>
                <w:tcPr>
                  <w:tcW w:w="1040" w:type="dxa"/>
                </w:tcPr>
                <w:p w14:paraId="163D745B" w14:textId="77777777" w:rsidR="00016E02" w:rsidRPr="00250646" w:rsidRDefault="00016E02" w:rsidP="00016E02">
                  <w:pPr>
                    <w:pStyle w:val="TAC"/>
                  </w:pPr>
                  <w:r w:rsidRPr="00250646">
                    <w:t>0.5</w:t>
                  </w:r>
                </w:p>
              </w:tc>
            </w:tr>
            <w:tr w:rsidR="00016E02" w:rsidRPr="00E1713C" w14:paraId="302086C8" w14:textId="77777777" w:rsidTr="00016E02">
              <w:trPr>
                <w:trHeight w:val="639"/>
              </w:trPr>
              <w:tc>
                <w:tcPr>
                  <w:tcW w:w="509" w:type="dxa"/>
                  <w:tcBorders>
                    <w:top w:val="nil"/>
                    <w:bottom w:val="nil"/>
                  </w:tcBorders>
                </w:tcPr>
                <w:p w14:paraId="3E1E22A6" w14:textId="77777777" w:rsidR="00016E02" w:rsidRPr="00250646" w:rsidRDefault="00016E02" w:rsidP="00016E02">
                  <w:pPr>
                    <w:pStyle w:val="TAC"/>
                    <w:rPr>
                      <w:lang w:eastAsia="ko-KR"/>
                    </w:rPr>
                  </w:pPr>
                </w:p>
              </w:tc>
              <w:tc>
                <w:tcPr>
                  <w:tcW w:w="767" w:type="dxa"/>
                  <w:tcBorders>
                    <w:top w:val="nil"/>
                    <w:bottom w:val="nil"/>
                  </w:tcBorders>
                </w:tcPr>
                <w:p w14:paraId="25240802" w14:textId="77777777" w:rsidR="00016E02" w:rsidRPr="00250646" w:rsidRDefault="00016E02" w:rsidP="00016E02">
                  <w:pPr>
                    <w:pStyle w:val="TAC"/>
                    <w:rPr>
                      <w:lang w:eastAsia="ko-KR"/>
                    </w:rPr>
                  </w:pPr>
                </w:p>
              </w:tc>
              <w:tc>
                <w:tcPr>
                  <w:tcW w:w="1303" w:type="dxa"/>
                </w:tcPr>
                <w:p w14:paraId="7253F610" w14:textId="77777777" w:rsidR="00016E02" w:rsidRPr="00250646" w:rsidRDefault="00016E02" w:rsidP="00016E02">
                  <w:pPr>
                    <w:rPr>
                      <w:sz w:val="18"/>
                      <w:lang w:eastAsia="zh-CN"/>
                    </w:rPr>
                  </w:pPr>
                  <w:r w:rsidRPr="00250646">
                    <w:rPr>
                      <w:sz w:val="18"/>
                      <w:lang w:eastAsia="zh-CN"/>
                    </w:rPr>
                    <w:t>Aggressor cell is on FR2-1</w:t>
                  </w:r>
                </w:p>
              </w:tc>
              <w:tc>
                <w:tcPr>
                  <w:tcW w:w="1039" w:type="dxa"/>
                </w:tcPr>
                <w:p w14:paraId="1A13ACA4" w14:textId="77777777" w:rsidR="00016E02" w:rsidRPr="00E1713C" w:rsidRDefault="00016E02" w:rsidP="00016E02">
                  <w:pPr>
                    <w:pStyle w:val="TAC"/>
                    <w:rPr>
                      <w:highlight w:val="yellow"/>
                      <w:lang w:eastAsia="ko-KR"/>
                    </w:rPr>
                  </w:pPr>
                  <w:r w:rsidRPr="00E1713C">
                    <w:rPr>
                      <w:highlight w:val="yellow"/>
                      <w:lang w:eastAsia="ko-KR"/>
                    </w:rPr>
                    <w:t xml:space="preserve">64 </w:t>
                  </w:r>
                </w:p>
              </w:tc>
              <w:tc>
                <w:tcPr>
                  <w:tcW w:w="1040" w:type="dxa"/>
                </w:tcPr>
                <w:p w14:paraId="7FD2C78C" w14:textId="77777777" w:rsidR="00016E02" w:rsidRPr="00250646" w:rsidRDefault="00016E02" w:rsidP="00016E02">
                  <w:pPr>
                    <w:pStyle w:val="TAC"/>
                  </w:pPr>
                  <w:r w:rsidRPr="00250646">
                    <w:t>1</w:t>
                  </w:r>
                </w:p>
              </w:tc>
              <w:tc>
                <w:tcPr>
                  <w:tcW w:w="1039" w:type="dxa"/>
                </w:tcPr>
                <w:p w14:paraId="543E39FF" w14:textId="77777777" w:rsidR="00016E02" w:rsidRPr="00250646" w:rsidRDefault="00016E02" w:rsidP="00016E02">
                  <w:pPr>
                    <w:pStyle w:val="TAC"/>
                    <w:rPr>
                      <w:lang w:eastAsia="ko-KR"/>
                    </w:rPr>
                  </w:pPr>
                  <w:r w:rsidRPr="00250646">
                    <w:rPr>
                      <w:lang w:eastAsia="ko-KR"/>
                    </w:rPr>
                    <w:t xml:space="preserve">32 </w:t>
                  </w:r>
                </w:p>
              </w:tc>
              <w:tc>
                <w:tcPr>
                  <w:tcW w:w="1040" w:type="dxa"/>
                </w:tcPr>
                <w:p w14:paraId="7243DA74" w14:textId="77777777" w:rsidR="00016E02" w:rsidRPr="00E1713C" w:rsidRDefault="00016E02" w:rsidP="00016E02">
                  <w:pPr>
                    <w:pStyle w:val="TAC"/>
                    <w:rPr>
                      <w:highlight w:val="yellow"/>
                    </w:rPr>
                  </w:pPr>
                  <w:r w:rsidRPr="00E1713C">
                    <w:rPr>
                      <w:highlight w:val="yellow"/>
                    </w:rPr>
                    <w:t>0.5</w:t>
                  </w:r>
                </w:p>
              </w:tc>
            </w:tr>
            <w:tr w:rsidR="00016E02" w:rsidRPr="00E1713C" w14:paraId="5787B605" w14:textId="77777777" w:rsidTr="00016E02">
              <w:trPr>
                <w:trHeight w:val="627"/>
              </w:trPr>
              <w:tc>
                <w:tcPr>
                  <w:tcW w:w="509" w:type="dxa"/>
                  <w:tcBorders>
                    <w:top w:val="nil"/>
                    <w:bottom w:val="single" w:sz="4" w:space="0" w:color="auto"/>
                  </w:tcBorders>
                </w:tcPr>
                <w:p w14:paraId="6ADF7D32" w14:textId="77777777" w:rsidR="00016E02" w:rsidRPr="00250646" w:rsidRDefault="00016E02" w:rsidP="00016E02">
                  <w:pPr>
                    <w:pStyle w:val="TAC"/>
                  </w:pPr>
                </w:p>
              </w:tc>
              <w:tc>
                <w:tcPr>
                  <w:tcW w:w="767" w:type="dxa"/>
                  <w:tcBorders>
                    <w:top w:val="nil"/>
                    <w:bottom w:val="single" w:sz="4" w:space="0" w:color="auto"/>
                  </w:tcBorders>
                </w:tcPr>
                <w:p w14:paraId="1AD2DF80" w14:textId="77777777" w:rsidR="00016E02" w:rsidRPr="00250646" w:rsidRDefault="00016E02" w:rsidP="00016E02">
                  <w:pPr>
                    <w:pStyle w:val="TAC"/>
                  </w:pPr>
                </w:p>
              </w:tc>
              <w:tc>
                <w:tcPr>
                  <w:tcW w:w="1303" w:type="dxa"/>
                  <w:tcBorders>
                    <w:bottom w:val="single" w:sz="4" w:space="0" w:color="auto"/>
                  </w:tcBorders>
                </w:tcPr>
                <w:p w14:paraId="26D5008D" w14:textId="77777777" w:rsidR="00016E02" w:rsidRPr="00250646" w:rsidRDefault="00016E02" w:rsidP="00016E02">
                  <w:r w:rsidRPr="00250646">
                    <w:rPr>
                      <w:sz w:val="18"/>
                      <w:lang w:eastAsia="zh-CN"/>
                    </w:rPr>
                    <w:t>Aggressor cell is on FR1</w:t>
                  </w:r>
                </w:p>
              </w:tc>
              <w:tc>
                <w:tcPr>
                  <w:tcW w:w="1039" w:type="dxa"/>
                  <w:tcBorders>
                    <w:bottom w:val="single" w:sz="4" w:space="0" w:color="auto"/>
                  </w:tcBorders>
                </w:tcPr>
                <w:p w14:paraId="5482ECE6" w14:textId="77777777" w:rsidR="00016E02" w:rsidRPr="00E1713C" w:rsidRDefault="00016E02" w:rsidP="00016E02">
                  <w:pPr>
                    <w:pStyle w:val="TAC"/>
                    <w:rPr>
                      <w:highlight w:val="yellow"/>
                    </w:rPr>
                  </w:pPr>
                  <w:r w:rsidRPr="00E1713C">
                    <w:rPr>
                      <w:highlight w:val="yellow"/>
                      <w:lang w:eastAsia="ko-KR"/>
                    </w:rPr>
                    <w:t>65</w:t>
                  </w:r>
                </w:p>
              </w:tc>
              <w:tc>
                <w:tcPr>
                  <w:tcW w:w="1040" w:type="dxa"/>
                  <w:tcBorders>
                    <w:bottom w:val="single" w:sz="4" w:space="0" w:color="auto"/>
                  </w:tcBorders>
                </w:tcPr>
                <w:p w14:paraId="3DC71EED" w14:textId="77777777" w:rsidR="00016E02" w:rsidRPr="00250646" w:rsidRDefault="00016E02" w:rsidP="00016E02">
                  <w:pPr>
                    <w:pStyle w:val="TAC"/>
                  </w:pPr>
                  <w:r>
                    <w:t>1.015625</w:t>
                  </w:r>
                </w:p>
              </w:tc>
              <w:tc>
                <w:tcPr>
                  <w:tcW w:w="1039" w:type="dxa"/>
                  <w:tcBorders>
                    <w:bottom w:val="single" w:sz="4" w:space="0" w:color="auto"/>
                  </w:tcBorders>
                </w:tcPr>
                <w:p w14:paraId="1AFA4F1B" w14:textId="77777777" w:rsidR="00016E02" w:rsidRPr="00250646" w:rsidRDefault="00016E02" w:rsidP="00016E02">
                  <w:pPr>
                    <w:pStyle w:val="TAC"/>
                  </w:pPr>
                  <w:r>
                    <w:rPr>
                      <w:lang w:eastAsia="ko-KR"/>
                    </w:rPr>
                    <w:t>33</w:t>
                  </w:r>
                </w:p>
              </w:tc>
              <w:tc>
                <w:tcPr>
                  <w:tcW w:w="1040" w:type="dxa"/>
                  <w:tcBorders>
                    <w:bottom w:val="single" w:sz="4" w:space="0" w:color="auto"/>
                  </w:tcBorders>
                </w:tcPr>
                <w:p w14:paraId="0FB96C98" w14:textId="77777777" w:rsidR="00016E02" w:rsidRPr="00E1713C" w:rsidRDefault="00016E02" w:rsidP="00016E02">
                  <w:pPr>
                    <w:pStyle w:val="TAC"/>
                    <w:rPr>
                      <w:highlight w:val="yellow"/>
                    </w:rPr>
                  </w:pPr>
                  <w:r w:rsidRPr="00E1713C">
                    <w:rPr>
                      <w:highlight w:val="yellow"/>
                    </w:rPr>
                    <w:t>0.515625</w:t>
                  </w:r>
                </w:p>
              </w:tc>
            </w:tr>
          </w:tbl>
          <w:p w14:paraId="0C5EBD81" w14:textId="77777777" w:rsidR="00016E02" w:rsidRDefault="00016E02" w:rsidP="00016E02"/>
          <w:p w14:paraId="2998AF9E" w14:textId="77777777" w:rsidR="00016E02" w:rsidRPr="0010556B" w:rsidRDefault="00016E02" w:rsidP="00016E02">
            <w:pPr>
              <w:rPr>
                <w:b/>
                <w:bCs/>
              </w:rPr>
            </w:pPr>
            <w:r w:rsidRPr="006175CB">
              <w:rPr>
                <w:b/>
                <w:bCs/>
                <w:lang w:val="en-US"/>
              </w:rPr>
              <w:t>Proposal 3: Define interruption duration requirements in Table 8.2.4.2.1-1 and Table 8.2.4.2.2-1 for 480 kHz and 960 kHz SCS in Inter-band NR-DC as in the table below:</w:t>
            </w:r>
            <w:bookmarkStart w:id="1" w:name="_Hlk85808002"/>
          </w:p>
          <w:tbl>
            <w:tblPr>
              <w:tblStyle w:val="TableGrid"/>
              <w:tblW w:w="6733" w:type="dxa"/>
              <w:tblLayout w:type="fixed"/>
              <w:tblLook w:val="04A0" w:firstRow="1" w:lastRow="0" w:firstColumn="1" w:lastColumn="0" w:noHBand="0" w:noVBand="1"/>
            </w:tblPr>
            <w:tblGrid>
              <w:gridCol w:w="508"/>
              <w:gridCol w:w="787"/>
              <w:gridCol w:w="1283"/>
              <w:gridCol w:w="983"/>
              <w:gridCol w:w="1133"/>
              <w:gridCol w:w="996"/>
              <w:gridCol w:w="1043"/>
            </w:tblGrid>
            <w:tr w:rsidR="00016E02" w14:paraId="20E603B4" w14:textId="77777777" w:rsidTr="009A6617">
              <w:trPr>
                <w:trHeight w:val="413"/>
              </w:trPr>
              <w:tc>
                <w:tcPr>
                  <w:tcW w:w="508" w:type="dxa"/>
                  <w:tcBorders>
                    <w:top w:val="single" w:sz="4" w:space="0" w:color="auto"/>
                    <w:bottom w:val="nil"/>
                  </w:tcBorders>
                  <w:vAlign w:val="center"/>
                </w:tcPr>
                <w:bookmarkEnd w:id="1"/>
                <w:p w14:paraId="61960B40" w14:textId="77777777" w:rsidR="00016E02" w:rsidRPr="00250646" w:rsidRDefault="00016E02" w:rsidP="00016E02">
                  <w:pPr>
                    <w:pStyle w:val="TAH"/>
                    <w:rPr>
                      <w:noProof/>
                      <w:lang w:eastAsia="zh-CN"/>
                    </w:rPr>
                  </w:pPr>
                  <w:r w:rsidRPr="00250646">
                    <w:rPr>
                      <w:noProof/>
                      <w:lang w:val="en-US" w:eastAsia="zh-CN"/>
                    </w:rPr>
                    <w:drawing>
                      <wp:inline distT="0" distB="0" distL="0" distR="0" wp14:anchorId="1630C407" wp14:editId="67DCFA3C">
                        <wp:extent cx="142240" cy="160020"/>
                        <wp:effectExtent l="0" t="0" r="0" b="0"/>
                        <wp:docPr id="1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70" w:type="dxa"/>
                  <w:gridSpan w:val="2"/>
                  <w:tcBorders>
                    <w:top w:val="single" w:sz="4" w:space="0" w:color="auto"/>
                    <w:bottom w:val="nil"/>
                  </w:tcBorders>
                </w:tcPr>
                <w:p w14:paraId="543A81B2" w14:textId="77777777" w:rsidR="00016E02" w:rsidRPr="00250646" w:rsidRDefault="00016E02" w:rsidP="00016E02">
                  <w:pPr>
                    <w:pStyle w:val="TAH"/>
                  </w:pPr>
                  <w:r w:rsidRPr="00250646">
                    <w:rPr>
                      <w:lang w:eastAsia="ko-KR"/>
                    </w:rPr>
                    <w:t>NR Slot length (</w:t>
                  </w:r>
                  <w:proofErr w:type="spellStart"/>
                  <w:r w:rsidRPr="00250646">
                    <w:rPr>
                      <w:lang w:eastAsia="ko-KR"/>
                    </w:rPr>
                    <w:t>ms</w:t>
                  </w:r>
                  <w:proofErr w:type="spellEnd"/>
                  <w:r w:rsidRPr="00250646">
                    <w:rPr>
                      <w:lang w:eastAsia="ko-KR"/>
                    </w:rPr>
                    <w:t>) of victim cell</w:t>
                  </w:r>
                </w:p>
              </w:tc>
              <w:tc>
                <w:tcPr>
                  <w:tcW w:w="2116" w:type="dxa"/>
                  <w:gridSpan w:val="2"/>
                  <w:tcBorders>
                    <w:bottom w:val="nil"/>
                  </w:tcBorders>
                </w:tcPr>
                <w:p w14:paraId="638E75A2" w14:textId="77777777" w:rsidR="00016E02" w:rsidRPr="00250646" w:rsidRDefault="00016E02" w:rsidP="00016E02">
                  <w:pPr>
                    <w:pStyle w:val="TAH"/>
                  </w:pPr>
                  <w:proofErr w:type="spellStart"/>
                  <w:r>
                    <w:t>PSCell</w:t>
                  </w:r>
                  <w:proofErr w:type="spellEnd"/>
                  <w:r>
                    <w:t>/</w:t>
                  </w:r>
                  <w:proofErr w:type="spellStart"/>
                  <w:r>
                    <w:t>SCell</w:t>
                  </w:r>
                  <w:proofErr w:type="spellEnd"/>
                  <w:r>
                    <w:t xml:space="preserve"> addition/release for inter-band DC/CA</w:t>
                  </w:r>
                </w:p>
              </w:tc>
              <w:tc>
                <w:tcPr>
                  <w:tcW w:w="2039" w:type="dxa"/>
                  <w:gridSpan w:val="2"/>
                  <w:tcBorders>
                    <w:bottom w:val="nil"/>
                  </w:tcBorders>
                </w:tcPr>
                <w:p w14:paraId="6B43BE3C" w14:textId="77777777" w:rsidR="00016E02" w:rsidRPr="00250646" w:rsidRDefault="00016E02" w:rsidP="00016E02">
                  <w:pPr>
                    <w:pStyle w:val="TAH"/>
                  </w:pPr>
                  <w:proofErr w:type="spellStart"/>
                  <w:r>
                    <w:t>SCell</w:t>
                  </w:r>
                  <w:proofErr w:type="spellEnd"/>
                  <w:r>
                    <w:t xml:space="preserve"> activation/deactivation for inter-band DC/CA</w:t>
                  </w:r>
                  <w:r w:rsidRPr="00250646">
                    <w:t xml:space="preserve"> </w:t>
                  </w:r>
                </w:p>
              </w:tc>
            </w:tr>
            <w:tr w:rsidR="00016E02" w:rsidRPr="008C6DE4" w14:paraId="56E36DBD" w14:textId="77777777" w:rsidTr="009A6617">
              <w:trPr>
                <w:trHeight w:val="205"/>
              </w:trPr>
              <w:tc>
                <w:tcPr>
                  <w:tcW w:w="508" w:type="dxa"/>
                  <w:tcBorders>
                    <w:top w:val="nil"/>
                  </w:tcBorders>
                  <w:vAlign w:val="center"/>
                </w:tcPr>
                <w:p w14:paraId="3328C644" w14:textId="77777777" w:rsidR="00016E02" w:rsidRPr="00250646" w:rsidRDefault="00016E02" w:rsidP="00016E02">
                  <w:pPr>
                    <w:pStyle w:val="TAH"/>
                    <w:rPr>
                      <w:noProof/>
                      <w:lang w:eastAsia="zh-CN"/>
                    </w:rPr>
                  </w:pPr>
                </w:p>
              </w:tc>
              <w:tc>
                <w:tcPr>
                  <w:tcW w:w="2070" w:type="dxa"/>
                  <w:gridSpan w:val="2"/>
                  <w:tcBorders>
                    <w:top w:val="nil"/>
                  </w:tcBorders>
                </w:tcPr>
                <w:p w14:paraId="3E4AE92F" w14:textId="77777777" w:rsidR="00016E02" w:rsidRPr="00250646" w:rsidRDefault="00016E02" w:rsidP="00016E02">
                  <w:pPr>
                    <w:pStyle w:val="TAH"/>
                    <w:rPr>
                      <w:lang w:eastAsia="ko-KR"/>
                    </w:rPr>
                  </w:pPr>
                </w:p>
              </w:tc>
              <w:tc>
                <w:tcPr>
                  <w:tcW w:w="983" w:type="dxa"/>
                  <w:tcBorders>
                    <w:top w:val="nil"/>
                  </w:tcBorders>
                </w:tcPr>
                <w:p w14:paraId="5AE078AE" w14:textId="77777777" w:rsidR="00016E02" w:rsidRPr="00250646" w:rsidRDefault="00016E02" w:rsidP="00016E02">
                  <w:pPr>
                    <w:pStyle w:val="TAH"/>
                  </w:pPr>
                  <w:r w:rsidRPr="00250646">
                    <w:t>slots</w:t>
                  </w:r>
                </w:p>
              </w:tc>
              <w:tc>
                <w:tcPr>
                  <w:tcW w:w="1133" w:type="dxa"/>
                  <w:tcBorders>
                    <w:top w:val="nil"/>
                  </w:tcBorders>
                </w:tcPr>
                <w:p w14:paraId="7082856C" w14:textId="77777777" w:rsidR="00016E02" w:rsidRPr="00250646" w:rsidRDefault="00016E02" w:rsidP="00016E02">
                  <w:pPr>
                    <w:pStyle w:val="TAH"/>
                  </w:pPr>
                  <w:r w:rsidRPr="00250646">
                    <w:t>Time (ms)</w:t>
                  </w:r>
                </w:p>
              </w:tc>
              <w:tc>
                <w:tcPr>
                  <w:tcW w:w="996" w:type="dxa"/>
                  <w:tcBorders>
                    <w:top w:val="nil"/>
                  </w:tcBorders>
                </w:tcPr>
                <w:p w14:paraId="5A4574BF" w14:textId="77777777" w:rsidR="00016E02" w:rsidRPr="00250646" w:rsidRDefault="00016E02" w:rsidP="00016E02">
                  <w:pPr>
                    <w:pStyle w:val="TAH"/>
                  </w:pPr>
                  <w:r w:rsidRPr="00250646">
                    <w:t>Slots</w:t>
                  </w:r>
                </w:p>
              </w:tc>
              <w:tc>
                <w:tcPr>
                  <w:tcW w:w="1043" w:type="dxa"/>
                  <w:tcBorders>
                    <w:top w:val="nil"/>
                  </w:tcBorders>
                </w:tcPr>
                <w:p w14:paraId="359CAE9C" w14:textId="77777777" w:rsidR="00016E02" w:rsidRPr="00250646" w:rsidRDefault="00016E02" w:rsidP="00016E02">
                  <w:pPr>
                    <w:pStyle w:val="TAH"/>
                    <w:rPr>
                      <w:lang w:eastAsia="zh-CN"/>
                    </w:rPr>
                  </w:pPr>
                  <w:r w:rsidRPr="00250646">
                    <w:t>Time (ms)</w:t>
                  </w:r>
                </w:p>
              </w:tc>
            </w:tr>
            <w:tr w:rsidR="00016E02" w14:paraId="6F20D84A" w14:textId="77777777" w:rsidTr="009A6617">
              <w:trPr>
                <w:trHeight w:val="586"/>
              </w:trPr>
              <w:tc>
                <w:tcPr>
                  <w:tcW w:w="508" w:type="dxa"/>
                  <w:tcBorders>
                    <w:top w:val="single" w:sz="4" w:space="0" w:color="auto"/>
                    <w:bottom w:val="nil"/>
                  </w:tcBorders>
                </w:tcPr>
                <w:p w14:paraId="6DF5C80B" w14:textId="77777777" w:rsidR="00016E02" w:rsidRPr="00250646" w:rsidRDefault="00016E02" w:rsidP="00016E02">
                  <w:pPr>
                    <w:pStyle w:val="TAC"/>
                  </w:pPr>
                  <w:r w:rsidRPr="00250646">
                    <w:rPr>
                      <w:lang w:eastAsia="ko-KR"/>
                    </w:rPr>
                    <w:t>5</w:t>
                  </w:r>
                </w:p>
              </w:tc>
              <w:tc>
                <w:tcPr>
                  <w:tcW w:w="787" w:type="dxa"/>
                  <w:tcBorders>
                    <w:top w:val="single" w:sz="4" w:space="0" w:color="auto"/>
                    <w:bottom w:val="nil"/>
                  </w:tcBorders>
                </w:tcPr>
                <w:p w14:paraId="09084CC7" w14:textId="77777777" w:rsidR="00016E02" w:rsidRPr="00250646" w:rsidRDefault="00016E02" w:rsidP="00016E02">
                  <w:pPr>
                    <w:pStyle w:val="TAC"/>
                  </w:pPr>
                  <w:r w:rsidRPr="00250646">
                    <w:rPr>
                      <w:lang w:eastAsia="ko-KR"/>
                    </w:rPr>
                    <w:t>31.25</w:t>
                  </w:r>
                </w:p>
              </w:tc>
              <w:tc>
                <w:tcPr>
                  <w:tcW w:w="1283" w:type="dxa"/>
                  <w:tcBorders>
                    <w:bottom w:val="single" w:sz="4" w:space="0" w:color="auto"/>
                  </w:tcBorders>
                </w:tcPr>
                <w:p w14:paraId="1E762EA9" w14:textId="77777777" w:rsidR="00016E02" w:rsidRPr="00250646" w:rsidRDefault="00016E02" w:rsidP="00016E02">
                  <w:r w:rsidRPr="00250646">
                    <w:rPr>
                      <w:sz w:val="18"/>
                      <w:lang w:eastAsia="zh-CN"/>
                    </w:rPr>
                    <w:t>Aggressor cell is on FR2-2</w:t>
                  </w:r>
                </w:p>
              </w:tc>
              <w:tc>
                <w:tcPr>
                  <w:tcW w:w="983" w:type="dxa"/>
                  <w:tcBorders>
                    <w:bottom w:val="single" w:sz="4" w:space="0" w:color="auto"/>
                  </w:tcBorders>
                </w:tcPr>
                <w:p w14:paraId="36E8BDFF" w14:textId="77777777" w:rsidR="00016E02" w:rsidRPr="00ED4BBC" w:rsidRDefault="00016E02" w:rsidP="00016E02">
                  <w:pPr>
                    <w:pStyle w:val="TAC"/>
                    <w:rPr>
                      <w:highlight w:val="yellow"/>
                    </w:rPr>
                  </w:pPr>
                  <w:r w:rsidRPr="00ED4BBC">
                    <w:rPr>
                      <w:highlight w:val="yellow"/>
                      <w:lang w:eastAsia="ko-KR"/>
                    </w:rPr>
                    <w:t xml:space="preserve">32 </w:t>
                  </w:r>
                </w:p>
              </w:tc>
              <w:tc>
                <w:tcPr>
                  <w:tcW w:w="1133" w:type="dxa"/>
                  <w:tcBorders>
                    <w:bottom w:val="single" w:sz="4" w:space="0" w:color="auto"/>
                  </w:tcBorders>
                </w:tcPr>
                <w:p w14:paraId="19CDA6BF" w14:textId="77777777" w:rsidR="00016E02" w:rsidRPr="00250646" w:rsidRDefault="00016E02" w:rsidP="00016E02">
                  <w:pPr>
                    <w:pStyle w:val="TAC"/>
                  </w:pPr>
                  <w:r w:rsidRPr="00250646">
                    <w:t>1</w:t>
                  </w:r>
                </w:p>
              </w:tc>
              <w:tc>
                <w:tcPr>
                  <w:tcW w:w="996" w:type="dxa"/>
                  <w:tcBorders>
                    <w:bottom w:val="single" w:sz="4" w:space="0" w:color="auto"/>
                  </w:tcBorders>
                </w:tcPr>
                <w:p w14:paraId="0182AF54" w14:textId="77777777" w:rsidR="00016E02" w:rsidRPr="00ED4BBC" w:rsidRDefault="00016E02" w:rsidP="00016E02">
                  <w:pPr>
                    <w:pStyle w:val="TAC"/>
                    <w:rPr>
                      <w:highlight w:val="yellow"/>
                    </w:rPr>
                  </w:pPr>
                  <w:r w:rsidRPr="00ED4BBC">
                    <w:rPr>
                      <w:highlight w:val="yellow"/>
                      <w:lang w:eastAsia="ko-KR"/>
                    </w:rPr>
                    <w:t xml:space="preserve">16 </w:t>
                  </w:r>
                </w:p>
              </w:tc>
              <w:tc>
                <w:tcPr>
                  <w:tcW w:w="1043" w:type="dxa"/>
                  <w:tcBorders>
                    <w:bottom w:val="single" w:sz="4" w:space="0" w:color="auto"/>
                  </w:tcBorders>
                </w:tcPr>
                <w:p w14:paraId="0D8CD700" w14:textId="77777777" w:rsidR="00016E02" w:rsidRPr="00250646" w:rsidRDefault="00016E02" w:rsidP="00016E02">
                  <w:pPr>
                    <w:pStyle w:val="TAC"/>
                  </w:pPr>
                  <w:r w:rsidRPr="00250646">
                    <w:t>0.5</w:t>
                  </w:r>
                </w:p>
              </w:tc>
            </w:tr>
            <w:tr w:rsidR="00016E02" w14:paraId="005F5678" w14:textId="77777777" w:rsidTr="009A6617">
              <w:trPr>
                <w:trHeight w:val="598"/>
              </w:trPr>
              <w:tc>
                <w:tcPr>
                  <w:tcW w:w="508" w:type="dxa"/>
                  <w:tcBorders>
                    <w:top w:val="nil"/>
                    <w:bottom w:val="nil"/>
                  </w:tcBorders>
                </w:tcPr>
                <w:p w14:paraId="5A168A8D" w14:textId="77777777" w:rsidR="00016E02" w:rsidRPr="00250646" w:rsidRDefault="00016E02" w:rsidP="00016E02">
                  <w:pPr>
                    <w:pStyle w:val="TAC"/>
                    <w:rPr>
                      <w:lang w:eastAsia="ko-KR"/>
                    </w:rPr>
                  </w:pPr>
                </w:p>
              </w:tc>
              <w:tc>
                <w:tcPr>
                  <w:tcW w:w="787" w:type="dxa"/>
                  <w:tcBorders>
                    <w:top w:val="nil"/>
                    <w:bottom w:val="nil"/>
                  </w:tcBorders>
                </w:tcPr>
                <w:p w14:paraId="2DCE289A" w14:textId="77777777" w:rsidR="00016E02" w:rsidRPr="00250646" w:rsidRDefault="00016E02" w:rsidP="00016E02">
                  <w:pPr>
                    <w:pStyle w:val="TAC"/>
                    <w:rPr>
                      <w:lang w:eastAsia="ko-KR"/>
                    </w:rPr>
                  </w:pPr>
                </w:p>
              </w:tc>
              <w:tc>
                <w:tcPr>
                  <w:tcW w:w="1283" w:type="dxa"/>
                  <w:tcBorders>
                    <w:bottom w:val="single" w:sz="4" w:space="0" w:color="auto"/>
                  </w:tcBorders>
                </w:tcPr>
                <w:p w14:paraId="58F86C91" w14:textId="77777777" w:rsidR="00016E02" w:rsidRPr="00250646" w:rsidRDefault="00016E02" w:rsidP="00016E02">
                  <w:pPr>
                    <w:rPr>
                      <w:sz w:val="18"/>
                      <w:lang w:eastAsia="zh-CN"/>
                    </w:rPr>
                  </w:pPr>
                  <w:r w:rsidRPr="00250646">
                    <w:rPr>
                      <w:sz w:val="18"/>
                      <w:lang w:eastAsia="zh-CN"/>
                    </w:rPr>
                    <w:t>Aggressor cell is on FR2-1</w:t>
                  </w:r>
                </w:p>
              </w:tc>
              <w:tc>
                <w:tcPr>
                  <w:tcW w:w="983" w:type="dxa"/>
                  <w:tcBorders>
                    <w:bottom w:val="single" w:sz="4" w:space="0" w:color="auto"/>
                  </w:tcBorders>
                </w:tcPr>
                <w:p w14:paraId="4D69E199" w14:textId="77777777" w:rsidR="00016E02" w:rsidRPr="00ED4BBC" w:rsidRDefault="00016E02" w:rsidP="00016E02">
                  <w:pPr>
                    <w:pStyle w:val="TAC"/>
                    <w:rPr>
                      <w:highlight w:val="yellow"/>
                      <w:lang w:eastAsia="ko-KR"/>
                    </w:rPr>
                  </w:pPr>
                  <w:r w:rsidRPr="00ED4BBC">
                    <w:rPr>
                      <w:highlight w:val="yellow"/>
                      <w:lang w:eastAsia="ko-KR"/>
                    </w:rPr>
                    <w:t>32</w:t>
                  </w:r>
                </w:p>
              </w:tc>
              <w:tc>
                <w:tcPr>
                  <w:tcW w:w="1133" w:type="dxa"/>
                  <w:tcBorders>
                    <w:bottom w:val="single" w:sz="4" w:space="0" w:color="auto"/>
                  </w:tcBorders>
                </w:tcPr>
                <w:p w14:paraId="72008C23" w14:textId="77777777" w:rsidR="00016E02" w:rsidRPr="00250646" w:rsidRDefault="00016E02" w:rsidP="00016E02">
                  <w:pPr>
                    <w:pStyle w:val="TAC"/>
                  </w:pPr>
                  <w:r>
                    <w:t>1</w:t>
                  </w:r>
                </w:p>
              </w:tc>
              <w:tc>
                <w:tcPr>
                  <w:tcW w:w="996" w:type="dxa"/>
                  <w:tcBorders>
                    <w:bottom w:val="single" w:sz="4" w:space="0" w:color="auto"/>
                  </w:tcBorders>
                </w:tcPr>
                <w:p w14:paraId="1A0D0797" w14:textId="77777777" w:rsidR="00016E02" w:rsidRPr="00ED4BBC" w:rsidRDefault="00016E02" w:rsidP="00016E02">
                  <w:pPr>
                    <w:pStyle w:val="TAC"/>
                    <w:rPr>
                      <w:highlight w:val="yellow"/>
                      <w:lang w:eastAsia="ko-KR"/>
                    </w:rPr>
                  </w:pPr>
                  <w:r w:rsidRPr="00ED4BBC">
                    <w:rPr>
                      <w:highlight w:val="yellow"/>
                      <w:lang w:eastAsia="ko-KR"/>
                    </w:rPr>
                    <w:t>16</w:t>
                  </w:r>
                </w:p>
              </w:tc>
              <w:tc>
                <w:tcPr>
                  <w:tcW w:w="1043" w:type="dxa"/>
                  <w:tcBorders>
                    <w:bottom w:val="single" w:sz="4" w:space="0" w:color="auto"/>
                  </w:tcBorders>
                </w:tcPr>
                <w:p w14:paraId="00E8DC7D" w14:textId="77777777" w:rsidR="00016E02" w:rsidRPr="00250646" w:rsidRDefault="00016E02" w:rsidP="00016E02">
                  <w:pPr>
                    <w:pStyle w:val="TAC"/>
                  </w:pPr>
                  <w:r>
                    <w:t>0.5</w:t>
                  </w:r>
                </w:p>
              </w:tc>
            </w:tr>
            <w:tr w:rsidR="00016E02" w14:paraId="51715E39" w14:textId="77777777" w:rsidTr="009A6617">
              <w:trPr>
                <w:trHeight w:val="586"/>
              </w:trPr>
              <w:tc>
                <w:tcPr>
                  <w:tcW w:w="508" w:type="dxa"/>
                  <w:tcBorders>
                    <w:top w:val="nil"/>
                    <w:bottom w:val="single" w:sz="4" w:space="0" w:color="auto"/>
                  </w:tcBorders>
                </w:tcPr>
                <w:p w14:paraId="6484EFC4" w14:textId="77777777" w:rsidR="00016E02" w:rsidRPr="00250646" w:rsidRDefault="00016E02" w:rsidP="00016E02"/>
              </w:tc>
              <w:tc>
                <w:tcPr>
                  <w:tcW w:w="787" w:type="dxa"/>
                  <w:tcBorders>
                    <w:top w:val="nil"/>
                    <w:bottom w:val="single" w:sz="4" w:space="0" w:color="auto"/>
                  </w:tcBorders>
                </w:tcPr>
                <w:p w14:paraId="5AEF240E" w14:textId="77777777" w:rsidR="00016E02" w:rsidRPr="00250646" w:rsidRDefault="00016E02" w:rsidP="00016E02"/>
              </w:tc>
              <w:tc>
                <w:tcPr>
                  <w:tcW w:w="1283" w:type="dxa"/>
                  <w:tcBorders>
                    <w:top w:val="single" w:sz="4" w:space="0" w:color="auto"/>
                  </w:tcBorders>
                </w:tcPr>
                <w:p w14:paraId="2347061A" w14:textId="77777777" w:rsidR="00016E02" w:rsidRPr="00250646" w:rsidRDefault="00016E02" w:rsidP="00016E02">
                  <w:r w:rsidRPr="00250646">
                    <w:rPr>
                      <w:sz w:val="18"/>
                      <w:lang w:eastAsia="zh-CN"/>
                    </w:rPr>
                    <w:t>Aggressor cell is on FR1</w:t>
                  </w:r>
                </w:p>
              </w:tc>
              <w:tc>
                <w:tcPr>
                  <w:tcW w:w="983" w:type="dxa"/>
                  <w:tcBorders>
                    <w:top w:val="single" w:sz="4" w:space="0" w:color="auto"/>
                  </w:tcBorders>
                </w:tcPr>
                <w:p w14:paraId="76C1E530" w14:textId="77777777" w:rsidR="00016E02" w:rsidRPr="00ED4BBC" w:rsidRDefault="00016E02" w:rsidP="00016E02">
                  <w:pPr>
                    <w:pStyle w:val="TAC"/>
                    <w:rPr>
                      <w:highlight w:val="yellow"/>
                    </w:rPr>
                  </w:pPr>
                  <w:r w:rsidRPr="00ED4BBC">
                    <w:rPr>
                      <w:highlight w:val="yellow"/>
                      <w:lang w:eastAsia="ko-KR"/>
                    </w:rPr>
                    <w:t>33</w:t>
                  </w:r>
                </w:p>
              </w:tc>
              <w:tc>
                <w:tcPr>
                  <w:tcW w:w="1133" w:type="dxa"/>
                  <w:tcBorders>
                    <w:top w:val="single" w:sz="4" w:space="0" w:color="auto"/>
                  </w:tcBorders>
                </w:tcPr>
                <w:p w14:paraId="0782692A" w14:textId="77777777" w:rsidR="00016E02" w:rsidRPr="00250646" w:rsidRDefault="00016E02" w:rsidP="00016E02">
                  <w:pPr>
                    <w:pStyle w:val="TAC"/>
                  </w:pPr>
                  <w:r>
                    <w:t>1.03125</w:t>
                  </w:r>
                </w:p>
              </w:tc>
              <w:tc>
                <w:tcPr>
                  <w:tcW w:w="996" w:type="dxa"/>
                  <w:tcBorders>
                    <w:top w:val="single" w:sz="4" w:space="0" w:color="auto"/>
                  </w:tcBorders>
                </w:tcPr>
                <w:p w14:paraId="31091426" w14:textId="77777777" w:rsidR="00016E02" w:rsidRPr="00ED4BBC" w:rsidRDefault="00016E02" w:rsidP="00016E02">
                  <w:pPr>
                    <w:pStyle w:val="TAC"/>
                    <w:rPr>
                      <w:highlight w:val="yellow"/>
                    </w:rPr>
                  </w:pPr>
                  <w:r w:rsidRPr="00ED4BBC">
                    <w:rPr>
                      <w:highlight w:val="yellow"/>
                      <w:lang w:eastAsia="ko-KR"/>
                    </w:rPr>
                    <w:t>17</w:t>
                  </w:r>
                </w:p>
              </w:tc>
              <w:tc>
                <w:tcPr>
                  <w:tcW w:w="1043" w:type="dxa"/>
                  <w:tcBorders>
                    <w:top w:val="single" w:sz="4" w:space="0" w:color="auto"/>
                  </w:tcBorders>
                </w:tcPr>
                <w:p w14:paraId="4456CFDE" w14:textId="77777777" w:rsidR="00016E02" w:rsidRPr="00250646" w:rsidRDefault="00016E02" w:rsidP="00016E02">
                  <w:pPr>
                    <w:pStyle w:val="TAC"/>
                  </w:pPr>
                  <w:r>
                    <w:t>0.53125</w:t>
                  </w:r>
                </w:p>
              </w:tc>
            </w:tr>
            <w:tr w:rsidR="00016E02" w14:paraId="683615AB" w14:textId="77777777" w:rsidTr="009A6617">
              <w:trPr>
                <w:trHeight w:val="586"/>
              </w:trPr>
              <w:tc>
                <w:tcPr>
                  <w:tcW w:w="508" w:type="dxa"/>
                  <w:tcBorders>
                    <w:bottom w:val="nil"/>
                  </w:tcBorders>
                </w:tcPr>
                <w:p w14:paraId="0538A41A" w14:textId="77777777" w:rsidR="00016E02" w:rsidRPr="00250646" w:rsidRDefault="00016E02" w:rsidP="00016E02">
                  <w:pPr>
                    <w:pStyle w:val="TAC"/>
                  </w:pPr>
                  <w:r w:rsidRPr="00250646">
                    <w:rPr>
                      <w:lang w:eastAsia="ko-KR"/>
                    </w:rPr>
                    <w:t>6</w:t>
                  </w:r>
                </w:p>
              </w:tc>
              <w:tc>
                <w:tcPr>
                  <w:tcW w:w="787" w:type="dxa"/>
                  <w:tcBorders>
                    <w:bottom w:val="nil"/>
                  </w:tcBorders>
                </w:tcPr>
                <w:p w14:paraId="68FC226E" w14:textId="77777777" w:rsidR="00016E02" w:rsidRPr="00250646" w:rsidRDefault="00016E02" w:rsidP="00016E02">
                  <w:pPr>
                    <w:pStyle w:val="TAC"/>
                  </w:pPr>
                  <w:r w:rsidRPr="00250646">
                    <w:rPr>
                      <w:lang w:eastAsia="ko-KR"/>
                    </w:rPr>
                    <w:t>15.625</w:t>
                  </w:r>
                </w:p>
              </w:tc>
              <w:tc>
                <w:tcPr>
                  <w:tcW w:w="1283" w:type="dxa"/>
                </w:tcPr>
                <w:p w14:paraId="2BC1BD83" w14:textId="77777777" w:rsidR="00016E02" w:rsidRPr="00250646" w:rsidRDefault="00016E02" w:rsidP="00016E02">
                  <w:r w:rsidRPr="00250646">
                    <w:rPr>
                      <w:sz w:val="18"/>
                      <w:lang w:eastAsia="zh-CN"/>
                    </w:rPr>
                    <w:t>Aggressor cell is on FR2-2</w:t>
                  </w:r>
                </w:p>
              </w:tc>
              <w:tc>
                <w:tcPr>
                  <w:tcW w:w="983" w:type="dxa"/>
                </w:tcPr>
                <w:p w14:paraId="4290257A" w14:textId="77777777" w:rsidR="00016E02" w:rsidRPr="00ED4BBC" w:rsidRDefault="00016E02" w:rsidP="00016E02">
                  <w:pPr>
                    <w:pStyle w:val="TAC"/>
                    <w:rPr>
                      <w:highlight w:val="yellow"/>
                    </w:rPr>
                  </w:pPr>
                  <w:r w:rsidRPr="00ED4BBC">
                    <w:rPr>
                      <w:highlight w:val="yellow"/>
                      <w:lang w:eastAsia="ko-KR"/>
                    </w:rPr>
                    <w:t xml:space="preserve">64 </w:t>
                  </w:r>
                </w:p>
              </w:tc>
              <w:tc>
                <w:tcPr>
                  <w:tcW w:w="1133" w:type="dxa"/>
                </w:tcPr>
                <w:p w14:paraId="2EFA9FD3" w14:textId="77777777" w:rsidR="00016E02" w:rsidRPr="00250646" w:rsidRDefault="00016E02" w:rsidP="00016E02">
                  <w:pPr>
                    <w:pStyle w:val="TAC"/>
                  </w:pPr>
                  <w:r w:rsidRPr="00250646">
                    <w:t>1</w:t>
                  </w:r>
                </w:p>
              </w:tc>
              <w:tc>
                <w:tcPr>
                  <w:tcW w:w="996" w:type="dxa"/>
                </w:tcPr>
                <w:p w14:paraId="5FD227B5" w14:textId="77777777" w:rsidR="00016E02" w:rsidRPr="00ED4BBC" w:rsidRDefault="00016E02" w:rsidP="00016E02">
                  <w:pPr>
                    <w:pStyle w:val="TAC"/>
                    <w:rPr>
                      <w:highlight w:val="yellow"/>
                    </w:rPr>
                  </w:pPr>
                  <w:r w:rsidRPr="00ED4BBC">
                    <w:rPr>
                      <w:highlight w:val="yellow"/>
                      <w:lang w:eastAsia="ko-KR"/>
                    </w:rPr>
                    <w:t xml:space="preserve">32 </w:t>
                  </w:r>
                </w:p>
              </w:tc>
              <w:tc>
                <w:tcPr>
                  <w:tcW w:w="1043" w:type="dxa"/>
                </w:tcPr>
                <w:p w14:paraId="1C4A4497" w14:textId="77777777" w:rsidR="00016E02" w:rsidRPr="00250646" w:rsidRDefault="00016E02" w:rsidP="00016E02">
                  <w:pPr>
                    <w:pStyle w:val="TAC"/>
                  </w:pPr>
                  <w:r w:rsidRPr="00250646">
                    <w:t>0.5</w:t>
                  </w:r>
                </w:p>
              </w:tc>
            </w:tr>
            <w:tr w:rsidR="00016E02" w14:paraId="7898C4CC" w14:textId="77777777" w:rsidTr="009A6617">
              <w:trPr>
                <w:trHeight w:val="598"/>
              </w:trPr>
              <w:tc>
                <w:tcPr>
                  <w:tcW w:w="508" w:type="dxa"/>
                  <w:tcBorders>
                    <w:top w:val="nil"/>
                    <w:bottom w:val="nil"/>
                  </w:tcBorders>
                </w:tcPr>
                <w:p w14:paraId="7DEA1F87" w14:textId="77777777" w:rsidR="00016E02" w:rsidRPr="00250646" w:rsidRDefault="00016E02" w:rsidP="00016E02">
                  <w:pPr>
                    <w:pStyle w:val="TAC"/>
                    <w:rPr>
                      <w:lang w:eastAsia="ko-KR"/>
                    </w:rPr>
                  </w:pPr>
                </w:p>
              </w:tc>
              <w:tc>
                <w:tcPr>
                  <w:tcW w:w="787" w:type="dxa"/>
                  <w:tcBorders>
                    <w:top w:val="nil"/>
                    <w:bottom w:val="nil"/>
                  </w:tcBorders>
                </w:tcPr>
                <w:p w14:paraId="19C87927" w14:textId="77777777" w:rsidR="00016E02" w:rsidRPr="00250646" w:rsidRDefault="00016E02" w:rsidP="00016E02">
                  <w:pPr>
                    <w:pStyle w:val="TAC"/>
                    <w:rPr>
                      <w:lang w:eastAsia="ko-KR"/>
                    </w:rPr>
                  </w:pPr>
                </w:p>
              </w:tc>
              <w:tc>
                <w:tcPr>
                  <w:tcW w:w="1283" w:type="dxa"/>
                </w:tcPr>
                <w:p w14:paraId="3ADC916E" w14:textId="77777777" w:rsidR="00016E02" w:rsidRPr="00250646" w:rsidRDefault="00016E02" w:rsidP="00016E02">
                  <w:pPr>
                    <w:rPr>
                      <w:sz w:val="18"/>
                      <w:lang w:eastAsia="zh-CN"/>
                    </w:rPr>
                  </w:pPr>
                  <w:r w:rsidRPr="00250646">
                    <w:rPr>
                      <w:sz w:val="18"/>
                      <w:lang w:eastAsia="zh-CN"/>
                    </w:rPr>
                    <w:t>Aggressor cell is on FR2-1</w:t>
                  </w:r>
                </w:p>
              </w:tc>
              <w:tc>
                <w:tcPr>
                  <w:tcW w:w="983" w:type="dxa"/>
                </w:tcPr>
                <w:p w14:paraId="3AC3EEA5" w14:textId="77777777" w:rsidR="00016E02" w:rsidRPr="00ED4BBC" w:rsidRDefault="00016E02" w:rsidP="00016E02">
                  <w:pPr>
                    <w:pStyle w:val="TAC"/>
                    <w:rPr>
                      <w:highlight w:val="yellow"/>
                      <w:lang w:eastAsia="ko-KR"/>
                    </w:rPr>
                  </w:pPr>
                  <w:r w:rsidRPr="00ED4BBC">
                    <w:rPr>
                      <w:highlight w:val="yellow"/>
                      <w:lang w:eastAsia="ko-KR"/>
                    </w:rPr>
                    <w:t xml:space="preserve">64 </w:t>
                  </w:r>
                </w:p>
              </w:tc>
              <w:tc>
                <w:tcPr>
                  <w:tcW w:w="1133" w:type="dxa"/>
                </w:tcPr>
                <w:p w14:paraId="09A706F0" w14:textId="77777777" w:rsidR="00016E02" w:rsidRPr="00250646" w:rsidRDefault="00016E02" w:rsidP="00016E02">
                  <w:pPr>
                    <w:pStyle w:val="TAC"/>
                  </w:pPr>
                  <w:r w:rsidRPr="00250646">
                    <w:t>1</w:t>
                  </w:r>
                </w:p>
              </w:tc>
              <w:tc>
                <w:tcPr>
                  <w:tcW w:w="996" w:type="dxa"/>
                </w:tcPr>
                <w:p w14:paraId="67C1D43E" w14:textId="77777777" w:rsidR="00016E02" w:rsidRPr="00ED4BBC" w:rsidRDefault="00016E02" w:rsidP="00016E02">
                  <w:pPr>
                    <w:pStyle w:val="TAC"/>
                    <w:rPr>
                      <w:highlight w:val="yellow"/>
                      <w:lang w:eastAsia="ko-KR"/>
                    </w:rPr>
                  </w:pPr>
                  <w:r w:rsidRPr="00ED4BBC">
                    <w:rPr>
                      <w:highlight w:val="yellow"/>
                      <w:lang w:eastAsia="ko-KR"/>
                    </w:rPr>
                    <w:t xml:space="preserve">32 </w:t>
                  </w:r>
                </w:p>
              </w:tc>
              <w:tc>
                <w:tcPr>
                  <w:tcW w:w="1043" w:type="dxa"/>
                </w:tcPr>
                <w:p w14:paraId="11F82B10" w14:textId="77777777" w:rsidR="00016E02" w:rsidRPr="00250646" w:rsidRDefault="00016E02" w:rsidP="00016E02">
                  <w:pPr>
                    <w:pStyle w:val="TAC"/>
                  </w:pPr>
                  <w:r w:rsidRPr="00250646">
                    <w:t>0.5</w:t>
                  </w:r>
                </w:p>
              </w:tc>
            </w:tr>
            <w:tr w:rsidR="00016E02" w14:paraId="0900A33B" w14:textId="77777777" w:rsidTr="009A6617">
              <w:trPr>
                <w:trHeight w:val="586"/>
              </w:trPr>
              <w:tc>
                <w:tcPr>
                  <w:tcW w:w="508" w:type="dxa"/>
                  <w:tcBorders>
                    <w:top w:val="nil"/>
                    <w:bottom w:val="single" w:sz="4" w:space="0" w:color="auto"/>
                  </w:tcBorders>
                </w:tcPr>
                <w:p w14:paraId="17C2CAF6" w14:textId="77777777" w:rsidR="00016E02" w:rsidRPr="00250646" w:rsidRDefault="00016E02" w:rsidP="00016E02">
                  <w:pPr>
                    <w:pStyle w:val="TAC"/>
                  </w:pPr>
                </w:p>
              </w:tc>
              <w:tc>
                <w:tcPr>
                  <w:tcW w:w="787" w:type="dxa"/>
                  <w:tcBorders>
                    <w:top w:val="nil"/>
                    <w:bottom w:val="single" w:sz="4" w:space="0" w:color="auto"/>
                  </w:tcBorders>
                </w:tcPr>
                <w:p w14:paraId="26F0F4CB" w14:textId="77777777" w:rsidR="00016E02" w:rsidRPr="00250646" w:rsidRDefault="00016E02" w:rsidP="00016E02">
                  <w:pPr>
                    <w:pStyle w:val="TAC"/>
                  </w:pPr>
                </w:p>
              </w:tc>
              <w:tc>
                <w:tcPr>
                  <w:tcW w:w="1283" w:type="dxa"/>
                  <w:tcBorders>
                    <w:bottom w:val="single" w:sz="4" w:space="0" w:color="auto"/>
                  </w:tcBorders>
                </w:tcPr>
                <w:p w14:paraId="04EBD6C8" w14:textId="77777777" w:rsidR="00016E02" w:rsidRPr="00250646" w:rsidRDefault="00016E02" w:rsidP="00016E02">
                  <w:r w:rsidRPr="00250646">
                    <w:rPr>
                      <w:sz w:val="18"/>
                      <w:lang w:eastAsia="zh-CN"/>
                    </w:rPr>
                    <w:t>Aggressor cell is on FR1</w:t>
                  </w:r>
                </w:p>
              </w:tc>
              <w:tc>
                <w:tcPr>
                  <w:tcW w:w="983" w:type="dxa"/>
                  <w:tcBorders>
                    <w:bottom w:val="single" w:sz="4" w:space="0" w:color="auto"/>
                  </w:tcBorders>
                </w:tcPr>
                <w:p w14:paraId="669B719F" w14:textId="77777777" w:rsidR="00016E02" w:rsidRPr="00ED4BBC" w:rsidRDefault="00016E02" w:rsidP="00016E02">
                  <w:pPr>
                    <w:pStyle w:val="TAC"/>
                    <w:rPr>
                      <w:highlight w:val="yellow"/>
                    </w:rPr>
                  </w:pPr>
                  <w:r w:rsidRPr="00ED4BBC">
                    <w:rPr>
                      <w:highlight w:val="yellow"/>
                      <w:lang w:eastAsia="ko-KR"/>
                    </w:rPr>
                    <w:t>65</w:t>
                  </w:r>
                </w:p>
              </w:tc>
              <w:tc>
                <w:tcPr>
                  <w:tcW w:w="1133" w:type="dxa"/>
                  <w:tcBorders>
                    <w:bottom w:val="single" w:sz="4" w:space="0" w:color="auto"/>
                  </w:tcBorders>
                </w:tcPr>
                <w:p w14:paraId="7462DF17" w14:textId="77777777" w:rsidR="00016E02" w:rsidRPr="00250646" w:rsidRDefault="00016E02" w:rsidP="00016E02">
                  <w:pPr>
                    <w:pStyle w:val="TAC"/>
                  </w:pPr>
                  <w:r>
                    <w:t>1.015625</w:t>
                  </w:r>
                </w:p>
              </w:tc>
              <w:tc>
                <w:tcPr>
                  <w:tcW w:w="996" w:type="dxa"/>
                  <w:tcBorders>
                    <w:bottom w:val="single" w:sz="4" w:space="0" w:color="auto"/>
                  </w:tcBorders>
                </w:tcPr>
                <w:p w14:paraId="101558A4" w14:textId="77777777" w:rsidR="00016E02" w:rsidRPr="00ED4BBC" w:rsidRDefault="00016E02" w:rsidP="00016E02">
                  <w:pPr>
                    <w:pStyle w:val="TAC"/>
                    <w:rPr>
                      <w:highlight w:val="yellow"/>
                    </w:rPr>
                  </w:pPr>
                  <w:r w:rsidRPr="00ED4BBC">
                    <w:rPr>
                      <w:highlight w:val="yellow"/>
                      <w:lang w:eastAsia="ko-KR"/>
                    </w:rPr>
                    <w:t>33</w:t>
                  </w:r>
                </w:p>
              </w:tc>
              <w:tc>
                <w:tcPr>
                  <w:tcW w:w="1043" w:type="dxa"/>
                  <w:tcBorders>
                    <w:bottom w:val="single" w:sz="4" w:space="0" w:color="auto"/>
                  </w:tcBorders>
                </w:tcPr>
                <w:p w14:paraId="1DF6329E" w14:textId="77777777" w:rsidR="00016E02" w:rsidRPr="00250646" w:rsidRDefault="00016E02" w:rsidP="00016E02">
                  <w:pPr>
                    <w:pStyle w:val="TAC"/>
                  </w:pPr>
                  <w:r>
                    <w:t>0.515625</w:t>
                  </w:r>
                </w:p>
              </w:tc>
            </w:tr>
          </w:tbl>
          <w:p w14:paraId="1DE5B72A" w14:textId="77777777" w:rsidR="00B66D78" w:rsidRDefault="00B66D78" w:rsidP="00B66D78">
            <w:pPr>
              <w:spacing w:before="120" w:after="120"/>
            </w:pPr>
          </w:p>
          <w:p w14:paraId="31A0ABDC" w14:textId="05FB89E5" w:rsidR="00016E02" w:rsidRDefault="00016E02" w:rsidP="00B66D78">
            <w:pPr>
              <w:spacing w:before="120" w:after="120"/>
            </w:pPr>
          </w:p>
        </w:tc>
      </w:tr>
    </w:tbl>
    <w:p w14:paraId="04A7CA1A" w14:textId="77777777" w:rsidR="00452596" w:rsidRPr="004A7544" w:rsidRDefault="00452596" w:rsidP="00452596"/>
    <w:p w14:paraId="3400ED6F" w14:textId="77777777" w:rsidR="00452596" w:rsidRPr="004A7544" w:rsidRDefault="00452596" w:rsidP="00452596">
      <w:pPr>
        <w:pStyle w:val="Heading2"/>
      </w:pPr>
      <w:r w:rsidRPr="004A7544">
        <w:rPr>
          <w:rFonts w:hint="eastAsia"/>
        </w:rPr>
        <w:t>Open issues</w:t>
      </w:r>
      <w:r>
        <w:t xml:space="preserve"> summary</w:t>
      </w:r>
    </w:p>
    <w:p w14:paraId="22A198B0" w14:textId="1A586028" w:rsidR="00452596" w:rsidRPr="00805BE8" w:rsidRDefault="00452596" w:rsidP="00452596">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3E39E9">
        <w:rPr>
          <w:sz w:val="24"/>
          <w:szCs w:val="16"/>
        </w:rPr>
        <w:t xml:space="preserve">General principles </w:t>
      </w:r>
    </w:p>
    <w:p w14:paraId="2C6B57DA" w14:textId="516A5F57" w:rsidR="00452596" w:rsidRPr="00B831AE" w:rsidRDefault="00452596" w:rsidP="0045259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w:t>
      </w:r>
      <w:r w:rsidR="00336FEE">
        <w:rPr>
          <w:iCs/>
          <w:color w:val="0070C0"/>
          <w:lang w:val="en-US" w:eastAsia="zh-CN"/>
        </w:rPr>
        <w:t xml:space="preserve">general principles of interruption requirements definition for FR2-2 </w:t>
      </w:r>
      <w:r>
        <w:rPr>
          <w:i/>
          <w:color w:val="0070C0"/>
          <w:lang w:val="en-US" w:eastAsia="zh-CN"/>
        </w:rPr>
        <w:t xml:space="preserve"> </w:t>
      </w:r>
    </w:p>
    <w:p w14:paraId="2D161DB7" w14:textId="77777777" w:rsidR="00452596" w:rsidRDefault="00452596" w:rsidP="0045259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7EAEF3" w14:textId="2C7406F5"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3E39E9">
        <w:rPr>
          <w:b/>
          <w:color w:val="0070C0"/>
          <w:u w:val="single"/>
          <w:lang w:eastAsia="ko-KR"/>
        </w:rPr>
        <w:t xml:space="preserve">MRTD </w:t>
      </w:r>
      <w:r w:rsidR="00CB62DF">
        <w:rPr>
          <w:b/>
          <w:color w:val="0070C0"/>
          <w:u w:val="single"/>
          <w:lang w:eastAsia="ko-KR"/>
        </w:rPr>
        <w:t>impact on interruption requirements</w:t>
      </w:r>
    </w:p>
    <w:p w14:paraId="09706F9B" w14:textId="51E1869F" w:rsidR="003E39E9" w:rsidRDefault="003E39E9" w:rsidP="003E39E9">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It is a common understanding that MRTD should be </w:t>
      </w:r>
      <w:proofErr w:type="gramStart"/>
      <w:r>
        <w:rPr>
          <w:rFonts w:eastAsia="SimSun"/>
          <w:color w:val="0070C0"/>
          <w:szCs w:val="24"/>
          <w:lang w:eastAsia="zh-CN"/>
        </w:rPr>
        <w:t>taken into account</w:t>
      </w:r>
      <w:proofErr w:type="gramEnd"/>
      <w:r>
        <w:rPr>
          <w:rFonts w:eastAsia="SimSun"/>
          <w:color w:val="0070C0"/>
          <w:szCs w:val="24"/>
          <w:lang w:eastAsia="zh-CN"/>
        </w:rPr>
        <w:t xml:space="preserve"> while defining interruption requirements. At the same time there are different views on how to account its impact.</w:t>
      </w:r>
    </w:p>
    <w:p w14:paraId="4B0A8654" w14:textId="6A0CD5BC"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D02D7D" w14:textId="4CBB5879"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003E39E9">
        <w:rPr>
          <w:rFonts w:eastAsia="SimSun"/>
          <w:color w:val="0070C0"/>
          <w:szCs w:val="24"/>
          <w:lang w:eastAsia="zh-CN"/>
        </w:rPr>
        <w:t>A</w:t>
      </w:r>
      <w:r w:rsidR="003E39E9" w:rsidRPr="003E39E9">
        <w:rPr>
          <w:rFonts w:eastAsia="SimSun"/>
          <w:color w:val="0070C0"/>
          <w:szCs w:val="24"/>
          <w:lang w:eastAsia="zh-CN"/>
        </w:rPr>
        <w:t xml:space="preserve">t most 1 additional slot </w:t>
      </w:r>
      <w:r w:rsidR="00CB62DF">
        <w:rPr>
          <w:rFonts w:eastAsia="SimSun"/>
          <w:color w:val="0070C0"/>
          <w:szCs w:val="24"/>
          <w:lang w:eastAsia="zh-CN"/>
        </w:rPr>
        <w:t xml:space="preserve">interrupted </w:t>
      </w:r>
      <w:r w:rsidR="003E39E9" w:rsidRPr="003E39E9">
        <w:rPr>
          <w:rFonts w:eastAsia="SimSun"/>
          <w:color w:val="0070C0"/>
          <w:szCs w:val="24"/>
          <w:lang w:eastAsia="zh-CN"/>
        </w:rPr>
        <w:t>which refers to an asynchronous case</w:t>
      </w:r>
      <w:r w:rsidR="003E39E9">
        <w:rPr>
          <w:rFonts w:eastAsia="SimSun"/>
          <w:color w:val="0070C0"/>
          <w:szCs w:val="24"/>
          <w:lang w:eastAsia="zh-CN"/>
        </w:rPr>
        <w:t>.</w:t>
      </w:r>
      <w:r w:rsidR="003E39E9" w:rsidRPr="003E39E9">
        <w:rPr>
          <w:rFonts w:eastAsia="SimSun"/>
          <w:color w:val="0070C0"/>
          <w:szCs w:val="24"/>
          <w:lang w:eastAsia="zh-CN"/>
        </w:rPr>
        <w:t xml:space="preserve"> </w:t>
      </w:r>
    </w:p>
    <w:p w14:paraId="666E009B" w14:textId="66CAB895" w:rsidR="00452596"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2: </w:t>
      </w:r>
      <w:r w:rsidR="007317B7">
        <w:rPr>
          <w:rFonts w:eastAsia="SimSun"/>
          <w:color w:val="0070C0"/>
          <w:szCs w:val="24"/>
          <w:lang w:eastAsia="zh-CN"/>
        </w:rPr>
        <w:t xml:space="preserve">More than one additional slot can be interrupted. Wait for conclusion on MRTD  </w:t>
      </w:r>
    </w:p>
    <w:p w14:paraId="762D3455"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3DA487" w14:textId="77777777" w:rsidR="00452596" w:rsidRPr="00045592"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lastRenderedPageBreak/>
        <w:t>Continue the discussion in the 1st round.</w:t>
      </w:r>
    </w:p>
    <w:p w14:paraId="3ADDAE6D" w14:textId="77777777" w:rsidR="00452596" w:rsidRDefault="00452596" w:rsidP="00452596">
      <w:pPr>
        <w:rPr>
          <w:b/>
          <w:color w:val="0070C0"/>
          <w:u w:val="single"/>
          <w:lang w:eastAsia="ko-KR"/>
        </w:rPr>
      </w:pPr>
    </w:p>
    <w:p w14:paraId="65796E34"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452596" w:rsidRPr="001775D1" w14:paraId="05FC5EAA" w14:textId="77777777" w:rsidTr="004F43C7">
        <w:tc>
          <w:tcPr>
            <w:tcW w:w="1339" w:type="dxa"/>
          </w:tcPr>
          <w:p w14:paraId="7E859C3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66C7470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0B5A2C" w:rsidRPr="001775D1" w14:paraId="715D62A8" w14:textId="77777777" w:rsidTr="004F43C7">
        <w:tc>
          <w:tcPr>
            <w:tcW w:w="1339" w:type="dxa"/>
          </w:tcPr>
          <w:p w14:paraId="3DC85D0D" w14:textId="449EA46B" w:rsidR="000B5A2C" w:rsidRPr="001775D1" w:rsidRDefault="000B5A2C" w:rsidP="000B5A2C">
            <w:pPr>
              <w:spacing w:after="120"/>
              <w:rPr>
                <w:rFonts w:eastAsia="SimSun"/>
                <w:color w:val="0070C0"/>
                <w:szCs w:val="24"/>
                <w:lang w:eastAsia="zh-CN"/>
              </w:rPr>
            </w:pPr>
            <w:r>
              <w:rPr>
                <w:rFonts w:eastAsia="SimSun"/>
                <w:color w:val="0070C0"/>
                <w:szCs w:val="24"/>
                <w:lang w:eastAsia="zh-CN"/>
              </w:rPr>
              <w:t>Ericsson</w:t>
            </w:r>
          </w:p>
        </w:tc>
        <w:tc>
          <w:tcPr>
            <w:tcW w:w="8292" w:type="dxa"/>
          </w:tcPr>
          <w:p w14:paraId="4AA68587" w14:textId="1655ABAA" w:rsidR="000B5A2C" w:rsidRPr="001775D1" w:rsidRDefault="000B5A2C" w:rsidP="000B5A2C">
            <w:pPr>
              <w:spacing w:after="120"/>
              <w:rPr>
                <w:rFonts w:eastAsia="SimSun"/>
                <w:color w:val="0070C0"/>
                <w:szCs w:val="24"/>
                <w:lang w:eastAsia="zh-CN"/>
              </w:rPr>
            </w:pPr>
            <w:r>
              <w:rPr>
                <w:rFonts w:eastAsia="SimSun"/>
                <w:color w:val="0070C0"/>
                <w:szCs w:val="24"/>
                <w:lang w:eastAsia="zh-CN"/>
              </w:rPr>
              <w:t xml:space="preserve">We </w:t>
            </w:r>
            <w:r w:rsidR="00207569">
              <w:rPr>
                <w:rFonts w:eastAsia="SimSun"/>
                <w:color w:val="0070C0"/>
                <w:szCs w:val="24"/>
                <w:lang w:eastAsia="zh-CN"/>
              </w:rPr>
              <w:t xml:space="preserve">can </w:t>
            </w:r>
            <w:r>
              <w:rPr>
                <w:rFonts w:eastAsia="SimSun"/>
                <w:color w:val="0070C0"/>
                <w:szCs w:val="24"/>
                <w:lang w:eastAsia="zh-CN"/>
              </w:rPr>
              <w:t xml:space="preserve">agree with proposal 1. </w:t>
            </w:r>
            <w:r>
              <w:rPr>
                <w:rFonts w:eastAsia="SimSun" w:hint="eastAsia"/>
                <w:color w:val="0070C0"/>
                <w:szCs w:val="24"/>
                <w:lang w:eastAsia="zh-CN"/>
              </w:rPr>
              <w:t>A</w:t>
            </w:r>
            <w:r w:rsidRPr="003E39E9">
              <w:rPr>
                <w:rFonts w:eastAsia="SimSun"/>
                <w:color w:val="0070C0"/>
                <w:szCs w:val="24"/>
                <w:lang w:eastAsia="zh-CN"/>
              </w:rPr>
              <w:t>synchronous case</w:t>
            </w:r>
            <w:r>
              <w:rPr>
                <w:rFonts w:eastAsia="SimSun"/>
                <w:color w:val="0070C0"/>
                <w:szCs w:val="24"/>
                <w:lang w:eastAsia="zh-CN"/>
              </w:rPr>
              <w:t xml:space="preserve"> </w:t>
            </w:r>
            <w:r>
              <w:rPr>
                <w:rFonts w:eastAsia="SimSun" w:hint="eastAsia"/>
                <w:color w:val="0070C0"/>
                <w:szCs w:val="24"/>
                <w:lang w:eastAsia="zh-CN"/>
              </w:rPr>
              <w:t>on</w:t>
            </w:r>
            <w:r>
              <w:rPr>
                <w:rFonts w:eastAsia="SimSun"/>
                <w:color w:val="0070C0"/>
                <w:szCs w:val="24"/>
                <w:lang w:eastAsia="zh-CN"/>
              </w:rPr>
              <w:t xml:space="preserve">ly </w:t>
            </w:r>
            <w:r w:rsidR="00207569">
              <w:rPr>
                <w:rFonts w:eastAsia="SimSun"/>
                <w:color w:val="0070C0"/>
                <w:szCs w:val="24"/>
                <w:lang w:eastAsia="zh-CN"/>
              </w:rPr>
              <w:t xml:space="preserve">needs to cover </w:t>
            </w:r>
            <w:r>
              <w:rPr>
                <w:rFonts w:eastAsia="SimSun"/>
                <w:color w:val="0070C0"/>
                <w:szCs w:val="24"/>
                <w:lang w:eastAsia="zh-CN"/>
              </w:rPr>
              <w:t>one slot offset maximally.</w:t>
            </w:r>
          </w:p>
        </w:tc>
      </w:tr>
      <w:tr w:rsidR="00452596" w:rsidRPr="001775D1" w14:paraId="0810302B" w14:textId="77777777" w:rsidTr="004F43C7">
        <w:tc>
          <w:tcPr>
            <w:tcW w:w="1339" w:type="dxa"/>
          </w:tcPr>
          <w:p w14:paraId="269EC656" w14:textId="151675BD"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342B9C19" w14:textId="11EA209A" w:rsidR="00452596" w:rsidRPr="001775D1" w:rsidRDefault="002D64CC" w:rsidP="00452596">
            <w:pPr>
              <w:spacing w:after="120"/>
              <w:rPr>
                <w:rFonts w:eastAsia="SimSun"/>
                <w:color w:val="0070C0"/>
                <w:szCs w:val="24"/>
                <w:lang w:eastAsia="zh-CN"/>
              </w:rPr>
            </w:pPr>
            <w:r>
              <w:rPr>
                <w:rFonts w:eastAsia="SimSun"/>
                <w:color w:val="0070C0"/>
                <w:szCs w:val="24"/>
                <w:lang w:eastAsia="zh-CN"/>
              </w:rPr>
              <w:t>Support proposal 1.</w:t>
            </w:r>
          </w:p>
        </w:tc>
      </w:tr>
      <w:tr w:rsidR="00452596" w:rsidRPr="001775D1" w14:paraId="01482C0C" w14:textId="77777777" w:rsidTr="004F43C7">
        <w:tc>
          <w:tcPr>
            <w:tcW w:w="1339" w:type="dxa"/>
          </w:tcPr>
          <w:p w14:paraId="7014A73A" w14:textId="19AF9779" w:rsidR="00452596" w:rsidRPr="001775D1" w:rsidRDefault="00586DB3" w:rsidP="00452596">
            <w:pPr>
              <w:spacing w:after="120"/>
              <w:rPr>
                <w:rFonts w:eastAsia="SimSun"/>
                <w:color w:val="0070C0"/>
                <w:szCs w:val="24"/>
                <w:lang w:eastAsia="zh-CN"/>
              </w:rPr>
            </w:pPr>
            <w:r>
              <w:rPr>
                <w:rFonts w:eastAsia="SimSun"/>
                <w:color w:val="0070C0"/>
                <w:szCs w:val="24"/>
                <w:lang w:eastAsia="zh-CN"/>
              </w:rPr>
              <w:t>vivo</w:t>
            </w:r>
          </w:p>
        </w:tc>
        <w:tc>
          <w:tcPr>
            <w:tcW w:w="8292" w:type="dxa"/>
          </w:tcPr>
          <w:p w14:paraId="63605275" w14:textId="5B737063" w:rsidR="00452596" w:rsidRPr="001775D1" w:rsidRDefault="00586DB3">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7ED5FF50" w14:textId="77777777" w:rsidTr="004F43C7">
        <w:tc>
          <w:tcPr>
            <w:tcW w:w="1339" w:type="dxa"/>
          </w:tcPr>
          <w:p w14:paraId="27F03C1E" w14:textId="1A092A36" w:rsidR="004F43C7" w:rsidRDefault="004F43C7" w:rsidP="004F43C7">
            <w:pPr>
              <w:spacing w:after="120"/>
              <w:rPr>
                <w:color w:val="0070C0"/>
                <w:szCs w:val="24"/>
                <w:lang w:eastAsia="zh-CN"/>
              </w:rPr>
            </w:pPr>
            <w:r>
              <w:rPr>
                <w:color w:val="0070C0"/>
                <w:szCs w:val="24"/>
                <w:lang w:eastAsia="zh-CN"/>
              </w:rPr>
              <w:t>Intel</w:t>
            </w:r>
          </w:p>
        </w:tc>
        <w:tc>
          <w:tcPr>
            <w:tcW w:w="8292" w:type="dxa"/>
          </w:tcPr>
          <w:p w14:paraId="463F20B1" w14:textId="6CA52BE3" w:rsidR="004F43C7" w:rsidRDefault="004F43C7" w:rsidP="004F43C7">
            <w:pPr>
              <w:spacing w:after="120"/>
              <w:rPr>
                <w:color w:val="0070C0"/>
                <w:szCs w:val="24"/>
                <w:lang w:eastAsia="zh-CN"/>
              </w:rPr>
            </w:pPr>
            <w:r>
              <w:rPr>
                <w:color w:val="0070C0"/>
                <w:szCs w:val="24"/>
                <w:lang w:eastAsia="zh-CN"/>
              </w:rPr>
              <w:t>Support Proposal 1</w:t>
            </w:r>
          </w:p>
        </w:tc>
      </w:tr>
      <w:tr w:rsidR="00CC3ADF" w:rsidRPr="001775D1" w14:paraId="24D520FC" w14:textId="77777777" w:rsidTr="004F43C7">
        <w:tc>
          <w:tcPr>
            <w:tcW w:w="1339" w:type="dxa"/>
          </w:tcPr>
          <w:p w14:paraId="5A35B4F6" w14:textId="7D213C50" w:rsidR="00CC3ADF" w:rsidRDefault="00CC3ADF" w:rsidP="004F43C7">
            <w:pPr>
              <w:spacing w:after="120"/>
              <w:rPr>
                <w:color w:val="0070C0"/>
                <w:szCs w:val="24"/>
                <w:lang w:eastAsia="zh-CN"/>
              </w:rPr>
            </w:pPr>
            <w:r>
              <w:rPr>
                <w:color w:val="0070C0"/>
                <w:szCs w:val="24"/>
                <w:lang w:eastAsia="zh-CN"/>
              </w:rPr>
              <w:t>Apple</w:t>
            </w:r>
          </w:p>
        </w:tc>
        <w:tc>
          <w:tcPr>
            <w:tcW w:w="8292" w:type="dxa"/>
          </w:tcPr>
          <w:p w14:paraId="596C2505" w14:textId="4B719D13" w:rsidR="00CC3ADF" w:rsidRDefault="00CC3ADF" w:rsidP="004F43C7">
            <w:pPr>
              <w:spacing w:after="120"/>
              <w:rPr>
                <w:color w:val="0070C0"/>
                <w:szCs w:val="24"/>
                <w:lang w:eastAsia="zh-CN"/>
              </w:rPr>
            </w:pPr>
            <w:r>
              <w:rPr>
                <w:color w:val="0070C0"/>
                <w:szCs w:val="24"/>
                <w:lang w:eastAsia="zh-CN"/>
              </w:rPr>
              <w:t>We agree with proposal 1.</w:t>
            </w:r>
          </w:p>
        </w:tc>
      </w:tr>
      <w:tr w:rsidR="00275864" w:rsidRPr="001775D1" w14:paraId="64127DC3" w14:textId="77777777" w:rsidTr="004F43C7">
        <w:tc>
          <w:tcPr>
            <w:tcW w:w="1339" w:type="dxa"/>
          </w:tcPr>
          <w:p w14:paraId="1273AA10" w14:textId="0BE75AD7" w:rsidR="00275864" w:rsidRDefault="00275864" w:rsidP="004F43C7">
            <w:pPr>
              <w:spacing w:after="120"/>
              <w:rPr>
                <w:color w:val="0070C0"/>
                <w:szCs w:val="24"/>
                <w:lang w:eastAsia="zh-CN"/>
              </w:rPr>
            </w:pPr>
            <w:r>
              <w:rPr>
                <w:color w:val="0070C0"/>
                <w:szCs w:val="24"/>
                <w:lang w:eastAsia="zh-CN"/>
              </w:rPr>
              <w:t>Qualcomm</w:t>
            </w:r>
          </w:p>
        </w:tc>
        <w:tc>
          <w:tcPr>
            <w:tcW w:w="8292" w:type="dxa"/>
          </w:tcPr>
          <w:p w14:paraId="7A4FD7B0" w14:textId="2DA70B78" w:rsidR="00275864" w:rsidRDefault="00275864" w:rsidP="004F43C7">
            <w:pPr>
              <w:spacing w:after="120"/>
              <w:rPr>
                <w:color w:val="0070C0"/>
                <w:szCs w:val="24"/>
                <w:lang w:eastAsia="zh-CN"/>
              </w:rPr>
            </w:pPr>
            <w:r>
              <w:rPr>
                <w:color w:val="0070C0"/>
                <w:szCs w:val="24"/>
                <w:lang w:eastAsia="zh-CN"/>
              </w:rPr>
              <w:t>Agree with Proposal 1</w:t>
            </w:r>
          </w:p>
        </w:tc>
      </w:tr>
      <w:tr w:rsidR="005425CF" w14:paraId="56210D0B" w14:textId="77777777" w:rsidTr="005425CF">
        <w:tc>
          <w:tcPr>
            <w:tcW w:w="1339" w:type="dxa"/>
          </w:tcPr>
          <w:p w14:paraId="418314C2"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5CC03E40" w14:textId="77777777" w:rsidR="005425CF" w:rsidRDefault="005425CF" w:rsidP="0080692E">
            <w:pPr>
              <w:spacing w:after="120"/>
              <w:rPr>
                <w:color w:val="0070C0"/>
                <w:szCs w:val="24"/>
                <w:lang w:eastAsia="zh-CN"/>
              </w:rPr>
            </w:pPr>
            <w:r>
              <w:rPr>
                <w:rFonts w:eastAsia="SimSun"/>
                <w:color w:val="0070C0"/>
                <w:szCs w:val="24"/>
                <w:lang w:eastAsia="zh-CN"/>
              </w:rPr>
              <w:t>We can agree with proposal 1. A</w:t>
            </w:r>
            <w:r w:rsidRPr="003E39E9">
              <w:rPr>
                <w:rFonts w:eastAsia="SimSun"/>
                <w:color w:val="0070C0"/>
                <w:szCs w:val="24"/>
                <w:lang w:eastAsia="zh-CN"/>
              </w:rPr>
              <w:t>t most 1 additional slot</w:t>
            </w:r>
            <w:r>
              <w:rPr>
                <w:rFonts w:eastAsia="SimSun"/>
                <w:color w:val="0070C0"/>
                <w:szCs w:val="24"/>
                <w:lang w:eastAsia="zh-CN"/>
              </w:rPr>
              <w:t xml:space="preserve"> can be interrupted regarding MRTD.</w:t>
            </w:r>
          </w:p>
        </w:tc>
      </w:tr>
      <w:tr w:rsidR="00706D0D" w14:paraId="0AB71056" w14:textId="77777777" w:rsidTr="005425CF">
        <w:tc>
          <w:tcPr>
            <w:tcW w:w="1339" w:type="dxa"/>
          </w:tcPr>
          <w:p w14:paraId="3E680E56" w14:textId="28FF0558" w:rsidR="00706D0D" w:rsidRPr="00706D0D" w:rsidRDefault="00706D0D" w:rsidP="0080692E">
            <w:pPr>
              <w:spacing w:after="120"/>
              <w:rPr>
                <w:rFonts w:eastAsia="PMingLiU"/>
                <w:color w:val="0070C0"/>
                <w:szCs w:val="24"/>
                <w:lang w:eastAsia="zh-TW"/>
              </w:rPr>
            </w:pPr>
            <w:r>
              <w:rPr>
                <w:rFonts w:eastAsia="PMingLiU"/>
                <w:color w:val="0070C0"/>
                <w:szCs w:val="24"/>
                <w:lang w:eastAsia="zh-TW"/>
              </w:rPr>
              <w:t>OPPO</w:t>
            </w:r>
          </w:p>
        </w:tc>
        <w:tc>
          <w:tcPr>
            <w:tcW w:w="8292" w:type="dxa"/>
          </w:tcPr>
          <w:p w14:paraId="38FADB2D" w14:textId="7FC3ECD2" w:rsidR="00706D0D" w:rsidRDefault="00706D0D" w:rsidP="0080692E">
            <w:pPr>
              <w:spacing w:after="120"/>
              <w:rPr>
                <w:color w:val="0070C0"/>
                <w:szCs w:val="24"/>
                <w:lang w:eastAsia="zh-CN"/>
              </w:rPr>
            </w:pPr>
            <w:r>
              <w:rPr>
                <w:color w:val="0070C0"/>
                <w:szCs w:val="24"/>
                <w:lang w:eastAsia="zh-CN"/>
              </w:rPr>
              <w:t>Agree with Proposal 1</w:t>
            </w:r>
          </w:p>
        </w:tc>
      </w:tr>
    </w:tbl>
    <w:p w14:paraId="48CE7E28" w14:textId="77777777" w:rsidR="00452596" w:rsidRPr="005425CF" w:rsidRDefault="00452596" w:rsidP="00452596">
      <w:pPr>
        <w:spacing w:after="120"/>
        <w:rPr>
          <w:szCs w:val="24"/>
          <w:lang w:eastAsia="zh-CN"/>
        </w:rPr>
      </w:pPr>
    </w:p>
    <w:p w14:paraId="34CAAE68" w14:textId="77777777" w:rsidR="00452596" w:rsidRDefault="00452596" w:rsidP="00452596">
      <w:pPr>
        <w:rPr>
          <w:b/>
          <w:color w:val="0070C0"/>
          <w:u w:val="single"/>
          <w:lang w:eastAsia="ko-KR"/>
        </w:rPr>
      </w:pPr>
    </w:p>
    <w:p w14:paraId="5E91A3F8" w14:textId="546171E2"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w:t>
      </w:r>
      <w:r w:rsidR="008E29D2">
        <w:rPr>
          <w:b/>
          <w:color w:val="0070C0"/>
          <w:u w:val="single"/>
          <w:lang w:eastAsia="ko-KR"/>
        </w:rPr>
        <w:t xml:space="preserve">bands </w:t>
      </w:r>
    </w:p>
    <w:p w14:paraId="144C5948"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09E01E" w14:textId="2429234A"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6B3633">
        <w:rPr>
          <w:rFonts w:eastAsia="SimSun"/>
          <w:color w:val="0070C0"/>
          <w:szCs w:val="24"/>
          <w:lang w:eastAsia="zh-CN"/>
        </w:rPr>
        <w:t>OPPO</w:t>
      </w:r>
      <w:r>
        <w:rPr>
          <w:rFonts w:eastAsia="SimSun"/>
          <w:color w:val="0070C0"/>
          <w:szCs w:val="24"/>
          <w:lang w:eastAsia="zh-CN"/>
        </w:rPr>
        <w:t>)</w:t>
      </w:r>
      <w:r w:rsidRPr="00805BE8">
        <w:rPr>
          <w:rFonts w:eastAsia="SimSun"/>
          <w:color w:val="0070C0"/>
          <w:szCs w:val="24"/>
          <w:lang w:eastAsia="zh-CN"/>
        </w:rPr>
        <w:t xml:space="preserve">: </w:t>
      </w:r>
      <w:r w:rsidR="006B3633" w:rsidRPr="006B3633">
        <w:rPr>
          <w:rFonts w:eastAsia="SimSun"/>
          <w:color w:val="0070C0"/>
          <w:szCs w:val="24"/>
          <w:lang w:eastAsia="zh-CN"/>
        </w:rPr>
        <w:t>RAN4 to consider the case of more than 3 inter bands CA/DC across FR1, FR2-1 and FR2-2.</w:t>
      </w:r>
      <w:r>
        <w:rPr>
          <w:rFonts w:eastAsia="SimSun"/>
          <w:color w:val="0070C0"/>
          <w:szCs w:val="24"/>
          <w:lang w:eastAsia="zh-CN"/>
        </w:rPr>
        <w:t xml:space="preserve"> </w:t>
      </w:r>
    </w:p>
    <w:p w14:paraId="25E7CB3F" w14:textId="593BA2DA"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E29D2">
        <w:rPr>
          <w:rFonts w:eastAsia="SimSun"/>
          <w:color w:val="0070C0"/>
          <w:szCs w:val="24"/>
          <w:lang w:eastAsia="zh-CN"/>
        </w:rPr>
        <w:t xml:space="preserve">Focus on </w:t>
      </w:r>
      <w:r w:rsidR="009B1A8B">
        <w:rPr>
          <w:rFonts w:eastAsia="SimSun"/>
          <w:color w:val="0070C0"/>
          <w:szCs w:val="24"/>
          <w:lang w:val="en-US" w:eastAsia="zh-CN"/>
        </w:rPr>
        <w:t xml:space="preserve">interruption requirements considering only </w:t>
      </w:r>
      <w:r w:rsidR="00A159C6">
        <w:rPr>
          <w:rFonts w:eastAsia="SimSun"/>
          <w:color w:val="0070C0"/>
          <w:szCs w:val="24"/>
          <w:lang w:eastAsia="zh-CN"/>
        </w:rPr>
        <w:t>two bands</w:t>
      </w:r>
      <w:r>
        <w:rPr>
          <w:rFonts w:eastAsia="SimSun"/>
          <w:color w:val="0070C0"/>
          <w:szCs w:val="24"/>
          <w:lang w:eastAsia="zh-CN"/>
        </w:rPr>
        <w:t xml:space="preserve"> </w:t>
      </w:r>
    </w:p>
    <w:p w14:paraId="486CFC63"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1B4D44" w14:textId="77777777" w:rsidR="00452596" w:rsidRPr="00045592"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6A6FE15F" w14:textId="77777777" w:rsidR="00452596" w:rsidRDefault="00452596" w:rsidP="00452596">
      <w:pPr>
        <w:rPr>
          <w:b/>
          <w:color w:val="0070C0"/>
          <w:u w:val="single"/>
          <w:lang w:eastAsia="ko-KR"/>
        </w:rPr>
      </w:pPr>
    </w:p>
    <w:p w14:paraId="6125F824"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452596" w:rsidRPr="001775D1" w14:paraId="07947FEC" w14:textId="77777777" w:rsidTr="004F43C7">
        <w:tc>
          <w:tcPr>
            <w:tcW w:w="1339" w:type="dxa"/>
          </w:tcPr>
          <w:p w14:paraId="08AD55DF"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CC408D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6912C1C3" w14:textId="77777777" w:rsidTr="004F43C7">
        <w:tc>
          <w:tcPr>
            <w:tcW w:w="1339" w:type="dxa"/>
          </w:tcPr>
          <w:p w14:paraId="66FC236D" w14:textId="0052BF33"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71E7EA41" w14:textId="45AB165A" w:rsidR="00207569" w:rsidRPr="001775D1" w:rsidRDefault="00207569" w:rsidP="00207569">
            <w:pPr>
              <w:spacing w:after="120"/>
              <w:rPr>
                <w:rFonts w:eastAsia="SimSun"/>
                <w:color w:val="0070C0"/>
                <w:szCs w:val="24"/>
                <w:lang w:eastAsia="zh-CN"/>
              </w:rPr>
            </w:pPr>
            <w:r>
              <w:rPr>
                <w:rFonts w:eastAsia="SimSun"/>
                <w:color w:val="0070C0"/>
                <w:szCs w:val="24"/>
                <w:lang w:eastAsia="zh-CN"/>
              </w:rPr>
              <w:t xml:space="preserve">We slightly agree with option2 before scenario assumption is changed. </w:t>
            </w:r>
          </w:p>
        </w:tc>
      </w:tr>
      <w:tr w:rsidR="00452596" w:rsidRPr="001775D1" w14:paraId="32AFD1D9" w14:textId="77777777" w:rsidTr="004F43C7">
        <w:tc>
          <w:tcPr>
            <w:tcW w:w="1339" w:type="dxa"/>
          </w:tcPr>
          <w:p w14:paraId="0FA04350" w14:textId="017DAA86"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12431601" w14:textId="47A31B9A" w:rsidR="00452596" w:rsidRPr="001775D1" w:rsidRDefault="002D64CC" w:rsidP="00452596">
            <w:pPr>
              <w:spacing w:after="120"/>
              <w:rPr>
                <w:rFonts w:eastAsia="SimSun"/>
                <w:color w:val="0070C0"/>
                <w:szCs w:val="24"/>
                <w:lang w:eastAsia="zh-CN"/>
              </w:rPr>
            </w:pPr>
            <w:r>
              <w:rPr>
                <w:rFonts w:eastAsia="SimSun"/>
                <w:color w:val="0070C0"/>
                <w:szCs w:val="24"/>
                <w:lang w:eastAsia="zh-CN"/>
              </w:rPr>
              <w:t>We think more bands are not precluded according to the agreed scenarios. But whether FR2-1 band is included needs clarify.</w:t>
            </w:r>
          </w:p>
        </w:tc>
      </w:tr>
      <w:tr w:rsidR="00452596" w:rsidRPr="001775D1" w14:paraId="26985A94" w14:textId="77777777" w:rsidTr="004F43C7">
        <w:tc>
          <w:tcPr>
            <w:tcW w:w="1339" w:type="dxa"/>
          </w:tcPr>
          <w:p w14:paraId="1E122F20" w14:textId="4D03837D" w:rsidR="00452596" w:rsidRPr="001775D1" w:rsidRDefault="00706D0D" w:rsidP="00452596">
            <w:pPr>
              <w:spacing w:after="120"/>
              <w:rPr>
                <w:rFonts w:eastAsia="SimSun"/>
                <w:color w:val="0070C0"/>
                <w:szCs w:val="24"/>
                <w:lang w:eastAsia="zh-CN"/>
              </w:rPr>
            </w:pPr>
            <w:r>
              <w:rPr>
                <w:rFonts w:eastAsia="SimSun"/>
                <w:color w:val="0070C0"/>
                <w:szCs w:val="24"/>
                <w:lang w:eastAsia="zh-CN"/>
              </w:rPr>
              <w:t>V</w:t>
            </w:r>
            <w:r w:rsidR="00586DB3">
              <w:rPr>
                <w:rFonts w:eastAsia="SimSun"/>
                <w:color w:val="0070C0"/>
                <w:szCs w:val="24"/>
                <w:lang w:eastAsia="zh-CN"/>
              </w:rPr>
              <w:t>ivo</w:t>
            </w:r>
          </w:p>
        </w:tc>
        <w:tc>
          <w:tcPr>
            <w:tcW w:w="8292" w:type="dxa"/>
          </w:tcPr>
          <w:p w14:paraId="0B162135" w14:textId="2495966A" w:rsidR="00586DB3" w:rsidRDefault="00586DB3" w:rsidP="00586DB3">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Option 2. We copied the relevant details in the WID as follows:</w:t>
            </w:r>
          </w:p>
          <w:p w14:paraId="5045DD69" w14:textId="77777777" w:rsidR="00586DB3" w:rsidRPr="00586DB3" w:rsidRDefault="00586DB3" w:rsidP="00586DB3">
            <w:pPr>
              <w:spacing w:after="120"/>
              <w:rPr>
                <w:rFonts w:eastAsia="SimSun"/>
                <w:color w:val="0070C0"/>
                <w:szCs w:val="24"/>
                <w:lang w:eastAsia="zh-CN"/>
              </w:rPr>
            </w:pPr>
            <w:r w:rsidRPr="00586DB3">
              <w:rPr>
                <w:rFonts w:eastAsia="SimSun" w:hint="eastAsia"/>
                <w:color w:val="0070C0"/>
                <w:szCs w:val="24"/>
                <w:lang w:eastAsia="zh-CN"/>
              </w:rPr>
              <w:t>•</w:t>
            </w:r>
            <w:r w:rsidRPr="00586DB3">
              <w:rPr>
                <w:rFonts w:eastAsia="SimSun"/>
                <w:color w:val="0070C0"/>
                <w:szCs w:val="24"/>
                <w:lang w:eastAsia="zh-CN"/>
              </w:rPr>
              <w:tab/>
              <w:t>For the case of FR2-2 DC or CA with an anchor in FR1 the following three example band combinations shall be considered:</w:t>
            </w:r>
          </w:p>
          <w:p w14:paraId="234BD4A5" w14:textId="77777777" w:rsidR="00586DB3" w:rsidRPr="00B94871" w:rsidRDefault="00586DB3" w:rsidP="00586DB3">
            <w:pPr>
              <w:spacing w:after="120"/>
              <w:rPr>
                <w:rFonts w:eastAsia="SimSun"/>
                <w:color w:val="0070C0"/>
                <w:szCs w:val="24"/>
                <w:lang w:val="pt-BR" w:eastAsia="zh-CN"/>
              </w:rPr>
            </w:pPr>
            <w:r w:rsidRPr="00B94871">
              <w:rPr>
                <w:color w:val="0070C0"/>
                <w:szCs w:val="24"/>
                <w:lang w:val="pt-BR" w:eastAsia="zh-CN"/>
              </w:rPr>
              <w:t>o</w:t>
            </w:r>
            <w:r w:rsidRPr="00B94871">
              <w:rPr>
                <w:color w:val="0070C0"/>
                <w:szCs w:val="24"/>
                <w:lang w:val="pt-BR" w:eastAsia="zh-CN"/>
              </w:rPr>
              <w:tab/>
              <w:t xml:space="preserve">n79 + Nx </w:t>
            </w:r>
          </w:p>
          <w:p w14:paraId="2F298D11" w14:textId="77777777" w:rsidR="00586DB3" w:rsidRPr="00B94871" w:rsidRDefault="00586DB3" w:rsidP="00586DB3">
            <w:pPr>
              <w:spacing w:after="120"/>
              <w:rPr>
                <w:rFonts w:eastAsia="SimSun"/>
                <w:color w:val="0070C0"/>
                <w:szCs w:val="24"/>
                <w:lang w:val="pt-BR" w:eastAsia="zh-CN"/>
              </w:rPr>
            </w:pPr>
            <w:r w:rsidRPr="00B94871">
              <w:rPr>
                <w:color w:val="0070C0"/>
                <w:szCs w:val="24"/>
                <w:lang w:val="pt-BR" w:eastAsia="zh-CN"/>
              </w:rPr>
              <w:t>o</w:t>
            </w:r>
            <w:r w:rsidRPr="00B94871">
              <w:rPr>
                <w:color w:val="0070C0"/>
                <w:szCs w:val="24"/>
                <w:lang w:val="pt-BR" w:eastAsia="zh-CN"/>
              </w:rPr>
              <w:tab/>
              <w:t xml:space="preserve">n77 + Nx </w:t>
            </w:r>
          </w:p>
          <w:p w14:paraId="76B3F5E7" w14:textId="77777777" w:rsidR="00452596" w:rsidRPr="00B94871" w:rsidRDefault="00586DB3" w:rsidP="00586DB3">
            <w:pPr>
              <w:spacing w:after="120"/>
              <w:rPr>
                <w:rFonts w:eastAsia="SimSun"/>
                <w:color w:val="0070C0"/>
                <w:szCs w:val="24"/>
                <w:lang w:val="pt-BR" w:eastAsia="zh-CN"/>
              </w:rPr>
            </w:pPr>
            <w:r w:rsidRPr="00B94871">
              <w:rPr>
                <w:color w:val="0070C0"/>
                <w:szCs w:val="24"/>
                <w:lang w:val="pt-BR" w:eastAsia="zh-CN"/>
              </w:rPr>
              <w:t>o</w:t>
            </w:r>
            <w:r w:rsidRPr="00B94871">
              <w:rPr>
                <w:color w:val="0070C0"/>
                <w:szCs w:val="24"/>
                <w:lang w:val="pt-BR" w:eastAsia="zh-CN"/>
              </w:rPr>
              <w:tab/>
              <w:t>n41 + Nx</w:t>
            </w:r>
          </w:p>
          <w:p w14:paraId="3AA6A86E" w14:textId="4BD2928E" w:rsidR="00586DB3" w:rsidRPr="00586DB3" w:rsidRDefault="00586DB3" w:rsidP="00586DB3">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t can be observed that the existing scenarios assumption considers only two bands.</w:t>
            </w:r>
          </w:p>
        </w:tc>
      </w:tr>
      <w:tr w:rsidR="00A134FC" w:rsidRPr="001775D1" w14:paraId="4875F44C" w14:textId="77777777" w:rsidTr="004F43C7">
        <w:tc>
          <w:tcPr>
            <w:tcW w:w="1339" w:type="dxa"/>
          </w:tcPr>
          <w:p w14:paraId="28C2DFA5" w14:textId="7029F514" w:rsidR="00A134FC" w:rsidRPr="00A134FC" w:rsidRDefault="00A134FC" w:rsidP="00452596">
            <w:pPr>
              <w:spacing w:after="120"/>
              <w:rPr>
                <w:rFonts w:eastAsia="Malgun Gothic"/>
                <w:color w:val="0070C0"/>
                <w:szCs w:val="24"/>
                <w:lang w:eastAsia="ko-KR"/>
              </w:rPr>
            </w:pPr>
            <w:r>
              <w:rPr>
                <w:rFonts w:eastAsia="Malgun Gothic" w:hint="eastAsia"/>
                <w:color w:val="0070C0"/>
                <w:szCs w:val="24"/>
                <w:lang w:eastAsia="ko-KR"/>
              </w:rPr>
              <w:t>LGE</w:t>
            </w:r>
          </w:p>
        </w:tc>
        <w:tc>
          <w:tcPr>
            <w:tcW w:w="8292" w:type="dxa"/>
          </w:tcPr>
          <w:p w14:paraId="570A7D4E" w14:textId="7DC29ECD" w:rsidR="00A134FC" w:rsidRPr="00A134FC" w:rsidRDefault="00A134FC" w:rsidP="00586DB3">
            <w:pPr>
              <w:spacing w:after="120"/>
              <w:rPr>
                <w:rFonts w:eastAsia="Malgun Gothic"/>
                <w:color w:val="0070C0"/>
                <w:szCs w:val="24"/>
                <w:lang w:eastAsia="ko-KR"/>
              </w:rPr>
            </w:pPr>
            <w:r>
              <w:rPr>
                <w:rFonts w:eastAsia="Malgun Gothic" w:hint="eastAsia"/>
                <w:color w:val="0070C0"/>
                <w:szCs w:val="24"/>
                <w:lang w:eastAsia="ko-KR"/>
              </w:rPr>
              <w:t>P</w:t>
            </w:r>
            <w:r>
              <w:rPr>
                <w:rFonts w:eastAsia="Malgun Gothic"/>
                <w:color w:val="0070C0"/>
                <w:szCs w:val="24"/>
                <w:lang w:eastAsia="ko-KR"/>
              </w:rPr>
              <w:t xml:space="preserve">refer option 2, and we need to clarify whether inter-band with </w:t>
            </w:r>
            <w:r>
              <w:rPr>
                <w:rFonts w:eastAsia="Malgun Gothic" w:hint="eastAsia"/>
                <w:color w:val="0070C0"/>
                <w:szCs w:val="24"/>
                <w:lang w:eastAsia="ko-KR"/>
              </w:rPr>
              <w:t>FR</w:t>
            </w:r>
            <w:r>
              <w:rPr>
                <w:rFonts w:eastAsia="Malgun Gothic"/>
                <w:color w:val="0070C0"/>
                <w:szCs w:val="24"/>
                <w:lang w:eastAsia="ko-KR"/>
              </w:rPr>
              <w:t xml:space="preserve">2-1 is in scope. </w:t>
            </w:r>
          </w:p>
        </w:tc>
      </w:tr>
      <w:tr w:rsidR="004F43C7" w:rsidRPr="001775D1" w14:paraId="5174EDB6" w14:textId="77777777" w:rsidTr="004F43C7">
        <w:tc>
          <w:tcPr>
            <w:tcW w:w="1339" w:type="dxa"/>
          </w:tcPr>
          <w:p w14:paraId="61158AAD" w14:textId="254ACFCC" w:rsidR="004F43C7" w:rsidRDefault="004F43C7" w:rsidP="004F43C7">
            <w:pPr>
              <w:spacing w:after="120"/>
              <w:rPr>
                <w:rFonts w:eastAsia="Malgun Gothic"/>
                <w:color w:val="0070C0"/>
                <w:szCs w:val="24"/>
                <w:lang w:eastAsia="ko-KR"/>
              </w:rPr>
            </w:pPr>
            <w:r>
              <w:rPr>
                <w:color w:val="0070C0"/>
                <w:szCs w:val="24"/>
                <w:lang w:eastAsia="zh-CN"/>
              </w:rPr>
              <w:t>Intel</w:t>
            </w:r>
          </w:p>
        </w:tc>
        <w:tc>
          <w:tcPr>
            <w:tcW w:w="8292" w:type="dxa"/>
          </w:tcPr>
          <w:p w14:paraId="1275EF95" w14:textId="42127883" w:rsidR="004F43C7" w:rsidRDefault="004F43C7" w:rsidP="004F43C7">
            <w:pPr>
              <w:spacing w:after="120"/>
              <w:rPr>
                <w:rFonts w:eastAsia="Malgun Gothic"/>
                <w:color w:val="0070C0"/>
                <w:szCs w:val="24"/>
                <w:lang w:eastAsia="ko-KR"/>
              </w:rPr>
            </w:pPr>
            <w:r>
              <w:rPr>
                <w:color w:val="0070C0"/>
                <w:szCs w:val="24"/>
                <w:lang w:eastAsia="zh-CN"/>
              </w:rPr>
              <w:t>Support Option 2.</w:t>
            </w:r>
          </w:p>
        </w:tc>
      </w:tr>
      <w:tr w:rsidR="00CC3ADF" w:rsidRPr="001775D1" w14:paraId="41B224EA" w14:textId="77777777" w:rsidTr="004F43C7">
        <w:tc>
          <w:tcPr>
            <w:tcW w:w="1339" w:type="dxa"/>
          </w:tcPr>
          <w:p w14:paraId="0CBF9567" w14:textId="6B4C5D43" w:rsidR="00CC3ADF" w:rsidRDefault="00CC3ADF" w:rsidP="004F43C7">
            <w:pPr>
              <w:spacing w:after="120"/>
              <w:rPr>
                <w:color w:val="0070C0"/>
                <w:szCs w:val="24"/>
                <w:lang w:eastAsia="zh-CN"/>
              </w:rPr>
            </w:pPr>
            <w:r>
              <w:rPr>
                <w:color w:val="0070C0"/>
                <w:szCs w:val="24"/>
                <w:lang w:eastAsia="zh-CN"/>
              </w:rPr>
              <w:t>Apple</w:t>
            </w:r>
          </w:p>
        </w:tc>
        <w:tc>
          <w:tcPr>
            <w:tcW w:w="8292" w:type="dxa"/>
          </w:tcPr>
          <w:p w14:paraId="2CD35009" w14:textId="76A9C623" w:rsidR="00CC3ADF" w:rsidRDefault="00CC3ADF" w:rsidP="004F43C7">
            <w:pPr>
              <w:spacing w:after="120"/>
              <w:rPr>
                <w:color w:val="0070C0"/>
                <w:szCs w:val="24"/>
                <w:lang w:eastAsia="zh-CN"/>
              </w:rPr>
            </w:pPr>
            <w:r>
              <w:rPr>
                <w:color w:val="0070C0"/>
                <w:szCs w:val="24"/>
                <w:lang w:eastAsia="zh-CN"/>
              </w:rPr>
              <w:t>Support option 2.</w:t>
            </w:r>
          </w:p>
        </w:tc>
      </w:tr>
      <w:tr w:rsidR="000D4180" w:rsidRPr="001775D1" w14:paraId="6740D65B" w14:textId="77777777" w:rsidTr="004F43C7">
        <w:tc>
          <w:tcPr>
            <w:tcW w:w="1339" w:type="dxa"/>
          </w:tcPr>
          <w:p w14:paraId="6BB086D1" w14:textId="45B4626B" w:rsidR="000D4180" w:rsidRDefault="000D4180" w:rsidP="004F43C7">
            <w:pPr>
              <w:spacing w:after="120"/>
              <w:rPr>
                <w:color w:val="0070C0"/>
                <w:szCs w:val="24"/>
                <w:lang w:eastAsia="zh-CN"/>
              </w:rPr>
            </w:pPr>
            <w:r>
              <w:rPr>
                <w:color w:val="0070C0"/>
                <w:szCs w:val="24"/>
                <w:lang w:eastAsia="zh-CN"/>
              </w:rPr>
              <w:t>Qualcomm</w:t>
            </w:r>
          </w:p>
        </w:tc>
        <w:tc>
          <w:tcPr>
            <w:tcW w:w="8292" w:type="dxa"/>
          </w:tcPr>
          <w:p w14:paraId="6E30F556" w14:textId="707BD5BD" w:rsidR="000D4180" w:rsidRDefault="000D4180" w:rsidP="004F43C7">
            <w:pPr>
              <w:spacing w:after="120"/>
              <w:rPr>
                <w:color w:val="0070C0"/>
                <w:szCs w:val="24"/>
                <w:lang w:eastAsia="zh-CN"/>
              </w:rPr>
            </w:pPr>
            <w:r>
              <w:rPr>
                <w:color w:val="0070C0"/>
                <w:szCs w:val="24"/>
                <w:lang w:eastAsia="zh-CN"/>
              </w:rPr>
              <w:t>Support Option 2</w:t>
            </w:r>
          </w:p>
        </w:tc>
      </w:tr>
      <w:tr w:rsidR="005425CF" w14:paraId="324C6518" w14:textId="77777777" w:rsidTr="005425CF">
        <w:tc>
          <w:tcPr>
            <w:tcW w:w="1339" w:type="dxa"/>
          </w:tcPr>
          <w:p w14:paraId="4B9ACC86"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0CA508B9" w14:textId="77777777" w:rsidR="005425CF" w:rsidRDefault="005425CF" w:rsidP="0080692E">
            <w:pPr>
              <w:spacing w:after="120"/>
              <w:rPr>
                <w:color w:val="0070C0"/>
                <w:szCs w:val="24"/>
                <w:lang w:eastAsia="zh-CN"/>
              </w:rPr>
            </w:pPr>
            <w:r>
              <w:rPr>
                <w:color w:val="0070C0"/>
                <w:szCs w:val="24"/>
                <w:lang w:eastAsia="zh-CN"/>
              </w:rPr>
              <w:t>Support Option 2.</w:t>
            </w:r>
          </w:p>
        </w:tc>
      </w:tr>
      <w:tr w:rsidR="00706D0D" w:rsidRPr="00706D0D" w14:paraId="701B3BB9" w14:textId="77777777" w:rsidTr="005425CF">
        <w:tc>
          <w:tcPr>
            <w:tcW w:w="1339" w:type="dxa"/>
          </w:tcPr>
          <w:p w14:paraId="330539FC" w14:textId="3763A3E5" w:rsidR="00706D0D" w:rsidRPr="009B295D" w:rsidRDefault="00706D0D" w:rsidP="0080692E">
            <w:pPr>
              <w:spacing w:after="120"/>
              <w:rPr>
                <w:rFonts w:eastAsiaTheme="minorEastAsia"/>
                <w:color w:val="0070C0"/>
                <w:szCs w:val="24"/>
                <w:lang w:eastAsia="zh-CN"/>
              </w:rPr>
            </w:pPr>
            <w:r>
              <w:rPr>
                <w:rFonts w:eastAsiaTheme="minorEastAsia" w:hint="eastAsia"/>
                <w:color w:val="0070C0"/>
                <w:szCs w:val="24"/>
                <w:lang w:eastAsia="zh-CN"/>
              </w:rPr>
              <w:lastRenderedPageBreak/>
              <w:t>O</w:t>
            </w:r>
            <w:r>
              <w:rPr>
                <w:rFonts w:eastAsiaTheme="minorEastAsia"/>
                <w:color w:val="0070C0"/>
                <w:szCs w:val="24"/>
                <w:lang w:eastAsia="zh-CN"/>
              </w:rPr>
              <w:t>PPO</w:t>
            </w:r>
          </w:p>
        </w:tc>
        <w:tc>
          <w:tcPr>
            <w:tcW w:w="8292" w:type="dxa"/>
          </w:tcPr>
          <w:p w14:paraId="6A8E4C8A" w14:textId="13D1DA31" w:rsidR="00706D0D" w:rsidRPr="009B295D" w:rsidRDefault="00706D0D" w:rsidP="0080692E">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ine with option 1 and option 2. If we agreed on i</w:t>
            </w:r>
            <w:r w:rsidRPr="00706D0D">
              <w:rPr>
                <w:rFonts w:eastAsiaTheme="minorEastAsia"/>
                <w:color w:val="0070C0"/>
                <w:szCs w:val="24"/>
                <w:lang w:eastAsia="zh-CN"/>
              </w:rPr>
              <w:t>nterruption requirements considering only two bands</w:t>
            </w:r>
            <w:r>
              <w:rPr>
                <w:rFonts w:eastAsiaTheme="minorEastAsia"/>
                <w:color w:val="0070C0"/>
                <w:szCs w:val="24"/>
                <w:lang w:eastAsia="zh-CN"/>
              </w:rPr>
              <w:t xml:space="preserve">, </w:t>
            </w:r>
            <w:r w:rsidR="009B295D">
              <w:rPr>
                <w:rFonts w:eastAsiaTheme="minorEastAsia"/>
                <w:color w:val="0070C0"/>
                <w:szCs w:val="24"/>
                <w:lang w:eastAsia="zh-CN"/>
              </w:rPr>
              <w:t>a clarification is suggested in the note of interruption requirements table to make it clear.</w:t>
            </w:r>
          </w:p>
        </w:tc>
      </w:tr>
    </w:tbl>
    <w:p w14:paraId="3DD7B8B5" w14:textId="75022CE2" w:rsidR="00452596" w:rsidRPr="00C81BBA" w:rsidRDefault="005425CF" w:rsidP="008F5159">
      <w:pPr>
        <w:tabs>
          <w:tab w:val="left" w:pos="708"/>
        </w:tabs>
        <w:spacing w:after="120"/>
        <w:rPr>
          <w:szCs w:val="24"/>
          <w:lang w:eastAsia="zh-CN"/>
        </w:rPr>
      </w:pPr>
      <w:r>
        <w:rPr>
          <w:szCs w:val="24"/>
          <w:lang w:eastAsia="zh-CN"/>
        </w:rPr>
        <w:tab/>
      </w:r>
    </w:p>
    <w:p w14:paraId="17D5C289" w14:textId="77777777" w:rsidR="00452596" w:rsidRDefault="00452596" w:rsidP="00452596">
      <w:pPr>
        <w:rPr>
          <w:b/>
          <w:color w:val="0070C0"/>
          <w:u w:val="single"/>
          <w:lang w:eastAsia="ko-KR"/>
        </w:rPr>
      </w:pPr>
    </w:p>
    <w:p w14:paraId="7E94BFE2" w14:textId="0AA2B42C"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00A66C7B">
        <w:rPr>
          <w:b/>
          <w:color w:val="0070C0"/>
          <w:u w:val="single"/>
          <w:lang w:eastAsia="ko-KR"/>
        </w:rPr>
        <w:t>Whether to define i</w:t>
      </w:r>
      <w:r w:rsidR="009B1A8B">
        <w:rPr>
          <w:b/>
          <w:color w:val="0070C0"/>
          <w:u w:val="single"/>
          <w:lang w:eastAsia="ko-KR"/>
        </w:rPr>
        <w:t xml:space="preserve">nterruption requirements for </w:t>
      </w:r>
      <w:r w:rsidR="008B6682">
        <w:rPr>
          <w:b/>
          <w:color w:val="0070C0"/>
          <w:u w:val="single"/>
          <w:lang w:eastAsia="ko-KR"/>
        </w:rPr>
        <w:t xml:space="preserve">inter-band CA/DC for </w:t>
      </w:r>
      <w:r w:rsidR="009B1A8B">
        <w:rPr>
          <w:b/>
          <w:color w:val="0070C0"/>
          <w:u w:val="single"/>
          <w:lang w:eastAsia="ko-KR"/>
        </w:rPr>
        <w:t>FR2-2 for the case when aggressor cell is on FR2-2</w:t>
      </w:r>
    </w:p>
    <w:p w14:paraId="2B923132"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4A7830" w14:textId="77777777" w:rsidR="008B6682" w:rsidRDefault="00452596" w:rsidP="005B67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8B6682">
        <w:rPr>
          <w:rFonts w:eastAsia="SimSun"/>
          <w:color w:val="0070C0"/>
          <w:szCs w:val="24"/>
          <w:lang w:eastAsia="zh-CN"/>
        </w:rPr>
        <w:t xml:space="preserve"> (Intel): No need to define the requirements since currently there is only one agreed band in FR2-2</w:t>
      </w:r>
    </w:p>
    <w:p w14:paraId="409EB1D3" w14:textId="6326896B" w:rsidR="008B6682" w:rsidRDefault="008B6682" w:rsidP="008B66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452596">
        <w:rPr>
          <w:rFonts w:eastAsia="SimSun"/>
          <w:color w:val="0070C0"/>
          <w:szCs w:val="24"/>
          <w:lang w:eastAsia="zh-CN"/>
        </w:rPr>
        <w:t xml:space="preserve"> </w:t>
      </w:r>
      <w:r w:rsidR="00336FEE">
        <w:rPr>
          <w:rFonts w:eastAsia="SimSun"/>
          <w:color w:val="0070C0"/>
          <w:szCs w:val="24"/>
          <w:lang w:eastAsia="zh-CN"/>
        </w:rPr>
        <w:t xml:space="preserve">Define interruption requirements </w:t>
      </w:r>
      <w:r w:rsidR="00336FEE" w:rsidRPr="00336FEE">
        <w:rPr>
          <w:rFonts w:eastAsia="SimSun"/>
          <w:color w:val="0070C0"/>
          <w:szCs w:val="24"/>
          <w:lang w:eastAsia="zh-CN"/>
        </w:rPr>
        <w:t>for inter-band CA/DC for FR2-2 for the case when aggressor cell is on FR2-2</w:t>
      </w:r>
    </w:p>
    <w:p w14:paraId="29401688" w14:textId="7CD1BC4D" w:rsidR="00452596" w:rsidRPr="008B6682" w:rsidRDefault="008B6682" w:rsidP="008B66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D</w:t>
      </w:r>
      <w:r w:rsidRPr="005B6711">
        <w:rPr>
          <w:rFonts w:eastAsia="SimSun"/>
          <w:color w:val="0070C0"/>
          <w:szCs w:val="24"/>
          <w:lang w:eastAsia="zh-CN"/>
        </w:rPr>
        <w:t>o not distinguish among FR2-1 and FR2-2 aggressor cells</w:t>
      </w:r>
      <w:r>
        <w:rPr>
          <w:rFonts w:eastAsia="SimSun"/>
          <w:color w:val="0070C0"/>
          <w:szCs w:val="24"/>
          <w:lang w:eastAsia="zh-CN"/>
        </w:rPr>
        <w:t xml:space="preserve">. Generalize requirements for </w:t>
      </w:r>
      <w:r w:rsidRPr="005B6711">
        <w:rPr>
          <w:rFonts w:eastAsia="SimSun"/>
          <w:color w:val="0070C0"/>
          <w:szCs w:val="24"/>
          <w:lang w:eastAsia="zh-CN"/>
        </w:rPr>
        <w:t>aggressor cells in FR2</w:t>
      </w:r>
    </w:p>
    <w:p w14:paraId="1AAD210C"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D98154" w14:textId="77777777" w:rsidR="00452596" w:rsidRPr="00045592"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794367A7" w14:textId="77777777" w:rsidR="00452596" w:rsidRPr="00D31241" w:rsidRDefault="00452596" w:rsidP="00452596">
      <w:pPr>
        <w:spacing w:after="120"/>
        <w:rPr>
          <w:color w:val="0070C0"/>
          <w:szCs w:val="24"/>
          <w:lang w:val="en-US" w:eastAsia="zh-CN"/>
        </w:rPr>
      </w:pPr>
    </w:p>
    <w:p w14:paraId="29EC607D"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452596" w:rsidRPr="001775D1" w14:paraId="20AC67F5" w14:textId="77777777" w:rsidTr="004F43C7">
        <w:tc>
          <w:tcPr>
            <w:tcW w:w="1339" w:type="dxa"/>
          </w:tcPr>
          <w:p w14:paraId="6C3E67C2"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11F813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017B1681" w14:textId="77777777" w:rsidTr="004F43C7">
        <w:tc>
          <w:tcPr>
            <w:tcW w:w="1339" w:type="dxa"/>
          </w:tcPr>
          <w:p w14:paraId="111CE119" w14:textId="1AD82C17"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3D3C822B" w14:textId="331C1B38" w:rsidR="00207569" w:rsidRDefault="00B55049" w:rsidP="00207569">
            <w:pPr>
              <w:spacing w:after="120"/>
              <w:rPr>
                <w:rFonts w:eastAsia="SimSun"/>
                <w:color w:val="0070C0"/>
                <w:szCs w:val="24"/>
                <w:lang w:eastAsia="zh-CN"/>
              </w:rPr>
            </w:pPr>
            <w:r>
              <w:rPr>
                <w:rFonts w:eastAsia="SimSun"/>
                <w:color w:val="0070C0"/>
                <w:szCs w:val="24"/>
                <w:lang w:eastAsia="zh-CN"/>
              </w:rPr>
              <w:t>The issue is how to deal with scenario indeed: shall the scope be followed strictly i.e., only use the two options or define other cases which have not been precluded?</w:t>
            </w:r>
          </w:p>
          <w:p w14:paraId="24914400" w14:textId="58C39734" w:rsidR="00B55049" w:rsidRDefault="00B55049" w:rsidP="00207569">
            <w:pPr>
              <w:spacing w:after="120"/>
              <w:rPr>
                <w:rFonts w:eastAsia="SimSun"/>
                <w:color w:val="0070C0"/>
                <w:szCs w:val="24"/>
                <w:lang w:eastAsia="zh-CN"/>
              </w:rPr>
            </w:pPr>
            <w:r>
              <w:rPr>
                <w:rFonts w:eastAsia="SimSun"/>
                <w:color w:val="0070C0"/>
                <w:szCs w:val="24"/>
                <w:lang w:eastAsia="zh-CN"/>
              </w:rPr>
              <w:t>We slightly suggest following the only two cases in scenario agreements.</w:t>
            </w:r>
          </w:p>
          <w:p w14:paraId="040FEA46" w14:textId="0F872A18" w:rsidR="00B55049" w:rsidRPr="008F5159" w:rsidRDefault="00B55049" w:rsidP="008F5159">
            <w:pPr>
              <w:spacing w:after="120"/>
              <w:ind w:left="568"/>
              <w:rPr>
                <w:rFonts w:eastAsia="SimSun"/>
                <w:i/>
                <w:iCs/>
                <w:color w:val="0070C0"/>
                <w:szCs w:val="24"/>
                <w:lang w:eastAsia="zh-CN"/>
              </w:rPr>
            </w:pPr>
            <w:r w:rsidRPr="008F5159">
              <w:rPr>
                <w:i/>
                <w:iCs/>
                <w:color w:val="0070C0"/>
                <w:szCs w:val="24"/>
                <w:lang w:eastAsia="zh-CN"/>
              </w:rPr>
              <w:t>GTW Agreement on deployment scenarios</w:t>
            </w:r>
          </w:p>
          <w:p w14:paraId="6892903F" w14:textId="77777777" w:rsidR="00B55049" w:rsidRPr="008F5159" w:rsidRDefault="00B55049" w:rsidP="008F5159">
            <w:pPr>
              <w:spacing w:after="120"/>
              <w:ind w:left="568"/>
              <w:rPr>
                <w:rFonts w:eastAsia="SimSun"/>
                <w:i/>
                <w:iCs/>
                <w:color w:val="0070C0"/>
                <w:szCs w:val="24"/>
                <w:lang w:eastAsia="zh-CN"/>
              </w:rPr>
            </w:pPr>
            <w:r w:rsidRPr="008F5159">
              <w:rPr>
                <w:i/>
                <w:iCs/>
                <w:color w:val="0070C0"/>
                <w:szCs w:val="24"/>
                <w:lang w:eastAsia="zh-CN"/>
              </w:rPr>
              <w:t>•</w:t>
            </w:r>
            <w:r w:rsidRPr="008F5159">
              <w:rPr>
                <w:i/>
                <w:iCs/>
                <w:color w:val="0070C0"/>
                <w:szCs w:val="24"/>
                <w:lang w:eastAsia="zh-CN"/>
              </w:rPr>
              <w:tab/>
              <w:t>Define the requirements for the following deployment scenarios with equal priority:</w:t>
            </w:r>
          </w:p>
          <w:p w14:paraId="59B4AECE" w14:textId="77777777" w:rsidR="00B55049" w:rsidRPr="008F5159" w:rsidRDefault="00B55049" w:rsidP="008F5159">
            <w:pPr>
              <w:spacing w:after="120"/>
              <w:ind w:left="852"/>
              <w:rPr>
                <w:rFonts w:eastAsia="SimSun"/>
                <w:i/>
                <w:iCs/>
                <w:color w:val="0070C0"/>
                <w:szCs w:val="24"/>
                <w:lang w:eastAsia="zh-CN"/>
              </w:rPr>
            </w:pPr>
            <w:r w:rsidRPr="008F5159">
              <w:rPr>
                <w:i/>
                <w:iCs/>
                <w:color w:val="0070C0"/>
                <w:szCs w:val="24"/>
                <w:lang w:eastAsia="zh-CN"/>
              </w:rPr>
              <w:t>o</w:t>
            </w:r>
            <w:r w:rsidRPr="008F5159">
              <w:rPr>
                <w:i/>
                <w:iCs/>
                <w:color w:val="0070C0"/>
                <w:szCs w:val="24"/>
                <w:lang w:eastAsia="zh-CN"/>
              </w:rPr>
              <w:tab/>
              <w:t>Standalone single carrier and CA in FR2-2</w:t>
            </w:r>
          </w:p>
          <w:p w14:paraId="03A30096" w14:textId="77777777" w:rsidR="00B55049" w:rsidRPr="008F5159" w:rsidRDefault="00B55049" w:rsidP="008F5159">
            <w:pPr>
              <w:spacing w:after="120"/>
              <w:ind w:left="852"/>
              <w:rPr>
                <w:rFonts w:eastAsia="SimSun"/>
                <w:i/>
                <w:iCs/>
                <w:color w:val="0070C0"/>
                <w:szCs w:val="24"/>
                <w:lang w:eastAsia="zh-CN"/>
              </w:rPr>
            </w:pPr>
            <w:r w:rsidRPr="008F5159">
              <w:rPr>
                <w:i/>
                <w:iCs/>
                <w:color w:val="0070C0"/>
                <w:szCs w:val="24"/>
                <w:lang w:eastAsia="zh-CN"/>
              </w:rPr>
              <w:t>o</w:t>
            </w:r>
            <w:r w:rsidRPr="008F5159">
              <w:rPr>
                <w:i/>
                <w:iCs/>
                <w:color w:val="0070C0"/>
                <w:szCs w:val="24"/>
                <w:lang w:eastAsia="zh-CN"/>
              </w:rPr>
              <w:tab/>
              <w:t>FR2-2 CA and DC with anchor on FR1</w:t>
            </w:r>
          </w:p>
          <w:p w14:paraId="1BF42D50" w14:textId="1F5A359D" w:rsidR="00B55049" w:rsidRPr="001775D1" w:rsidRDefault="00B55049" w:rsidP="008F5159">
            <w:pPr>
              <w:spacing w:after="120"/>
              <w:ind w:left="568"/>
              <w:rPr>
                <w:rFonts w:eastAsia="SimSun"/>
                <w:color w:val="0070C0"/>
                <w:szCs w:val="24"/>
                <w:lang w:eastAsia="zh-CN"/>
              </w:rPr>
            </w:pPr>
            <w:r w:rsidRPr="008F5159">
              <w:rPr>
                <w:i/>
                <w:iCs/>
                <w:color w:val="0070C0"/>
                <w:szCs w:val="24"/>
                <w:lang w:eastAsia="zh-CN"/>
              </w:rPr>
              <w:t></w:t>
            </w:r>
            <w:r w:rsidRPr="008F5159">
              <w:rPr>
                <w:i/>
                <w:iCs/>
                <w:color w:val="0070C0"/>
                <w:szCs w:val="24"/>
                <w:lang w:eastAsia="zh-CN"/>
              </w:rPr>
              <w:tab/>
              <w:t>Note: the scenario may be further adjusted pending further discussion in the RF session</w:t>
            </w:r>
          </w:p>
        </w:tc>
      </w:tr>
      <w:tr w:rsidR="00452596" w:rsidRPr="001775D1" w14:paraId="0C5879D7" w14:textId="77777777" w:rsidTr="004F43C7">
        <w:tc>
          <w:tcPr>
            <w:tcW w:w="1339" w:type="dxa"/>
          </w:tcPr>
          <w:p w14:paraId="6A1B0E6E" w14:textId="722026B3"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2B057B50" w14:textId="1B290616" w:rsidR="00452596" w:rsidRPr="001775D1" w:rsidRDefault="002D64CC" w:rsidP="00452596">
            <w:pPr>
              <w:spacing w:after="120"/>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refer option 1 but suggest that this</w:t>
            </w:r>
            <w:r w:rsidR="00211B04">
              <w:rPr>
                <w:rFonts w:eastAsia="SimSun"/>
                <w:color w:val="0070C0"/>
                <w:szCs w:val="24"/>
                <w:lang w:eastAsia="zh-CN"/>
              </w:rPr>
              <w:t xml:space="preserve"> could be revised if there is new</w:t>
            </w:r>
            <w:r>
              <w:rPr>
                <w:rFonts w:eastAsia="SimSun"/>
                <w:color w:val="0070C0"/>
                <w:szCs w:val="24"/>
                <w:lang w:eastAsia="zh-CN"/>
              </w:rPr>
              <w:t xml:space="preserve"> conclusion in RF session.</w:t>
            </w:r>
          </w:p>
        </w:tc>
      </w:tr>
      <w:tr w:rsidR="00452596" w:rsidRPr="001775D1" w14:paraId="5AEAE077" w14:textId="77777777" w:rsidTr="004F43C7">
        <w:tc>
          <w:tcPr>
            <w:tcW w:w="1339" w:type="dxa"/>
          </w:tcPr>
          <w:p w14:paraId="3946F569" w14:textId="567991A5" w:rsidR="00452596" w:rsidRPr="001775D1" w:rsidRDefault="00586DB3" w:rsidP="00452596">
            <w:pPr>
              <w:spacing w:after="120"/>
              <w:rPr>
                <w:rFonts w:eastAsia="SimSun"/>
                <w:color w:val="0070C0"/>
                <w:szCs w:val="24"/>
                <w:lang w:eastAsia="zh-CN"/>
              </w:rPr>
            </w:pPr>
            <w:r>
              <w:rPr>
                <w:rFonts w:eastAsia="SimSun"/>
                <w:color w:val="0070C0"/>
                <w:szCs w:val="24"/>
                <w:lang w:eastAsia="zh-CN"/>
              </w:rPr>
              <w:t>vivo</w:t>
            </w:r>
          </w:p>
        </w:tc>
        <w:tc>
          <w:tcPr>
            <w:tcW w:w="8292" w:type="dxa"/>
          </w:tcPr>
          <w:p w14:paraId="1A626F72" w14:textId="77777777" w:rsidR="00586DB3" w:rsidRDefault="00586DB3" w:rsidP="00586DB3">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 xml:space="preserve">gree with Option 1. In the current stage, FR2-2 has only a band. Therefore, there may no need to define the </w:t>
            </w:r>
            <w:r w:rsidRPr="00AA3C6A">
              <w:rPr>
                <w:rFonts w:eastAsia="SimSun"/>
                <w:color w:val="0070C0"/>
                <w:szCs w:val="24"/>
                <w:lang w:eastAsia="zh-CN"/>
              </w:rPr>
              <w:t>interruption requirements for inter-band CA/DC for FR2-2 for the case when aggressor cell is on FR2-2</w:t>
            </w:r>
            <w:r>
              <w:rPr>
                <w:rFonts w:eastAsia="SimSun"/>
                <w:color w:val="0070C0"/>
                <w:szCs w:val="24"/>
                <w:lang w:eastAsia="zh-CN"/>
              </w:rPr>
              <w:t>.</w:t>
            </w:r>
          </w:p>
          <w:p w14:paraId="7241A1D8" w14:textId="4D5A1D63" w:rsidR="00452596" w:rsidRPr="001775D1" w:rsidRDefault="00586DB3" w:rsidP="00586DB3">
            <w:pPr>
              <w:spacing w:after="120"/>
              <w:rPr>
                <w:rFonts w:eastAsia="SimSun"/>
                <w:color w:val="0070C0"/>
                <w:szCs w:val="24"/>
                <w:lang w:eastAsia="zh-CN"/>
              </w:rPr>
            </w:pPr>
            <w:r>
              <w:rPr>
                <w:rFonts w:eastAsia="SimSun"/>
                <w:color w:val="0070C0"/>
                <w:szCs w:val="24"/>
                <w:lang w:eastAsia="zh-CN"/>
              </w:rPr>
              <w:t>In our understanding, RAN4 can further modify the interruption requirements until there is a clear conclusion about inter-band CA/DC for FR2-2 from RF.</w:t>
            </w:r>
          </w:p>
        </w:tc>
      </w:tr>
      <w:tr w:rsidR="00A134FC" w:rsidRPr="001775D1" w14:paraId="7F8A34AF" w14:textId="77777777" w:rsidTr="004F43C7">
        <w:tc>
          <w:tcPr>
            <w:tcW w:w="1339" w:type="dxa"/>
          </w:tcPr>
          <w:p w14:paraId="4D128D0B" w14:textId="45175266" w:rsidR="00A134FC" w:rsidRPr="00A134FC" w:rsidRDefault="00A134FC" w:rsidP="00452596">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292" w:type="dxa"/>
          </w:tcPr>
          <w:p w14:paraId="5BB9BCBB" w14:textId="17D2D4B0" w:rsidR="00A134FC" w:rsidRPr="00A134FC" w:rsidRDefault="00A134FC" w:rsidP="00586DB3">
            <w:pPr>
              <w:spacing w:after="120"/>
              <w:rPr>
                <w:rFonts w:eastAsia="Malgun Gothic"/>
                <w:color w:val="0070C0"/>
                <w:szCs w:val="24"/>
                <w:lang w:eastAsia="ko-KR"/>
              </w:rPr>
            </w:pPr>
            <w:r>
              <w:rPr>
                <w:rFonts w:eastAsia="Malgun Gothic" w:hint="eastAsia"/>
                <w:color w:val="0070C0"/>
                <w:szCs w:val="24"/>
                <w:lang w:eastAsia="ko-KR"/>
              </w:rPr>
              <w:t>In the la</w:t>
            </w:r>
            <w:r>
              <w:rPr>
                <w:rFonts w:eastAsia="Malgun Gothic"/>
                <w:color w:val="0070C0"/>
                <w:szCs w:val="24"/>
                <w:lang w:eastAsia="ko-KR"/>
              </w:rPr>
              <w:t xml:space="preserve">st meeting, RAN4 agreed to a standalone single carrier and CA in FR2-2 as captured by Ericsson. So, </w:t>
            </w:r>
            <w:r w:rsidR="00722B51">
              <w:rPr>
                <w:rFonts w:eastAsia="Malgun Gothic"/>
                <w:color w:val="0070C0"/>
                <w:szCs w:val="24"/>
                <w:lang w:eastAsia="ko-KR"/>
              </w:rPr>
              <w:t xml:space="preserve">the requirement of </w:t>
            </w:r>
            <w:r>
              <w:rPr>
                <w:rFonts w:eastAsia="Malgun Gothic"/>
                <w:color w:val="0070C0"/>
                <w:szCs w:val="24"/>
                <w:lang w:eastAsia="ko-KR"/>
              </w:rPr>
              <w:t>inter-band CA for FR2-2 for the ca</w:t>
            </w:r>
            <w:r w:rsidR="00C73C94">
              <w:rPr>
                <w:rFonts w:eastAsia="Malgun Gothic" w:hint="eastAsia"/>
                <w:color w:val="0070C0"/>
                <w:szCs w:val="24"/>
                <w:lang w:eastAsia="ko-KR"/>
              </w:rPr>
              <w:t>s</w:t>
            </w:r>
            <w:r>
              <w:rPr>
                <w:rFonts w:eastAsia="Malgun Gothic"/>
                <w:color w:val="0070C0"/>
                <w:szCs w:val="24"/>
                <w:lang w:eastAsia="ko-KR"/>
              </w:rPr>
              <w:t>e when aggressor cell is on FR2-2</w:t>
            </w:r>
            <w:r w:rsidR="00722B51">
              <w:rPr>
                <w:rFonts w:eastAsia="Malgun Gothic"/>
                <w:color w:val="0070C0"/>
                <w:szCs w:val="24"/>
                <w:lang w:eastAsia="ko-KR"/>
              </w:rPr>
              <w:t xml:space="preserve"> is in scope</w:t>
            </w:r>
            <w:r>
              <w:rPr>
                <w:rFonts w:eastAsia="Malgun Gothic"/>
                <w:color w:val="0070C0"/>
                <w:szCs w:val="24"/>
                <w:lang w:eastAsia="ko-KR"/>
              </w:rPr>
              <w:t>, but not DC case.</w:t>
            </w:r>
          </w:p>
        </w:tc>
      </w:tr>
      <w:tr w:rsidR="004F43C7" w:rsidRPr="001775D1" w14:paraId="5714282E" w14:textId="77777777" w:rsidTr="004F43C7">
        <w:tc>
          <w:tcPr>
            <w:tcW w:w="1339" w:type="dxa"/>
          </w:tcPr>
          <w:p w14:paraId="5B278291" w14:textId="12876240" w:rsidR="004F43C7" w:rsidRDefault="004F43C7" w:rsidP="004F43C7">
            <w:pPr>
              <w:spacing w:after="120"/>
              <w:rPr>
                <w:rFonts w:eastAsia="Malgun Gothic"/>
                <w:color w:val="0070C0"/>
                <w:szCs w:val="24"/>
                <w:lang w:eastAsia="ko-KR"/>
              </w:rPr>
            </w:pPr>
            <w:r>
              <w:rPr>
                <w:color w:val="0070C0"/>
                <w:szCs w:val="24"/>
                <w:lang w:eastAsia="zh-CN"/>
              </w:rPr>
              <w:t>Intel</w:t>
            </w:r>
          </w:p>
        </w:tc>
        <w:tc>
          <w:tcPr>
            <w:tcW w:w="8292" w:type="dxa"/>
          </w:tcPr>
          <w:p w14:paraId="15C8E55F" w14:textId="6ED0DFC7" w:rsidR="004F43C7" w:rsidRDefault="004F43C7" w:rsidP="004F43C7">
            <w:pPr>
              <w:spacing w:after="120"/>
              <w:rPr>
                <w:rFonts w:eastAsia="Malgun Gothic"/>
                <w:color w:val="0070C0"/>
                <w:szCs w:val="24"/>
                <w:lang w:eastAsia="ko-KR"/>
              </w:rPr>
            </w:pPr>
            <w:r>
              <w:rPr>
                <w:color w:val="0070C0"/>
                <w:szCs w:val="24"/>
                <w:lang w:eastAsia="zh-CN"/>
              </w:rPr>
              <w:t>Support Option 1 and agree with the previous comments that the agreement could be revised in case of new conclusions from RF session.</w:t>
            </w:r>
          </w:p>
        </w:tc>
      </w:tr>
      <w:tr w:rsidR="00CC3ADF" w:rsidRPr="001775D1" w14:paraId="43E69FA2" w14:textId="77777777" w:rsidTr="004F43C7">
        <w:tc>
          <w:tcPr>
            <w:tcW w:w="1339" w:type="dxa"/>
          </w:tcPr>
          <w:p w14:paraId="59C271B6" w14:textId="02BAC0FB" w:rsidR="00CC3ADF" w:rsidRDefault="00CC3ADF" w:rsidP="004F43C7">
            <w:pPr>
              <w:spacing w:after="120"/>
              <w:rPr>
                <w:color w:val="0070C0"/>
                <w:szCs w:val="24"/>
                <w:lang w:eastAsia="zh-CN"/>
              </w:rPr>
            </w:pPr>
            <w:r>
              <w:rPr>
                <w:color w:val="0070C0"/>
                <w:szCs w:val="24"/>
                <w:lang w:eastAsia="zh-CN"/>
              </w:rPr>
              <w:t>Apple</w:t>
            </w:r>
          </w:p>
        </w:tc>
        <w:tc>
          <w:tcPr>
            <w:tcW w:w="8292" w:type="dxa"/>
          </w:tcPr>
          <w:p w14:paraId="13912FE2" w14:textId="57FE4B32" w:rsidR="00CC3ADF" w:rsidRDefault="00CC3ADF" w:rsidP="004F43C7">
            <w:pPr>
              <w:spacing w:after="120"/>
              <w:rPr>
                <w:color w:val="0070C0"/>
                <w:szCs w:val="24"/>
                <w:lang w:eastAsia="zh-CN"/>
              </w:rPr>
            </w:pPr>
            <w:r>
              <w:rPr>
                <w:color w:val="0070C0"/>
                <w:szCs w:val="24"/>
                <w:lang w:eastAsia="zh-CN"/>
              </w:rPr>
              <w:t>Support option 1.</w:t>
            </w:r>
          </w:p>
        </w:tc>
      </w:tr>
      <w:tr w:rsidR="00B329B6" w:rsidRPr="001775D1" w14:paraId="5E4DEA83" w14:textId="77777777" w:rsidTr="004F43C7">
        <w:tc>
          <w:tcPr>
            <w:tcW w:w="1339" w:type="dxa"/>
          </w:tcPr>
          <w:p w14:paraId="7E75C6E0" w14:textId="70C55E2A" w:rsidR="00B329B6" w:rsidRDefault="00B329B6" w:rsidP="004F43C7">
            <w:pPr>
              <w:spacing w:after="120"/>
              <w:rPr>
                <w:color w:val="0070C0"/>
                <w:szCs w:val="24"/>
                <w:lang w:eastAsia="zh-CN"/>
              </w:rPr>
            </w:pPr>
            <w:r>
              <w:rPr>
                <w:color w:val="0070C0"/>
                <w:szCs w:val="24"/>
                <w:lang w:eastAsia="zh-CN"/>
              </w:rPr>
              <w:t>Qualcomm</w:t>
            </w:r>
          </w:p>
        </w:tc>
        <w:tc>
          <w:tcPr>
            <w:tcW w:w="8292" w:type="dxa"/>
          </w:tcPr>
          <w:p w14:paraId="075B8D71" w14:textId="0AD65CDC" w:rsidR="00B329B6" w:rsidRDefault="00B329B6" w:rsidP="004F43C7">
            <w:pPr>
              <w:spacing w:after="120"/>
              <w:rPr>
                <w:color w:val="0070C0"/>
                <w:szCs w:val="24"/>
                <w:lang w:eastAsia="zh-CN"/>
              </w:rPr>
            </w:pPr>
            <w:r>
              <w:rPr>
                <w:color w:val="0070C0"/>
                <w:szCs w:val="24"/>
                <w:lang w:eastAsia="zh-CN"/>
              </w:rPr>
              <w:t>Option 1</w:t>
            </w:r>
          </w:p>
        </w:tc>
      </w:tr>
      <w:tr w:rsidR="005425CF" w:rsidRPr="001320A8" w14:paraId="1D3E0EEC" w14:textId="77777777" w:rsidTr="005425CF">
        <w:tc>
          <w:tcPr>
            <w:tcW w:w="1339" w:type="dxa"/>
          </w:tcPr>
          <w:p w14:paraId="69A41B86"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57C0DF29"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Agree with Option 1 and revisit it if more bands agreed in RF.</w:t>
            </w:r>
          </w:p>
        </w:tc>
      </w:tr>
      <w:tr w:rsidR="009B295D" w:rsidRPr="001320A8" w14:paraId="11A06B27" w14:textId="77777777" w:rsidTr="005425CF">
        <w:tc>
          <w:tcPr>
            <w:tcW w:w="1339" w:type="dxa"/>
          </w:tcPr>
          <w:p w14:paraId="3A4319A9" w14:textId="085FF0C6" w:rsidR="009B295D" w:rsidRPr="008F5159" w:rsidRDefault="009B295D"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3B3C4143" w14:textId="14F760CA" w:rsidR="009B295D" w:rsidRDefault="009B295D" w:rsidP="0080692E">
            <w:pPr>
              <w:spacing w:after="120"/>
              <w:rPr>
                <w:rFonts w:eastAsia="PMingLiU"/>
                <w:color w:val="0070C0"/>
                <w:szCs w:val="24"/>
                <w:lang w:eastAsia="zh-TW"/>
              </w:rPr>
            </w:pPr>
            <w:r>
              <w:rPr>
                <w:color w:val="0070C0"/>
                <w:szCs w:val="24"/>
                <w:lang w:eastAsia="zh-CN"/>
              </w:rPr>
              <w:t>Option 1</w:t>
            </w:r>
          </w:p>
        </w:tc>
      </w:tr>
    </w:tbl>
    <w:p w14:paraId="7FB21EF3" w14:textId="77777777" w:rsidR="00452596" w:rsidRPr="005425CF" w:rsidRDefault="00452596" w:rsidP="00452596">
      <w:pPr>
        <w:spacing w:after="120"/>
        <w:rPr>
          <w:szCs w:val="24"/>
          <w:lang w:eastAsia="zh-CN"/>
        </w:rPr>
      </w:pPr>
    </w:p>
    <w:p w14:paraId="6F5A5BCB" w14:textId="77777777" w:rsidR="00452596" w:rsidRPr="007935CE" w:rsidRDefault="00452596" w:rsidP="00452596">
      <w:pPr>
        <w:spacing w:after="120"/>
        <w:rPr>
          <w:color w:val="0070C0"/>
          <w:szCs w:val="24"/>
          <w:lang w:eastAsia="zh-CN"/>
        </w:rPr>
      </w:pPr>
    </w:p>
    <w:p w14:paraId="78805CF9" w14:textId="6D215291"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sidR="009B1A8B">
        <w:rPr>
          <w:b/>
          <w:color w:val="0070C0"/>
          <w:u w:val="single"/>
          <w:lang w:eastAsia="ko-KR"/>
        </w:rPr>
        <w:t>Whether to define interruption requirements for FR2-2 for the case when aggressor cell is on FR2-1</w:t>
      </w:r>
    </w:p>
    <w:p w14:paraId="6F7BC1C0"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79C4E858" w14:textId="2E259CFC" w:rsidR="00452596" w:rsidRDefault="009B1A8B"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452596" w:rsidRPr="00805BE8">
        <w:rPr>
          <w:rFonts w:eastAsia="SimSun"/>
          <w:color w:val="0070C0"/>
          <w:szCs w:val="24"/>
          <w:lang w:eastAsia="zh-CN"/>
        </w:rPr>
        <w:t xml:space="preserve"> 1</w:t>
      </w:r>
      <w:r w:rsidR="00452596">
        <w:rPr>
          <w:rFonts w:eastAsia="SimSun"/>
          <w:color w:val="0070C0"/>
          <w:szCs w:val="24"/>
          <w:lang w:eastAsia="zh-CN"/>
        </w:rPr>
        <w:t xml:space="preserve"> (</w:t>
      </w:r>
      <w:r>
        <w:rPr>
          <w:rFonts w:eastAsia="SimSun"/>
          <w:color w:val="0070C0"/>
          <w:szCs w:val="24"/>
          <w:lang w:eastAsia="zh-CN"/>
        </w:rPr>
        <w:t>vivo, Intel</w:t>
      </w:r>
      <w:r w:rsidR="00452596">
        <w:rPr>
          <w:rFonts w:eastAsia="SimSun"/>
          <w:color w:val="0070C0"/>
          <w:szCs w:val="24"/>
          <w:lang w:eastAsia="zh-CN"/>
        </w:rPr>
        <w:t>)</w:t>
      </w:r>
      <w:r w:rsidR="00452596" w:rsidRPr="00805BE8">
        <w:rPr>
          <w:rFonts w:eastAsia="SimSun"/>
          <w:color w:val="0070C0"/>
          <w:szCs w:val="24"/>
          <w:lang w:eastAsia="zh-CN"/>
        </w:rPr>
        <w:t xml:space="preserve">: </w:t>
      </w:r>
      <w:r>
        <w:rPr>
          <w:rFonts w:eastAsia="SimSun"/>
          <w:color w:val="0070C0"/>
          <w:szCs w:val="24"/>
          <w:lang w:eastAsia="zh-CN"/>
        </w:rPr>
        <w:t>No, such scenario is out of Rel-17 scope</w:t>
      </w:r>
    </w:p>
    <w:p w14:paraId="3065115E" w14:textId="1F9AAEF7" w:rsidR="009B1A8B" w:rsidRDefault="009B1A8B"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 Depends on the outcome of Issue 1-1-2</w:t>
      </w:r>
    </w:p>
    <w:p w14:paraId="0C3702CA" w14:textId="31EAAE41" w:rsidR="005B6711" w:rsidRPr="00805BE8" w:rsidRDefault="005B6711"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D</w:t>
      </w:r>
      <w:r w:rsidRPr="005B6711">
        <w:rPr>
          <w:rFonts w:eastAsia="SimSun"/>
          <w:color w:val="0070C0"/>
          <w:szCs w:val="24"/>
          <w:lang w:eastAsia="zh-CN"/>
        </w:rPr>
        <w:t>o not distinguish among FR2-1 and FR2-2 aggressor cells</w:t>
      </w:r>
      <w:r>
        <w:rPr>
          <w:rFonts w:eastAsia="SimSun"/>
          <w:color w:val="0070C0"/>
          <w:szCs w:val="24"/>
          <w:lang w:eastAsia="zh-CN"/>
        </w:rPr>
        <w:t xml:space="preserve">. Generalize requirements for </w:t>
      </w:r>
      <w:r w:rsidRPr="005B6711">
        <w:rPr>
          <w:rFonts w:eastAsia="SimSun"/>
          <w:color w:val="0070C0"/>
          <w:szCs w:val="24"/>
          <w:lang w:eastAsia="zh-CN"/>
        </w:rPr>
        <w:t>aggressor cells in FR2</w:t>
      </w:r>
    </w:p>
    <w:p w14:paraId="12127314"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D58A86" w14:textId="77777777"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33022B9" w14:textId="77777777" w:rsidR="00452596" w:rsidRDefault="00452596" w:rsidP="00452596">
      <w:pPr>
        <w:rPr>
          <w:i/>
          <w:color w:val="0070C0"/>
          <w:lang w:eastAsia="zh-CN"/>
        </w:rPr>
      </w:pPr>
    </w:p>
    <w:p w14:paraId="48B11090"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72"/>
        <w:gridCol w:w="8359"/>
      </w:tblGrid>
      <w:tr w:rsidR="00452596" w:rsidRPr="001775D1" w14:paraId="0703BCF3" w14:textId="77777777" w:rsidTr="00586DB3">
        <w:tc>
          <w:tcPr>
            <w:tcW w:w="1272" w:type="dxa"/>
          </w:tcPr>
          <w:p w14:paraId="4BD539BB"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4E149778"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215BB7A2" w14:textId="77777777" w:rsidTr="00586DB3">
        <w:tc>
          <w:tcPr>
            <w:tcW w:w="1272" w:type="dxa"/>
          </w:tcPr>
          <w:p w14:paraId="35746E66" w14:textId="10D54115" w:rsidR="00207569" w:rsidRPr="001775D1" w:rsidRDefault="00207569" w:rsidP="00207569">
            <w:pPr>
              <w:spacing w:after="120"/>
              <w:rPr>
                <w:rFonts w:eastAsia="SimSun"/>
                <w:color w:val="0070C0"/>
                <w:szCs w:val="24"/>
                <w:lang w:eastAsia="zh-CN"/>
              </w:rPr>
            </w:pPr>
            <w:r>
              <w:rPr>
                <w:rFonts w:eastAsia="SimSun"/>
                <w:color w:val="0070C0"/>
                <w:szCs w:val="24"/>
                <w:lang w:eastAsia="zh-CN"/>
              </w:rPr>
              <w:t xml:space="preserve">Ericsson </w:t>
            </w:r>
          </w:p>
        </w:tc>
        <w:tc>
          <w:tcPr>
            <w:tcW w:w="8359" w:type="dxa"/>
          </w:tcPr>
          <w:p w14:paraId="4EBC1AC4" w14:textId="636B2502" w:rsidR="00207569" w:rsidRPr="001775D1" w:rsidRDefault="00207569" w:rsidP="00207569">
            <w:pPr>
              <w:spacing w:after="120"/>
              <w:rPr>
                <w:rFonts w:eastAsia="SimSun"/>
                <w:color w:val="0070C0"/>
                <w:szCs w:val="24"/>
                <w:lang w:eastAsia="zh-CN"/>
              </w:rPr>
            </w:pPr>
            <w:r>
              <w:rPr>
                <w:rFonts w:eastAsia="SimSun"/>
                <w:color w:val="0070C0"/>
                <w:szCs w:val="24"/>
                <w:lang w:eastAsia="zh-CN"/>
              </w:rPr>
              <w:t>Ok with Option 1</w:t>
            </w:r>
          </w:p>
        </w:tc>
      </w:tr>
      <w:tr w:rsidR="00452596" w:rsidRPr="001775D1" w14:paraId="42BDCCE1" w14:textId="77777777" w:rsidTr="00586DB3">
        <w:tc>
          <w:tcPr>
            <w:tcW w:w="1272" w:type="dxa"/>
          </w:tcPr>
          <w:p w14:paraId="56A080F1" w14:textId="602E89CF"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359" w:type="dxa"/>
          </w:tcPr>
          <w:p w14:paraId="667F7524" w14:textId="0C34A2C8" w:rsidR="00452596" w:rsidRPr="001775D1" w:rsidRDefault="002D64CC"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lightly prefer option 1.</w:t>
            </w:r>
          </w:p>
        </w:tc>
      </w:tr>
      <w:tr w:rsidR="00586DB3" w:rsidRPr="001775D1" w14:paraId="4F14C645" w14:textId="77777777" w:rsidTr="00586DB3">
        <w:tc>
          <w:tcPr>
            <w:tcW w:w="1272" w:type="dxa"/>
          </w:tcPr>
          <w:p w14:paraId="0669B5AC" w14:textId="7469B977" w:rsidR="00586DB3" w:rsidRPr="001775D1" w:rsidRDefault="009B295D" w:rsidP="00586DB3">
            <w:pPr>
              <w:spacing w:after="120"/>
              <w:rPr>
                <w:rFonts w:eastAsia="SimSun"/>
                <w:color w:val="0070C0"/>
                <w:szCs w:val="24"/>
                <w:lang w:eastAsia="zh-CN"/>
              </w:rPr>
            </w:pPr>
            <w:r>
              <w:rPr>
                <w:rFonts w:eastAsia="SimSun"/>
                <w:color w:val="0070C0"/>
                <w:szCs w:val="24"/>
                <w:lang w:eastAsia="zh-CN"/>
              </w:rPr>
              <w:t>V</w:t>
            </w:r>
            <w:r w:rsidR="00586DB3">
              <w:rPr>
                <w:rFonts w:eastAsia="SimSun"/>
                <w:color w:val="0070C0"/>
                <w:szCs w:val="24"/>
                <w:lang w:eastAsia="zh-CN"/>
              </w:rPr>
              <w:t>ivo</w:t>
            </w:r>
          </w:p>
        </w:tc>
        <w:tc>
          <w:tcPr>
            <w:tcW w:w="8359" w:type="dxa"/>
          </w:tcPr>
          <w:p w14:paraId="206B4A79" w14:textId="194D8ACB" w:rsidR="00586DB3" w:rsidRPr="001775D1" w:rsidRDefault="00586DB3" w:rsidP="00586DB3">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 xml:space="preserve">upport Option 1. </w:t>
            </w:r>
          </w:p>
        </w:tc>
      </w:tr>
      <w:tr w:rsidR="00A134FC" w:rsidRPr="001775D1" w14:paraId="628FC16F" w14:textId="77777777" w:rsidTr="00586DB3">
        <w:tc>
          <w:tcPr>
            <w:tcW w:w="1272" w:type="dxa"/>
          </w:tcPr>
          <w:p w14:paraId="6BD8EC75" w14:textId="5AB49919" w:rsidR="00A134FC" w:rsidRPr="00A134FC" w:rsidRDefault="00A134FC" w:rsidP="00586DB3">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359" w:type="dxa"/>
          </w:tcPr>
          <w:p w14:paraId="7BF43485" w14:textId="02523B02" w:rsidR="00A134FC" w:rsidRPr="00A134FC" w:rsidRDefault="00A134FC" w:rsidP="00586DB3">
            <w:pPr>
              <w:spacing w:after="120"/>
              <w:rPr>
                <w:rFonts w:eastAsia="Malgun Gothic"/>
                <w:color w:val="0070C0"/>
                <w:szCs w:val="24"/>
                <w:lang w:eastAsia="ko-KR"/>
              </w:rPr>
            </w:pPr>
            <w:r>
              <w:rPr>
                <w:rFonts w:eastAsia="Malgun Gothic"/>
                <w:color w:val="0070C0"/>
                <w:szCs w:val="24"/>
                <w:lang w:eastAsia="ko-KR"/>
              </w:rPr>
              <w:t>P</w:t>
            </w:r>
            <w:r>
              <w:rPr>
                <w:rFonts w:eastAsia="Malgun Gothic" w:hint="eastAsia"/>
                <w:color w:val="0070C0"/>
                <w:szCs w:val="24"/>
                <w:lang w:eastAsia="ko-KR"/>
              </w:rPr>
              <w:t>ref</w:t>
            </w:r>
            <w:r>
              <w:rPr>
                <w:rFonts w:eastAsia="Malgun Gothic"/>
                <w:color w:val="0070C0"/>
                <w:szCs w:val="24"/>
                <w:lang w:eastAsia="ko-KR"/>
              </w:rPr>
              <w:t>er option 1</w:t>
            </w:r>
          </w:p>
        </w:tc>
      </w:tr>
      <w:tr w:rsidR="004F43C7" w:rsidRPr="001775D1" w14:paraId="6D8C41EE" w14:textId="77777777" w:rsidTr="00586DB3">
        <w:tc>
          <w:tcPr>
            <w:tcW w:w="1272" w:type="dxa"/>
          </w:tcPr>
          <w:p w14:paraId="3B366225" w14:textId="5E5FC2D9" w:rsidR="004F43C7" w:rsidRDefault="004F43C7" w:rsidP="004F43C7">
            <w:pPr>
              <w:spacing w:after="120"/>
              <w:rPr>
                <w:rFonts w:eastAsia="Malgun Gothic"/>
                <w:color w:val="0070C0"/>
                <w:szCs w:val="24"/>
                <w:lang w:eastAsia="ko-KR"/>
              </w:rPr>
            </w:pPr>
            <w:r>
              <w:rPr>
                <w:color w:val="0070C0"/>
                <w:szCs w:val="24"/>
                <w:lang w:eastAsia="zh-CN"/>
              </w:rPr>
              <w:t>Intel</w:t>
            </w:r>
          </w:p>
        </w:tc>
        <w:tc>
          <w:tcPr>
            <w:tcW w:w="8359" w:type="dxa"/>
          </w:tcPr>
          <w:p w14:paraId="305FFD7C" w14:textId="1AC2D766" w:rsidR="004F43C7" w:rsidRDefault="004F43C7" w:rsidP="004F43C7">
            <w:pPr>
              <w:spacing w:after="120"/>
              <w:rPr>
                <w:rFonts w:eastAsia="Malgun Gothic"/>
                <w:color w:val="0070C0"/>
                <w:szCs w:val="24"/>
                <w:lang w:eastAsia="ko-KR"/>
              </w:rPr>
            </w:pPr>
            <w:r>
              <w:rPr>
                <w:color w:val="0070C0"/>
                <w:szCs w:val="24"/>
                <w:lang w:eastAsia="zh-CN"/>
              </w:rPr>
              <w:t>Support Option 1.</w:t>
            </w:r>
          </w:p>
        </w:tc>
      </w:tr>
      <w:tr w:rsidR="00CC3ADF" w:rsidRPr="001775D1" w14:paraId="11035BF8" w14:textId="77777777" w:rsidTr="00586DB3">
        <w:tc>
          <w:tcPr>
            <w:tcW w:w="1272" w:type="dxa"/>
          </w:tcPr>
          <w:p w14:paraId="415EA861" w14:textId="579BB0D8" w:rsidR="00CC3ADF" w:rsidRDefault="00CC3ADF" w:rsidP="004F43C7">
            <w:pPr>
              <w:spacing w:after="120"/>
              <w:rPr>
                <w:color w:val="0070C0"/>
                <w:szCs w:val="24"/>
                <w:lang w:eastAsia="zh-CN"/>
              </w:rPr>
            </w:pPr>
            <w:r>
              <w:rPr>
                <w:color w:val="0070C0"/>
                <w:szCs w:val="24"/>
                <w:lang w:eastAsia="zh-CN"/>
              </w:rPr>
              <w:t>Apple</w:t>
            </w:r>
          </w:p>
        </w:tc>
        <w:tc>
          <w:tcPr>
            <w:tcW w:w="8359" w:type="dxa"/>
          </w:tcPr>
          <w:p w14:paraId="676E641B" w14:textId="5BE28465" w:rsidR="00CC3ADF" w:rsidRDefault="00CC3ADF" w:rsidP="004F43C7">
            <w:pPr>
              <w:spacing w:after="120"/>
              <w:rPr>
                <w:color w:val="0070C0"/>
                <w:szCs w:val="24"/>
                <w:lang w:eastAsia="zh-CN"/>
              </w:rPr>
            </w:pPr>
            <w:r>
              <w:rPr>
                <w:color w:val="0070C0"/>
                <w:szCs w:val="24"/>
                <w:lang w:eastAsia="zh-CN"/>
              </w:rPr>
              <w:t>Support option 1.</w:t>
            </w:r>
          </w:p>
        </w:tc>
      </w:tr>
      <w:tr w:rsidR="00052CB2" w:rsidRPr="001775D1" w14:paraId="73C9504F" w14:textId="77777777" w:rsidTr="00586DB3">
        <w:tc>
          <w:tcPr>
            <w:tcW w:w="1272" w:type="dxa"/>
          </w:tcPr>
          <w:p w14:paraId="3057FDF2" w14:textId="5029C495" w:rsidR="00052CB2" w:rsidRDefault="00052CB2" w:rsidP="004F43C7">
            <w:pPr>
              <w:spacing w:after="120"/>
              <w:rPr>
                <w:color w:val="0070C0"/>
                <w:szCs w:val="24"/>
                <w:lang w:eastAsia="zh-CN"/>
              </w:rPr>
            </w:pPr>
            <w:r>
              <w:rPr>
                <w:color w:val="0070C0"/>
                <w:szCs w:val="24"/>
                <w:lang w:eastAsia="zh-CN"/>
              </w:rPr>
              <w:t>Qualcomm</w:t>
            </w:r>
          </w:p>
        </w:tc>
        <w:tc>
          <w:tcPr>
            <w:tcW w:w="8359" w:type="dxa"/>
          </w:tcPr>
          <w:p w14:paraId="3AB60422" w14:textId="74EE0720" w:rsidR="00052CB2" w:rsidRDefault="00052CB2" w:rsidP="004F43C7">
            <w:pPr>
              <w:spacing w:after="120"/>
              <w:rPr>
                <w:color w:val="0070C0"/>
                <w:szCs w:val="24"/>
                <w:lang w:eastAsia="zh-CN"/>
              </w:rPr>
            </w:pPr>
            <w:r>
              <w:rPr>
                <w:color w:val="0070C0"/>
                <w:szCs w:val="24"/>
                <w:lang w:eastAsia="zh-CN"/>
              </w:rPr>
              <w:t>Option 1</w:t>
            </w:r>
          </w:p>
        </w:tc>
      </w:tr>
      <w:tr w:rsidR="005425CF" w:rsidRPr="001320A8" w14:paraId="7DF70FA9" w14:textId="77777777" w:rsidTr="005425CF">
        <w:tc>
          <w:tcPr>
            <w:tcW w:w="1272" w:type="dxa"/>
          </w:tcPr>
          <w:p w14:paraId="1766097B"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359" w:type="dxa"/>
          </w:tcPr>
          <w:p w14:paraId="40865EFE"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OK with Option 1.</w:t>
            </w:r>
          </w:p>
        </w:tc>
      </w:tr>
      <w:tr w:rsidR="009B295D" w:rsidRPr="001320A8" w14:paraId="6F8BFFB3" w14:textId="77777777" w:rsidTr="005425CF">
        <w:tc>
          <w:tcPr>
            <w:tcW w:w="1272" w:type="dxa"/>
          </w:tcPr>
          <w:p w14:paraId="026EB8E7" w14:textId="0E847F66" w:rsidR="009B295D" w:rsidRPr="008F5159" w:rsidRDefault="009B295D"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359" w:type="dxa"/>
          </w:tcPr>
          <w:p w14:paraId="6CB825B8" w14:textId="7DF0CA72" w:rsidR="009B295D" w:rsidRDefault="009B295D" w:rsidP="0080692E">
            <w:pPr>
              <w:spacing w:after="120"/>
              <w:rPr>
                <w:rFonts w:eastAsia="PMingLiU"/>
                <w:color w:val="0070C0"/>
                <w:szCs w:val="24"/>
                <w:lang w:eastAsia="zh-TW"/>
              </w:rPr>
            </w:pPr>
            <w:r>
              <w:rPr>
                <w:color w:val="0070C0"/>
                <w:szCs w:val="24"/>
                <w:lang w:eastAsia="zh-CN"/>
              </w:rPr>
              <w:t>Option 1</w:t>
            </w:r>
          </w:p>
        </w:tc>
      </w:tr>
    </w:tbl>
    <w:p w14:paraId="6B071563" w14:textId="77777777" w:rsidR="00452596" w:rsidRPr="00C81BBA" w:rsidRDefault="00452596" w:rsidP="00452596">
      <w:pPr>
        <w:spacing w:after="120"/>
        <w:rPr>
          <w:szCs w:val="24"/>
          <w:lang w:eastAsia="zh-CN"/>
        </w:rPr>
      </w:pPr>
    </w:p>
    <w:p w14:paraId="09CC6C62" w14:textId="77777777" w:rsidR="00452596" w:rsidRDefault="00452596" w:rsidP="00452596">
      <w:pPr>
        <w:rPr>
          <w:i/>
          <w:color w:val="0070C0"/>
          <w:lang w:eastAsia="zh-CN"/>
        </w:rPr>
      </w:pPr>
    </w:p>
    <w:p w14:paraId="5F59E2E5" w14:textId="624A2743" w:rsidR="009A6617" w:rsidRPr="00805BE8" w:rsidRDefault="009A6617" w:rsidP="009A6617">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Interruption requirements </w:t>
      </w:r>
    </w:p>
    <w:p w14:paraId="16624A5A" w14:textId="5218674B" w:rsidR="009A6617" w:rsidRPr="00A43E14" w:rsidRDefault="009A6617" w:rsidP="009A661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A43E14">
        <w:rPr>
          <w:iCs/>
          <w:color w:val="0070C0"/>
          <w:lang w:val="en-US" w:eastAsia="zh-CN"/>
        </w:rPr>
        <w:t>In t</w:t>
      </w:r>
      <w:r w:rsidRPr="00555750">
        <w:rPr>
          <w:iCs/>
          <w:color w:val="0070C0"/>
          <w:lang w:val="en-US" w:eastAsia="zh-CN"/>
        </w:rPr>
        <w:t xml:space="preserve">his sub-topic </w:t>
      </w:r>
      <w:r w:rsidR="00A43E14">
        <w:rPr>
          <w:iCs/>
          <w:color w:val="0070C0"/>
          <w:lang w:val="en-US" w:eastAsia="zh-CN"/>
        </w:rPr>
        <w:t xml:space="preserve">the </w:t>
      </w:r>
      <w:r w:rsidR="00A43E14" w:rsidRPr="00A43E14">
        <w:rPr>
          <w:iCs/>
          <w:color w:val="0070C0"/>
          <w:lang w:val="en-US" w:eastAsia="zh-CN"/>
        </w:rPr>
        <w:t xml:space="preserve">exact interruption tables </w:t>
      </w:r>
      <w:r w:rsidR="00A43E14">
        <w:rPr>
          <w:iCs/>
          <w:color w:val="0070C0"/>
          <w:lang w:val="en-US" w:eastAsia="zh-CN"/>
        </w:rPr>
        <w:t xml:space="preserve">are </w:t>
      </w:r>
      <w:r w:rsidRPr="00555750">
        <w:rPr>
          <w:iCs/>
          <w:color w:val="0070C0"/>
          <w:lang w:val="en-US" w:eastAsia="zh-CN"/>
        </w:rPr>
        <w:t>discusse</w:t>
      </w:r>
      <w:r w:rsidR="001D3211">
        <w:rPr>
          <w:iCs/>
          <w:color w:val="0070C0"/>
          <w:lang w:val="en-US" w:eastAsia="zh-CN"/>
        </w:rPr>
        <w:t>d</w:t>
      </w:r>
      <w:r>
        <w:rPr>
          <w:iCs/>
          <w:color w:val="0070C0"/>
          <w:lang w:val="en-US" w:eastAsia="zh-CN"/>
        </w:rPr>
        <w:t xml:space="preserve"> </w:t>
      </w:r>
    </w:p>
    <w:p w14:paraId="53CB2C65" w14:textId="77777777" w:rsidR="009A6617" w:rsidRDefault="009A6617" w:rsidP="009A661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BC91327" w14:textId="2787EB09" w:rsidR="009A6617" w:rsidRPr="00A43E14" w:rsidRDefault="009A6617" w:rsidP="00A43E14">
      <w:pPr>
        <w:rPr>
          <w:b/>
          <w:color w:val="0070C0"/>
          <w:u w:val="single"/>
          <w:lang w:eastAsia="ko-KR"/>
        </w:rPr>
      </w:pPr>
      <w:r w:rsidRPr="00805BE8">
        <w:rPr>
          <w:b/>
          <w:color w:val="0070C0"/>
          <w:u w:val="single"/>
          <w:lang w:eastAsia="ko-KR"/>
        </w:rPr>
        <w:t>Issue 1-</w:t>
      </w:r>
      <w:r w:rsidR="00A43E14">
        <w:rPr>
          <w:b/>
          <w:color w:val="0070C0"/>
          <w:u w:val="single"/>
          <w:lang w:eastAsia="ko-KR"/>
        </w:rPr>
        <w:t>2</w:t>
      </w:r>
      <w:r>
        <w:rPr>
          <w:b/>
          <w:color w:val="0070C0"/>
          <w:u w:val="single"/>
          <w:lang w:eastAsia="ko-KR"/>
        </w:rPr>
        <w:t>-1</w:t>
      </w:r>
      <w:r w:rsidRPr="00805BE8">
        <w:rPr>
          <w:b/>
          <w:color w:val="0070C0"/>
          <w:u w:val="single"/>
          <w:lang w:eastAsia="ko-KR"/>
        </w:rPr>
        <w:t xml:space="preserve">: </w:t>
      </w:r>
      <w:r w:rsidR="00A43E14" w:rsidRPr="00A43E14">
        <w:rPr>
          <w:b/>
          <w:color w:val="0070C0"/>
          <w:u w:val="single"/>
          <w:lang w:eastAsia="ko-KR"/>
        </w:rPr>
        <w:t>Interruption duration for UL carrier RRC reconfiguration</w:t>
      </w:r>
      <w:r>
        <w:rPr>
          <w:b/>
          <w:color w:val="0070C0"/>
          <w:u w:val="single"/>
          <w:lang w:eastAsia="ko-KR"/>
        </w:rPr>
        <w:t xml:space="preserve"> </w:t>
      </w:r>
    </w:p>
    <w:p w14:paraId="2BF09D6E" w14:textId="77777777" w:rsidR="009A6617" w:rsidRPr="00805BE8" w:rsidRDefault="009A6617" w:rsidP="009A66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6B90FF" w14:textId="53AA15C2" w:rsidR="009A6617" w:rsidRDefault="009A6617"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sidR="007D62C4">
        <w:rPr>
          <w:rFonts w:eastAsia="SimSun"/>
          <w:color w:val="0070C0"/>
          <w:szCs w:val="24"/>
          <w:lang w:eastAsia="zh-CN"/>
        </w:rPr>
        <w:t xml:space="preserve"> (vivo, Huawei)</w:t>
      </w:r>
      <w:r w:rsidRPr="00805BE8">
        <w:rPr>
          <w:rFonts w:eastAsia="SimSun"/>
          <w:color w:val="0070C0"/>
          <w:szCs w:val="24"/>
          <w:lang w:eastAsia="zh-CN"/>
        </w:rPr>
        <w:t xml:space="preserve">: </w:t>
      </w:r>
      <w:r w:rsidR="00A43E14" w:rsidRPr="00A43E14">
        <w:rPr>
          <w:rFonts w:eastAsia="SimSun"/>
          <w:color w:val="0070C0"/>
          <w:szCs w:val="24"/>
          <w:lang w:eastAsia="zh-CN"/>
        </w:rPr>
        <w:t xml:space="preserve">For Standalone NR </w:t>
      </w:r>
      <w:r w:rsidR="00EE0F18">
        <w:rPr>
          <w:rFonts w:eastAsia="SimSun"/>
          <w:color w:val="0070C0"/>
          <w:szCs w:val="24"/>
          <w:lang w:eastAsia="zh-CN"/>
        </w:rPr>
        <w:t xml:space="preserve">CA </w:t>
      </w:r>
      <w:r w:rsidR="00A43E14" w:rsidRPr="00A43E14">
        <w:rPr>
          <w:rFonts w:eastAsia="SimSun"/>
          <w:color w:val="0070C0"/>
          <w:szCs w:val="24"/>
          <w:lang w:eastAsia="zh-CN"/>
        </w:rPr>
        <w:t xml:space="preserve">and NR-DC, when an UL carrier or supplementary UL carrier is configured or de-configured, the interruption requirements </w:t>
      </w:r>
      <w:r w:rsidR="00A43E14">
        <w:rPr>
          <w:rFonts w:eastAsia="SimSun"/>
          <w:color w:val="0070C0"/>
          <w:szCs w:val="24"/>
          <w:lang w:eastAsia="zh-CN"/>
        </w:rPr>
        <w:t>to be defined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A43E14" w:rsidRPr="008B0378" w14:paraId="4B4B4EBC" w14:textId="77777777" w:rsidTr="00D9775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F3482BD" w14:textId="77777777" w:rsidR="00A43E14" w:rsidRPr="008B0378" w:rsidRDefault="00A43E14" w:rsidP="00D9775A">
            <w:pPr>
              <w:pStyle w:val="TAH"/>
              <w:rPr>
                <w:sz w:val="16"/>
                <w:szCs w:val="18"/>
                <w:lang w:eastAsia="ko-KR"/>
              </w:rPr>
            </w:pPr>
            <w:r w:rsidRPr="008B0378">
              <w:rPr>
                <w:noProof/>
                <w:sz w:val="16"/>
                <w:szCs w:val="18"/>
                <w:lang w:val="en-US" w:eastAsia="zh-CN"/>
              </w:rPr>
              <w:drawing>
                <wp:inline distT="0" distB="0" distL="0" distR="0" wp14:anchorId="41833720" wp14:editId="61E69B11">
                  <wp:extent cx="142240" cy="160020"/>
                  <wp:effectExtent l="0" t="0" r="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C88677A" w14:textId="77777777" w:rsidR="00A43E14" w:rsidRPr="008B0378" w:rsidRDefault="00A43E14" w:rsidP="00D9775A">
            <w:pPr>
              <w:pStyle w:val="TAH"/>
              <w:rPr>
                <w:sz w:val="16"/>
                <w:szCs w:val="18"/>
                <w:lang w:eastAsia="ko-KR"/>
              </w:rPr>
            </w:pPr>
            <w:r w:rsidRPr="008B0378">
              <w:rPr>
                <w:sz w:val="16"/>
                <w:szCs w:val="18"/>
                <w:lang w:eastAsia="ko-KR"/>
              </w:rPr>
              <w:t>NR Slot length (</w:t>
            </w:r>
            <w:proofErr w:type="spellStart"/>
            <w:r w:rsidRPr="008B0378">
              <w:rPr>
                <w:sz w:val="16"/>
                <w:szCs w:val="18"/>
                <w:lang w:eastAsia="ko-KR"/>
              </w:rPr>
              <w:t>ms</w:t>
            </w:r>
            <w:proofErr w:type="spellEnd"/>
            <w:r w:rsidRPr="008B0378">
              <w:rPr>
                <w:sz w:val="16"/>
                <w:szCs w:val="18"/>
                <w:lang w:eastAsia="ko-KR"/>
              </w:rPr>
              <w:t>)</w:t>
            </w:r>
          </w:p>
        </w:tc>
        <w:tc>
          <w:tcPr>
            <w:tcW w:w="1969" w:type="dxa"/>
            <w:tcBorders>
              <w:top w:val="single" w:sz="4" w:space="0" w:color="auto"/>
              <w:left w:val="single" w:sz="4" w:space="0" w:color="auto"/>
              <w:bottom w:val="single" w:sz="4" w:space="0" w:color="auto"/>
              <w:right w:val="single" w:sz="4" w:space="0" w:color="auto"/>
            </w:tcBorders>
          </w:tcPr>
          <w:p w14:paraId="67F66C7D" w14:textId="77777777" w:rsidR="00A43E14" w:rsidRPr="008B0378" w:rsidRDefault="00A43E14" w:rsidP="00D9775A">
            <w:pPr>
              <w:pStyle w:val="TAH"/>
              <w:rPr>
                <w:sz w:val="16"/>
                <w:szCs w:val="18"/>
                <w:lang w:eastAsia="ko-KR"/>
              </w:rPr>
            </w:pPr>
            <w:r w:rsidRPr="008B0378">
              <w:rPr>
                <w:sz w:val="16"/>
                <w:szCs w:val="18"/>
                <w:lang w:eastAsia="ko-KR"/>
              </w:rPr>
              <w:t>Interruption length (slots)</w:t>
            </w:r>
          </w:p>
          <w:p w14:paraId="73ACE7F3" w14:textId="77777777" w:rsidR="00A43E14" w:rsidRPr="008B0378" w:rsidRDefault="00A43E14" w:rsidP="00D9775A">
            <w:pPr>
              <w:pStyle w:val="TAH"/>
              <w:rPr>
                <w:sz w:val="16"/>
                <w:szCs w:val="18"/>
                <w:lang w:eastAsia="ko-KR"/>
              </w:rPr>
            </w:pPr>
          </w:p>
        </w:tc>
      </w:tr>
      <w:tr w:rsidR="00A43E14" w:rsidRPr="008B0378" w14:paraId="0BDA2E30"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23186D12" w14:textId="77777777" w:rsidR="00A43E14" w:rsidRPr="008B0378" w:rsidRDefault="00A43E14" w:rsidP="00D9775A">
            <w:pPr>
              <w:pStyle w:val="TAC"/>
              <w:rPr>
                <w:sz w:val="16"/>
                <w:szCs w:val="18"/>
                <w:lang w:eastAsia="ko-KR"/>
              </w:rPr>
            </w:pPr>
            <w:r w:rsidRPr="008B0378">
              <w:rPr>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B1D1F28" w14:textId="77777777" w:rsidR="00A43E14" w:rsidRPr="008B0378" w:rsidRDefault="00A43E14" w:rsidP="00D9775A">
            <w:pPr>
              <w:pStyle w:val="TAC"/>
              <w:rPr>
                <w:sz w:val="16"/>
                <w:szCs w:val="18"/>
                <w:lang w:eastAsia="ko-KR"/>
              </w:rPr>
            </w:pPr>
            <w:r w:rsidRPr="008B0378">
              <w:rPr>
                <w:sz w:val="16"/>
                <w:szCs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74136A5" w14:textId="77777777" w:rsidR="00A43E14" w:rsidRPr="008B0378" w:rsidRDefault="00A43E14" w:rsidP="00D9775A">
            <w:pPr>
              <w:pStyle w:val="TAC"/>
              <w:rPr>
                <w:sz w:val="16"/>
                <w:szCs w:val="18"/>
                <w:lang w:eastAsia="ko-KR"/>
              </w:rPr>
            </w:pPr>
            <w:r w:rsidRPr="008B0378">
              <w:rPr>
                <w:sz w:val="16"/>
                <w:szCs w:val="18"/>
                <w:lang w:eastAsia="ko-KR"/>
              </w:rPr>
              <w:t>1</w:t>
            </w:r>
          </w:p>
        </w:tc>
      </w:tr>
      <w:tr w:rsidR="00A43E14" w:rsidRPr="008B0378" w14:paraId="36560945"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4C2A9D89" w14:textId="77777777" w:rsidR="00A43E14" w:rsidRPr="008B0378" w:rsidRDefault="00A43E14" w:rsidP="00D9775A">
            <w:pPr>
              <w:pStyle w:val="TAC"/>
              <w:rPr>
                <w:sz w:val="16"/>
                <w:szCs w:val="18"/>
                <w:lang w:eastAsia="ko-KR"/>
              </w:rPr>
            </w:pPr>
            <w:r w:rsidRPr="008B0378">
              <w:rPr>
                <w:sz w:val="16"/>
                <w:szCs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9EA7028" w14:textId="77777777" w:rsidR="00A43E14" w:rsidRPr="008B0378" w:rsidRDefault="00A43E14" w:rsidP="00D9775A">
            <w:pPr>
              <w:pStyle w:val="TAC"/>
              <w:rPr>
                <w:sz w:val="16"/>
                <w:szCs w:val="18"/>
                <w:lang w:eastAsia="ko-KR"/>
              </w:rPr>
            </w:pPr>
            <w:r w:rsidRPr="008B0378">
              <w:rPr>
                <w:sz w:val="16"/>
                <w:szCs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51DD6AC6" w14:textId="77777777" w:rsidR="00A43E14" w:rsidRPr="008B0378" w:rsidRDefault="00A43E14" w:rsidP="00D9775A">
            <w:pPr>
              <w:pStyle w:val="TAC"/>
              <w:rPr>
                <w:sz w:val="16"/>
                <w:szCs w:val="18"/>
                <w:lang w:eastAsia="zh-CN"/>
              </w:rPr>
            </w:pPr>
            <w:r w:rsidRPr="008B0378">
              <w:rPr>
                <w:sz w:val="16"/>
                <w:szCs w:val="18"/>
                <w:lang w:eastAsia="zh-CN"/>
              </w:rPr>
              <w:t>2</w:t>
            </w:r>
          </w:p>
        </w:tc>
      </w:tr>
      <w:tr w:rsidR="00A43E14" w:rsidRPr="008B0378" w14:paraId="7161BCE8"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1DAE5FA7" w14:textId="77777777" w:rsidR="00A43E14" w:rsidRPr="008B0378" w:rsidRDefault="00A43E14" w:rsidP="00D9775A">
            <w:pPr>
              <w:pStyle w:val="TAC"/>
              <w:rPr>
                <w:sz w:val="16"/>
                <w:szCs w:val="18"/>
                <w:lang w:eastAsia="ko-KR"/>
              </w:rPr>
            </w:pPr>
            <w:r w:rsidRPr="008B0378">
              <w:rPr>
                <w:sz w:val="16"/>
                <w:szCs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5985D5D" w14:textId="77777777" w:rsidR="00A43E14" w:rsidRPr="008B0378" w:rsidRDefault="00A43E14" w:rsidP="00D9775A">
            <w:pPr>
              <w:pStyle w:val="TAC"/>
              <w:rPr>
                <w:sz w:val="16"/>
                <w:szCs w:val="18"/>
                <w:lang w:eastAsia="ko-KR"/>
              </w:rPr>
            </w:pPr>
            <w:r w:rsidRPr="008B0378">
              <w:rPr>
                <w:sz w:val="16"/>
                <w:szCs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1428E82" w14:textId="77777777" w:rsidR="00A43E14" w:rsidRPr="008B0378" w:rsidRDefault="00A43E14" w:rsidP="00D9775A">
            <w:pPr>
              <w:pStyle w:val="TAC"/>
              <w:rPr>
                <w:sz w:val="16"/>
                <w:szCs w:val="18"/>
                <w:lang w:eastAsia="zh-CN"/>
              </w:rPr>
            </w:pPr>
            <w:r w:rsidRPr="008B0378">
              <w:rPr>
                <w:sz w:val="16"/>
                <w:szCs w:val="18"/>
                <w:lang w:eastAsia="zh-CN"/>
              </w:rPr>
              <w:t>4</w:t>
            </w:r>
          </w:p>
        </w:tc>
      </w:tr>
      <w:tr w:rsidR="00A43E14" w:rsidRPr="008B0378" w14:paraId="7CCE866F"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4D990C83" w14:textId="77777777" w:rsidR="00A43E14" w:rsidRPr="008B0378" w:rsidRDefault="00A43E14" w:rsidP="00D9775A">
            <w:pPr>
              <w:pStyle w:val="TAC"/>
              <w:rPr>
                <w:sz w:val="16"/>
                <w:szCs w:val="18"/>
                <w:lang w:eastAsia="ko-KR"/>
              </w:rPr>
            </w:pPr>
            <w:r w:rsidRPr="008B0378">
              <w:rPr>
                <w:sz w:val="16"/>
                <w:szCs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381E91E" w14:textId="77777777" w:rsidR="00A43E14" w:rsidRPr="008B0378" w:rsidRDefault="00A43E14" w:rsidP="00D9775A">
            <w:pPr>
              <w:pStyle w:val="TAC"/>
              <w:rPr>
                <w:sz w:val="16"/>
                <w:szCs w:val="18"/>
                <w:lang w:eastAsia="ko-KR"/>
              </w:rPr>
            </w:pPr>
            <w:r w:rsidRPr="008B0378">
              <w:rPr>
                <w:sz w:val="16"/>
                <w:szCs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29D8CA1D" w14:textId="77777777" w:rsidR="00A43E14" w:rsidRPr="008B0378" w:rsidRDefault="00A43E14" w:rsidP="00D9775A">
            <w:pPr>
              <w:pStyle w:val="TAC"/>
              <w:rPr>
                <w:sz w:val="16"/>
                <w:szCs w:val="18"/>
                <w:lang w:eastAsia="zh-CN"/>
              </w:rPr>
            </w:pPr>
            <w:r w:rsidRPr="008B0378">
              <w:rPr>
                <w:sz w:val="16"/>
                <w:szCs w:val="18"/>
                <w:lang w:eastAsia="zh-CN"/>
              </w:rPr>
              <w:t>8</w:t>
            </w:r>
          </w:p>
        </w:tc>
      </w:tr>
      <w:tr w:rsidR="00A43E14" w:rsidRPr="008B0378" w14:paraId="0DD19671"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1A08509B"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4C08FC96"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0FCEDBC4"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3</w:t>
            </w:r>
            <w:r w:rsidRPr="008B0378">
              <w:rPr>
                <w:rFonts w:eastAsiaTheme="minorEastAsia"/>
                <w:sz w:val="16"/>
                <w:szCs w:val="18"/>
                <w:highlight w:val="yellow"/>
                <w:lang w:eastAsia="zh-CN"/>
              </w:rPr>
              <w:t>2</w:t>
            </w:r>
          </w:p>
        </w:tc>
      </w:tr>
      <w:tr w:rsidR="00A43E14" w:rsidRPr="008B0378" w14:paraId="3B081E67"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3C853548"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59E8E4"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5D485595"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r w:rsidRPr="008B0378">
              <w:rPr>
                <w:rFonts w:eastAsiaTheme="minorEastAsia"/>
                <w:sz w:val="16"/>
                <w:szCs w:val="18"/>
                <w:highlight w:val="yellow"/>
                <w:lang w:eastAsia="zh-CN"/>
              </w:rPr>
              <w:t>4</w:t>
            </w:r>
          </w:p>
        </w:tc>
      </w:tr>
    </w:tbl>
    <w:p w14:paraId="2B99A7CF" w14:textId="77777777" w:rsidR="00A43E14" w:rsidRPr="00A43E14" w:rsidRDefault="00A43E14" w:rsidP="00A43E14">
      <w:pPr>
        <w:spacing w:after="120"/>
        <w:ind w:left="1080"/>
        <w:rPr>
          <w:color w:val="0070C0"/>
          <w:szCs w:val="24"/>
          <w:lang w:eastAsia="zh-CN"/>
        </w:rPr>
      </w:pPr>
    </w:p>
    <w:p w14:paraId="20A6449B" w14:textId="77777777" w:rsidR="009A6617" w:rsidRPr="00805BE8" w:rsidRDefault="009A6617" w:rsidP="009A66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A2AA1A" w14:textId="77777777" w:rsidR="009A6617" w:rsidRPr="00045592" w:rsidRDefault="009A6617" w:rsidP="009A66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6C647F55" w14:textId="77777777" w:rsidR="009A6617" w:rsidRDefault="009A6617" w:rsidP="009A6617">
      <w:pPr>
        <w:rPr>
          <w:b/>
          <w:color w:val="0070C0"/>
          <w:u w:val="single"/>
          <w:lang w:eastAsia="ko-KR"/>
        </w:rPr>
      </w:pPr>
    </w:p>
    <w:p w14:paraId="6675E28D" w14:textId="77777777" w:rsidR="009A6617" w:rsidRPr="001775D1" w:rsidRDefault="009A6617" w:rsidP="009A6617">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9A6617" w:rsidRPr="001775D1" w14:paraId="07B05AB5" w14:textId="77777777" w:rsidTr="00586DB3">
        <w:tc>
          <w:tcPr>
            <w:tcW w:w="1339" w:type="dxa"/>
          </w:tcPr>
          <w:p w14:paraId="53813308" w14:textId="77777777" w:rsidR="009A6617" w:rsidRPr="001775D1" w:rsidRDefault="009A6617" w:rsidP="00D9775A">
            <w:pPr>
              <w:spacing w:after="120"/>
              <w:rPr>
                <w:rFonts w:eastAsia="SimSun"/>
                <w:color w:val="0070C0"/>
                <w:szCs w:val="24"/>
                <w:lang w:eastAsia="zh-CN"/>
              </w:rPr>
            </w:pPr>
            <w:r w:rsidRPr="001775D1">
              <w:rPr>
                <w:rFonts w:eastAsia="SimSun"/>
                <w:color w:val="0070C0"/>
                <w:szCs w:val="24"/>
                <w:lang w:eastAsia="zh-CN"/>
              </w:rPr>
              <w:lastRenderedPageBreak/>
              <w:t>Company</w:t>
            </w:r>
          </w:p>
        </w:tc>
        <w:tc>
          <w:tcPr>
            <w:tcW w:w="8292" w:type="dxa"/>
          </w:tcPr>
          <w:p w14:paraId="1E8FA4C2" w14:textId="77777777" w:rsidR="009A6617" w:rsidRPr="001775D1" w:rsidRDefault="009A6617" w:rsidP="00D9775A">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77FCBF64" w14:textId="77777777" w:rsidTr="00586DB3">
        <w:tc>
          <w:tcPr>
            <w:tcW w:w="1339" w:type="dxa"/>
          </w:tcPr>
          <w:p w14:paraId="13947606" w14:textId="16FD0052"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4180745C" w14:textId="6EE47526" w:rsidR="00207569" w:rsidRPr="001775D1" w:rsidRDefault="00207569" w:rsidP="00207569">
            <w:pPr>
              <w:spacing w:after="120"/>
              <w:rPr>
                <w:rFonts w:eastAsia="SimSun"/>
                <w:color w:val="0070C0"/>
                <w:szCs w:val="24"/>
                <w:lang w:eastAsia="zh-CN"/>
              </w:rPr>
            </w:pPr>
            <w:r>
              <w:rPr>
                <w:rFonts w:eastAsia="SimSun"/>
                <w:color w:val="0070C0"/>
                <w:szCs w:val="24"/>
                <w:lang w:eastAsia="zh-CN"/>
              </w:rPr>
              <w:t>OK with Option 1.</w:t>
            </w:r>
          </w:p>
        </w:tc>
      </w:tr>
      <w:tr w:rsidR="009A6617" w:rsidRPr="001775D1" w14:paraId="2FB8727E" w14:textId="77777777" w:rsidTr="00586DB3">
        <w:tc>
          <w:tcPr>
            <w:tcW w:w="1339" w:type="dxa"/>
          </w:tcPr>
          <w:p w14:paraId="36475498" w14:textId="03020776" w:rsidR="009A6617" w:rsidRPr="001775D1" w:rsidRDefault="002D64CC"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69850908" w14:textId="16120E86" w:rsidR="009A6617" w:rsidRPr="001775D1" w:rsidRDefault="002D64CC" w:rsidP="00D9775A">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586DB3" w:rsidRPr="001775D1" w14:paraId="3A55F4F1" w14:textId="77777777" w:rsidTr="00586DB3">
        <w:tc>
          <w:tcPr>
            <w:tcW w:w="1339" w:type="dxa"/>
          </w:tcPr>
          <w:p w14:paraId="520D058B" w14:textId="7FE4D9C8" w:rsidR="00586DB3" w:rsidRPr="001775D1" w:rsidRDefault="009B295D" w:rsidP="00586DB3">
            <w:pPr>
              <w:spacing w:after="120"/>
              <w:rPr>
                <w:rFonts w:eastAsia="SimSun"/>
                <w:color w:val="0070C0"/>
                <w:szCs w:val="24"/>
                <w:lang w:eastAsia="zh-CN"/>
              </w:rPr>
            </w:pPr>
            <w:r>
              <w:rPr>
                <w:rFonts w:eastAsia="SimSun"/>
                <w:color w:val="0070C0"/>
                <w:szCs w:val="24"/>
                <w:lang w:eastAsia="zh-CN"/>
              </w:rPr>
              <w:t>V</w:t>
            </w:r>
            <w:r w:rsidR="00586DB3">
              <w:rPr>
                <w:rFonts w:eastAsia="SimSun"/>
                <w:color w:val="0070C0"/>
                <w:szCs w:val="24"/>
                <w:lang w:eastAsia="zh-CN"/>
              </w:rPr>
              <w:t>ivo</w:t>
            </w:r>
          </w:p>
        </w:tc>
        <w:tc>
          <w:tcPr>
            <w:tcW w:w="8292" w:type="dxa"/>
          </w:tcPr>
          <w:p w14:paraId="589A810F" w14:textId="0CCF31B9" w:rsidR="00586DB3" w:rsidRPr="001775D1" w:rsidRDefault="00586DB3" w:rsidP="00586DB3">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4F43C7" w:rsidRPr="001775D1" w14:paraId="1F37DAD4" w14:textId="77777777" w:rsidTr="00586DB3">
        <w:tc>
          <w:tcPr>
            <w:tcW w:w="1339" w:type="dxa"/>
          </w:tcPr>
          <w:p w14:paraId="1631041F" w14:textId="7E95235D" w:rsidR="004F43C7" w:rsidRDefault="004F43C7" w:rsidP="004F43C7">
            <w:pPr>
              <w:spacing w:after="120"/>
              <w:rPr>
                <w:color w:val="0070C0"/>
                <w:szCs w:val="24"/>
                <w:lang w:eastAsia="zh-CN"/>
              </w:rPr>
            </w:pPr>
            <w:r>
              <w:rPr>
                <w:color w:val="0070C0"/>
                <w:szCs w:val="24"/>
                <w:lang w:eastAsia="zh-CN"/>
              </w:rPr>
              <w:t>Intel</w:t>
            </w:r>
          </w:p>
        </w:tc>
        <w:tc>
          <w:tcPr>
            <w:tcW w:w="8292" w:type="dxa"/>
          </w:tcPr>
          <w:p w14:paraId="7177E277" w14:textId="3A7A9980" w:rsidR="004F43C7" w:rsidRDefault="004F43C7" w:rsidP="004F43C7">
            <w:pPr>
              <w:spacing w:after="120"/>
              <w:rPr>
                <w:color w:val="0070C0"/>
                <w:szCs w:val="24"/>
                <w:lang w:eastAsia="zh-CN"/>
              </w:rPr>
            </w:pPr>
            <w:r>
              <w:rPr>
                <w:color w:val="0070C0"/>
                <w:szCs w:val="24"/>
                <w:lang w:eastAsia="zh-CN"/>
              </w:rPr>
              <w:t>Ok with Proposal 1</w:t>
            </w:r>
          </w:p>
        </w:tc>
      </w:tr>
      <w:tr w:rsidR="00CC3ADF" w:rsidRPr="001775D1" w14:paraId="7D8D0A5F" w14:textId="77777777" w:rsidTr="00586DB3">
        <w:tc>
          <w:tcPr>
            <w:tcW w:w="1339" w:type="dxa"/>
          </w:tcPr>
          <w:p w14:paraId="69487177" w14:textId="25D84401" w:rsidR="00CC3ADF" w:rsidRDefault="00CC3ADF" w:rsidP="004F43C7">
            <w:pPr>
              <w:spacing w:after="120"/>
              <w:rPr>
                <w:color w:val="0070C0"/>
                <w:szCs w:val="24"/>
                <w:lang w:eastAsia="zh-CN"/>
              </w:rPr>
            </w:pPr>
            <w:r>
              <w:rPr>
                <w:color w:val="0070C0"/>
                <w:szCs w:val="24"/>
                <w:lang w:eastAsia="zh-CN"/>
              </w:rPr>
              <w:t>Apple</w:t>
            </w:r>
          </w:p>
        </w:tc>
        <w:tc>
          <w:tcPr>
            <w:tcW w:w="8292" w:type="dxa"/>
          </w:tcPr>
          <w:p w14:paraId="1B35E489" w14:textId="17C8A9CD" w:rsidR="00CC3ADF" w:rsidRDefault="00CC3ADF" w:rsidP="004F43C7">
            <w:pPr>
              <w:spacing w:after="120"/>
              <w:rPr>
                <w:color w:val="0070C0"/>
                <w:szCs w:val="24"/>
                <w:lang w:eastAsia="zh-CN"/>
              </w:rPr>
            </w:pPr>
            <w:r>
              <w:rPr>
                <w:color w:val="0070C0"/>
                <w:szCs w:val="24"/>
                <w:lang w:eastAsia="zh-CN"/>
              </w:rPr>
              <w:t>Support Proposal 1.</w:t>
            </w:r>
          </w:p>
        </w:tc>
      </w:tr>
      <w:tr w:rsidR="0013783A" w:rsidRPr="001775D1" w14:paraId="664A4F5C" w14:textId="77777777" w:rsidTr="00586DB3">
        <w:tc>
          <w:tcPr>
            <w:tcW w:w="1339" w:type="dxa"/>
          </w:tcPr>
          <w:p w14:paraId="3A43769B" w14:textId="168EDCAD" w:rsidR="0013783A" w:rsidRDefault="0013783A" w:rsidP="004F43C7">
            <w:pPr>
              <w:spacing w:after="120"/>
              <w:rPr>
                <w:color w:val="0070C0"/>
                <w:szCs w:val="24"/>
                <w:lang w:eastAsia="zh-CN"/>
              </w:rPr>
            </w:pPr>
            <w:r>
              <w:rPr>
                <w:color w:val="0070C0"/>
                <w:szCs w:val="24"/>
                <w:lang w:eastAsia="zh-CN"/>
              </w:rPr>
              <w:t>Qualcomm</w:t>
            </w:r>
          </w:p>
        </w:tc>
        <w:tc>
          <w:tcPr>
            <w:tcW w:w="8292" w:type="dxa"/>
          </w:tcPr>
          <w:p w14:paraId="4929DE84" w14:textId="7CC68964" w:rsidR="0013783A" w:rsidRDefault="0013783A" w:rsidP="004F43C7">
            <w:pPr>
              <w:spacing w:after="120"/>
              <w:rPr>
                <w:color w:val="0070C0"/>
                <w:szCs w:val="24"/>
                <w:lang w:eastAsia="zh-CN"/>
              </w:rPr>
            </w:pPr>
            <w:r>
              <w:rPr>
                <w:color w:val="0070C0"/>
                <w:szCs w:val="24"/>
                <w:lang w:eastAsia="zh-CN"/>
              </w:rPr>
              <w:t>Fine with the proposal</w:t>
            </w:r>
          </w:p>
        </w:tc>
      </w:tr>
      <w:tr w:rsidR="005425CF" w14:paraId="5E4F70BF" w14:textId="77777777" w:rsidTr="005425CF">
        <w:tc>
          <w:tcPr>
            <w:tcW w:w="1339" w:type="dxa"/>
          </w:tcPr>
          <w:p w14:paraId="093B9A6B" w14:textId="77777777" w:rsidR="005425CF" w:rsidRDefault="005425CF" w:rsidP="0080692E">
            <w:pPr>
              <w:spacing w:after="120"/>
              <w:rPr>
                <w:color w:val="0070C0"/>
                <w:szCs w:val="24"/>
                <w:lang w:eastAsia="zh-CN"/>
              </w:rPr>
            </w:pPr>
            <w:r>
              <w:rPr>
                <w:color w:val="0070C0"/>
                <w:szCs w:val="24"/>
                <w:lang w:eastAsia="zh-CN"/>
              </w:rPr>
              <w:t>Intel</w:t>
            </w:r>
          </w:p>
        </w:tc>
        <w:tc>
          <w:tcPr>
            <w:tcW w:w="8292" w:type="dxa"/>
          </w:tcPr>
          <w:p w14:paraId="4E9FAA27" w14:textId="77777777" w:rsidR="005425CF" w:rsidRDefault="005425CF" w:rsidP="0080692E">
            <w:pPr>
              <w:spacing w:after="120"/>
              <w:rPr>
                <w:color w:val="0070C0"/>
                <w:szCs w:val="24"/>
                <w:lang w:eastAsia="zh-CN"/>
              </w:rPr>
            </w:pPr>
            <w:r>
              <w:rPr>
                <w:color w:val="0070C0"/>
                <w:szCs w:val="24"/>
                <w:lang w:eastAsia="zh-CN"/>
              </w:rPr>
              <w:t>Ok with Proposal 1</w:t>
            </w:r>
          </w:p>
        </w:tc>
      </w:tr>
      <w:tr w:rsidR="009B295D" w14:paraId="4EB33ED7" w14:textId="77777777" w:rsidTr="005425CF">
        <w:tc>
          <w:tcPr>
            <w:tcW w:w="1339" w:type="dxa"/>
          </w:tcPr>
          <w:p w14:paraId="40200BBE" w14:textId="06CA1DAF" w:rsidR="009B295D" w:rsidRPr="008F5159" w:rsidRDefault="009B295D"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86F3E3C" w14:textId="14AB8DE0" w:rsidR="009B295D" w:rsidRDefault="009B295D" w:rsidP="0080692E">
            <w:pPr>
              <w:spacing w:after="120"/>
              <w:rPr>
                <w:color w:val="0070C0"/>
                <w:szCs w:val="24"/>
                <w:lang w:eastAsia="zh-CN"/>
              </w:rPr>
            </w:pPr>
            <w:r>
              <w:rPr>
                <w:color w:val="0070C0"/>
                <w:szCs w:val="24"/>
                <w:lang w:eastAsia="zh-CN"/>
              </w:rPr>
              <w:t>Ok with Proposal 1</w:t>
            </w:r>
          </w:p>
        </w:tc>
      </w:tr>
    </w:tbl>
    <w:p w14:paraId="0EA288E3" w14:textId="6DF3B8BB" w:rsidR="009A6617" w:rsidRDefault="009A6617" w:rsidP="009A6617">
      <w:pPr>
        <w:spacing w:after="120"/>
        <w:rPr>
          <w:szCs w:val="24"/>
          <w:lang w:eastAsia="zh-CN"/>
        </w:rPr>
      </w:pPr>
    </w:p>
    <w:p w14:paraId="3A02D9CA" w14:textId="1A69FDF7" w:rsidR="00A43E14" w:rsidRDefault="00A43E14" w:rsidP="009A6617">
      <w:pPr>
        <w:spacing w:after="120"/>
        <w:rPr>
          <w:szCs w:val="24"/>
          <w:lang w:eastAsia="zh-CN"/>
        </w:rPr>
      </w:pPr>
    </w:p>
    <w:p w14:paraId="5851974C" w14:textId="41F3AE7E" w:rsidR="00A43E14" w:rsidRPr="00A43E14" w:rsidRDefault="00A43E14" w:rsidP="00A43E14">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A43E14">
        <w:rPr>
          <w:b/>
          <w:color w:val="0070C0"/>
          <w:u w:val="single"/>
          <w:lang w:eastAsia="ko-KR"/>
        </w:rPr>
        <w:t>Interruptions when identifying CGI of an NR cell with autonomous gap</w:t>
      </w:r>
      <w:r>
        <w:rPr>
          <w:b/>
          <w:color w:val="0070C0"/>
          <w:u w:val="single"/>
          <w:lang w:eastAsia="ko-KR"/>
        </w:rPr>
        <w:t xml:space="preserve"> </w:t>
      </w:r>
    </w:p>
    <w:p w14:paraId="4D262230" w14:textId="77777777" w:rsidR="00A43E14" w:rsidRPr="00805BE8" w:rsidRDefault="00A43E14" w:rsidP="00A43E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94BCAC" w14:textId="3F649F7F" w:rsidR="00A43E14" w:rsidRDefault="00A43E14"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sidR="00EE0F18">
        <w:rPr>
          <w:rFonts w:eastAsia="SimSun"/>
          <w:color w:val="0070C0"/>
          <w:szCs w:val="24"/>
          <w:lang w:eastAsia="zh-CN"/>
        </w:rPr>
        <w:t>a</w:t>
      </w:r>
      <w:r w:rsidR="007D62C4">
        <w:rPr>
          <w:rFonts w:eastAsia="SimSun"/>
          <w:color w:val="0070C0"/>
          <w:szCs w:val="24"/>
          <w:lang w:eastAsia="zh-CN"/>
        </w:rPr>
        <w:t xml:space="preserve"> (vivo)</w:t>
      </w:r>
      <w:r w:rsidRPr="00805BE8">
        <w:rPr>
          <w:rFonts w:eastAsia="SimSun"/>
          <w:color w:val="0070C0"/>
          <w:szCs w:val="24"/>
          <w:lang w:eastAsia="zh-CN"/>
        </w:rPr>
        <w:t xml:space="preserve">: </w:t>
      </w:r>
      <w:r w:rsidRPr="00A43E14">
        <w:rPr>
          <w:rFonts w:eastAsia="SimSun"/>
          <w:color w:val="0070C0"/>
          <w:szCs w:val="24"/>
          <w:lang w:eastAsia="zh-CN"/>
        </w:rPr>
        <w:t xml:space="preserve">For FR2-2 DC with FR1, when a UE is identifying CGI of a FR1 serving cell with autonomous gaps, the interruption requirements </w:t>
      </w:r>
      <w:r>
        <w:rPr>
          <w:rFonts w:eastAsia="SimSun"/>
          <w:color w:val="0070C0"/>
          <w:szCs w:val="24"/>
          <w:lang w:eastAsia="zh-CN"/>
        </w:rPr>
        <w:t>to be defined as in table below</w:t>
      </w:r>
    </w:p>
    <w:p w14:paraId="75E1950F" w14:textId="2952379F" w:rsidR="007D62C4" w:rsidRPr="00A43E14" w:rsidRDefault="007D62C4"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w:t>
      </w:r>
      <w:r w:rsidR="00EE0F18">
        <w:rPr>
          <w:rFonts w:eastAsia="SimSun"/>
          <w:color w:val="0070C0"/>
          <w:szCs w:val="24"/>
          <w:lang w:eastAsia="zh-CN"/>
        </w:rPr>
        <w:t>1b</w:t>
      </w:r>
      <w:r>
        <w:rPr>
          <w:rFonts w:eastAsia="SimSun"/>
          <w:color w:val="0070C0"/>
          <w:szCs w:val="24"/>
          <w:lang w:eastAsia="zh-CN"/>
        </w:rPr>
        <w:t xml:space="preserve"> (Huawei)</w:t>
      </w:r>
      <w:r w:rsidRPr="00805BE8">
        <w:rPr>
          <w:rFonts w:eastAsia="SimSun"/>
          <w:color w:val="0070C0"/>
          <w:szCs w:val="24"/>
          <w:lang w:eastAsia="zh-CN"/>
        </w:rPr>
        <w:t xml:space="preserve">: </w:t>
      </w:r>
      <w:r w:rsidRPr="00A43E14">
        <w:rPr>
          <w:rFonts w:eastAsia="SimSun"/>
          <w:color w:val="0070C0"/>
          <w:szCs w:val="24"/>
          <w:lang w:eastAsia="zh-CN"/>
        </w:rPr>
        <w:t>For</w:t>
      </w:r>
      <w:r w:rsidR="00EE0F18">
        <w:rPr>
          <w:rFonts w:eastAsia="SimSun"/>
          <w:color w:val="0070C0"/>
          <w:szCs w:val="24"/>
          <w:lang w:eastAsia="zh-CN"/>
        </w:rPr>
        <w:t xml:space="preserve"> </w:t>
      </w:r>
      <w:r w:rsidR="00EE0F18" w:rsidRPr="00A43E14">
        <w:rPr>
          <w:rFonts w:eastAsia="SimSun"/>
          <w:color w:val="0070C0"/>
          <w:szCs w:val="24"/>
          <w:lang w:eastAsia="zh-CN"/>
        </w:rPr>
        <w:t>Standalone</w:t>
      </w:r>
      <w:r w:rsidRPr="00A43E14">
        <w:rPr>
          <w:rFonts w:eastAsia="SimSun"/>
          <w:color w:val="0070C0"/>
          <w:szCs w:val="24"/>
          <w:lang w:eastAsia="zh-CN"/>
        </w:rPr>
        <w:t xml:space="preserve"> </w:t>
      </w:r>
      <w:r w:rsidR="00EE0F18" w:rsidRPr="00EE0F18">
        <w:rPr>
          <w:rFonts w:eastAsia="SimSun"/>
          <w:color w:val="0070C0"/>
          <w:szCs w:val="24"/>
          <w:lang w:eastAsia="zh-CN"/>
        </w:rPr>
        <w:t>NR SA and NR-DC</w:t>
      </w:r>
      <w:r w:rsidRPr="00A43E14">
        <w:rPr>
          <w:rFonts w:eastAsia="SimSun"/>
          <w:color w:val="0070C0"/>
          <w:szCs w:val="24"/>
          <w:lang w:eastAsia="zh-CN"/>
        </w:rPr>
        <w:t xml:space="preserve">, when a UE is identifying </w:t>
      </w:r>
      <w:r w:rsidRPr="007D62C4">
        <w:rPr>
          <w:rFonts w:eastAsia="SimSun"/>
          <w:color w:val="0070C0"/>
          <w:szCs w:val="24"/>
          <w:lang w:eastAsia="zh-CN"/>
        </w:rPr>
        <w:t>CGI of an NR cell with autonomous gaps</w:t>
      </w:r>
      <w:r w:rsidRPr="00A43E14">
        <w:rPr>
          <w:rFonts w:eastAsia="SimSun"/>
          <w:color w:val="0070C0"/>
          <w:szCs w:val="24"/>
          <w:lang w:eastAsia="zh-CN"/>
        </w:rPr>
        <w:t xml:space="preserve">, the interruption requirements </w:t>
      </w:r>
      <w:r>
        <w:rPr>
          <w:rFonts w:eastAsia="SimSun"/>
          <w:color w:val="0070C0"/>
          <w:szCs w:val="24"/>
          <w:lang w:eastAsia="zh-CN"/>
        </w:rPr>
        <w:t xml:space="preserve">to be defined as in table below </w:t>
      </w:r>
    </w:p>
    <w:p w14:paraId="2E7B8F84" w14:textId="095BA5EF" w:rsidR="00A43E14" w:rsidRPr="008B0378" w:rsidRDefault="00A43E14" w:rsidP="00EE0F18">
      <w:pPr>
        <w:jc w:val="center"/>
        <w:rPr>
          <w:b/>
          <w:bCs/>
          <w:sz w:val="18"/>
          <w:szCs w:val="18"/>
        </w:rPr>
      </w:pPr>
      <w:r w:rsidRPr="008B0378">
        <w:rPr>
          <w:b/>
          <w:bCs/>
          <w:sz w:val="18"/>
          <w:szCs w:val="18"/>
        </w:rPr>
        <w:t>Interruption length X1, Y1 and Y2 during measurements with autonomous gaps</w:t>
      </w:r>
    </w:p>
    <w:tbl>
      <w:tblPr>
        <w:tblW w:w="6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A43E14" w:rsidRPr="008B0378" w14:paraId="71B820B6" w14:textId="77777777" w:rsidTr="00D9775A">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553D868E" w14:textId="77777777" w:rsidR="00A43E14" w:rsidRPr="008B0378" w:rsidRDefault="00A43E14" w:rsidP="00EE0F18">
            <w:pPr>
              <w:pStyle w:val="TAH"/>
              <w:rPr>
                <w:sz w:val="16"/>
                <w:szCs w:val="18"/>
              </w:rPr>
            </w:pPr>
            <w:r w:rsidRPr="008B0378">
              <w:rPr>
                <w:noProof/>
                <w:sz w:val="16"/>
                <w:szCs w:val="18"/>
                <w:lang w:val="en-US" w:eastAsia="zh-CN"/>
              </w:rPr>
              <w:drawing>
                <wp:inline distT="0" distB="0" distL="0" distR="0" wp14:anchorId="6E89B18B" wp14:editId="336D0C45">
                  <wp:extent cx="147320" cy="162560"/>
                  <wp:effectExtent l="0" t="0" r="508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345FD9FE" w14:textId="77777777" w:rsidR="00A43E14" w:rsidRPr="008B0378" w:rsidRDefault="00A43E14" w:rsidP="00EE0F18">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5C3AA808" w14:textId="77777777" w:rsidR="00A43E14" w:rsidRPr="008B0378" w:rsidRDefault="00A43E14" w:rsidP="00EE0F18">
            <w:pPr>
              <w:pStyle w:val="TAH"/>
              <w:rPr>
                <w:sz w:val="16"/>
                <w:szCs w:val="18"/>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514D350A" w14:textId="77777777" w:rsidR="00A43E14" w:rsidRPr="008B0378" w:rsidRDefault="00A43E14" w:rsidP="00EE0F18">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19F89D52" w14:textId="77777777" w:rsidR="00A43E14" w:rsidRPr="008B0378" w:rsidRDefault="00A43E14" w:rsidP="00EE0F18">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Y2 (slots)</w:t>
            </w:r>
          </w:p>
        </w:tc>
      </w:tr>
      <w:tr w:rsidR="00A43E14" w:rsidRPr="008B0378" w14:paraId="7B74B2C6" w14:textId="77777777" w:rsidTr="00D9775A">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3FCBE2B9" w14:textId="77777777" w:rsidR="00A43E14" w:rsidRPr="008B0378" w:rsidRDefault="00A43E14" w:rsidP="00EE0F18">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0BC5AFBF" w14:textId="77777777" w:rsidR="00A43E14" w:rsidRPr="008B0378" w:rsidRDefault="00A43E14" w:rsidP="00EE0F18">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39F3F260" w14:textId="77777777" w:rsidR="00A43E14" w:rsidRPr="008B0378" w:rsidRDefault="00A43E14" w:rsidP="00EE0F18">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5EA62B5C" w14:textId="77777777" w:rsidR="00A43E14" w:rsidRPr="008B0378" w:rsidRDefault="00A43E14" w:rsidP="00EE0F18">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27DA4423"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6</w:t>
            </w:r>
          </w:p>
        </w:tc>
      </w:tr>
      <w:tr w:rsidR="00A43E14" w:rsidRPr="008B0378" w14:paraId="3793DBB8"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46FB61BF" w14:textId="77777777" w:rsidR="00A43E14" w:rsidRPr="008B0378" w:rsidRDefault="00A43E14" w:rsidP="00EE0F18">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34E1B421" w14:textId="77777777" w:rsidR="00A43E14" w:rsidRPr="008B0378" w:rsidRDefault="00A43E14" w:rsidP="00EE0F18">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51C8245D" w14:textId="522C9E8F" w:rsidR="00A43E14" w:rsidRPr="008B0378" w:rsidRDefault="00A43E14" w:rsidP="00EE0F18">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0627DD7A" w14:textId="77777777" w:rsidR="00A43E14" w:rsidRPr="008B0378" w:rsidRDefault="00A43E14" w:rsidP="00EE0F18">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4268550E"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10</w:t>
            </w:r>
          </w:p>
        </w:tc>
      </w:tr>
      <w:tr w:rsidR="00A43E14" w:rsidRPr="008B0378" w14:paraId="2C025A75"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3E60EF52" w14:textId="77777777" w:rsidR="00A43E14" w:rsidRPr="008B0378" w:rsidRDefault="00A43E14" w:rsidP="00EE0F18">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27C9EF96" w14:textId="77777777" w:rsidR="00A43E14" w:rsidRPr="008B0378" w:rsidRDefault="00A43E14" w:rsidP="00EE0F18">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08F91C52" w14:textId="77777777" w:rsidR="00A43E14" w:rsidRPr="008B0378" w:rsidRDefault="00A43E14" w:rsidP="00EE0F18">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57C02C8F" w14:textId="77777777" w:rsidR="00A43E14" w:rsidRPr="008B0378" w:rsidRDefault="00A43E14" w:rsidP="00EE0F18">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027A61B0"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19</w:t>
            </w:r>
          </w:p>
        </w:tc>
      </w:tr>
      <w:tr w:rsidR="00A43E14" w:rsidRPr="008B0378" w14:paraId="7ED23DB8"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7154F2DA" w14:textId="77777777" w:rsidR="00A43E14" w:rsidRPr="008B0378" w:rsidRDefault="00A43E14" w:rsidP="00EE0F18">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62F57673" w14:textId="77777777" w:rsidR="00A43E14" w:rsidRPr="008B0378" w:rsidRDefault="00A43E14" w:rsidP="00EE0F18">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7DCE1149" w14:textId="14CBBEF3" w:rsidR="00A43E14" w:rsidRPr="008B0378" w:rsidRDefault="00A43E14" w:rsidP="00EE0F18">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657A12DB" w14:textId="77777777" w:rsidR="00A43E14" w:rsidRPr="008B0378" w:rsidRDefault="00A43E14" w:rsidP="00EE0F18">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173246C9"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37</w:t>
            </w:r>
          </w:p>
        </w:tc>
      </w:tr>
      <w:tr w:rsidR="00A43E14" w:rsidRPr="008B0378" w14:paraId="555E9673"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6296BE98" w14:textId="77777777" w:rsidR="00A43E14" w:rsidRPr="008B0378" w:rsidRDefault="00A43E14" w:rsidP="00EE0F18">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4C1AA5B5" w14:textId="77777777" w:rsidR="00A43E14" w:rsidRPr="008B0378" w:rsidRDefault="00A43E14" w:rsidP="00EE0F18">
            <w:pPr>
              <w:pStyle w:val="TAC"/>
              <w:rPr>
                <w:sz w:val="16"/>
                <w:szCs w:val="18"/>
                <w:highlight w:val="yellow"/>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3553FE73"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1</w:t>
            </w:r>
            <w:r w:rsidRPr="008B0378">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7255589E"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1</w:t>
            </w:r>
            <w:r w:rsidRPr="008B0378">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4F35933E"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1</w:t>
            </w:r>
            <w:r w:rsidRPr="008B0378">
              <w:rPr>
                <w:rFonts w:eastAsiaTheme="minorEastAsia" w:cs="Arial"/>
                <w:sz w:val="16"/>
                <w:szCs w:val="16"/>
                <w:highlight w:val="yellow"/>
                <w:lang w:val="fr-FR" w:eastAsia="zh-CN"/>
              </w:rPr>
              <w:t>45</w:t>
            </w:r>
          </w:p>
        </w:tc>
      </w:tr>
      <w:tr w:rsidR="00A43E14" w:rsidRPr="008B0378" w14:paraId="7E9D2B0E"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28BEAD52" w14:textId="77777777" w:rsidR="00A43E14" w:rsidRPr="008B0378" w:rsidRDefault="00A43E14" w:rsidP="00EE0F18">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360BD9B6" w14:textId="77777777" w:rsidR="00A43E14" w:rsidRPr="008B0378" w:rsidRDefault="00A43E14" w:rsidP="00EE0F18">
            <w:pPr>
              <w:pStyle w:val="TAC"/>
              <w:rPr>
                <w:sz w:val="16"/>
                <w:szCs w:val="18"/>
                <w:highlight w:val="yellow"/>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7FABFA6C"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3</w:t>
            </w:r>
            <w:r w:rsidRPr="008B0378">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03B3033D"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3</w:t>
            </w:r>
            <w:r w:rsidRPr="008B0378">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058FF456"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2</w:t>
            </w:r>
            <w:r w:rsidRPr="008B0378">
              <w:rPr>
                <w:rFonts w:eastAsiaTheme="minorEastAsia" w:cs="Arial"/>
                <w:sz w:val="16"/>
                <w:szCs w:val="16"/>
                <w:highlight w:val="yellow"/>
                <w:lang w:val="fr-FR" w:eastAsia="zh-CN"/>
              </w:rPr>
              <w:t>89</w:t>
            </w:r>
          </w:p>
        </w:tc>
      </w:tr>
    </w:tbl>
    <w:p w14:paraId="486B1859" w14:textId="77777777" w:rsidR="00A43E14" w:rsidRPr="008B0378" w:rsidRDefault="00A43E14" w:rsidP="00EE0F18">
      <w:pPr>
        <w:spacing w:after="120"/>
        <w:ind w:left="1080"/>
        <w:jc w:val="center"/>
        <w:rPr>
          <w:color w:val="0070C0"/>
          <w:sz w:val="18"/>
          <w:szCs w:val="22"/>
          <w:lang w:eastAsia="zh-CN"/>
        </w:rPr>
      </w:pPr>
    </w:p>
    <w:p w14:paraId="2A16BE78" w14:textId="77777777" w:rsidR="00A43E14" w:rsidRPr="00805BE8" w:rsidRDefault="00A43E14" w:rsidP="00A43E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95CCF9" w14:textId="77777777" w:rsidR="00A43E14" w:rsidRPr="00045592" w:rsidRDefault="00A43E14"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1EE53BF5" w14:textId="77777777" w:rsidR="00A43E14" w:rsidRDefault="00A43E14" w:rsidP="00A43E14">
      <w:pPr>
        <w:rPr>
          <w:b/>
          <w:color w:val="0070C0"/>
          <w:u w:val="single"/>
          <w:lang w:eastAsia="ko-KR"/>
        </w:rPr>
      </w:pPr>
    </w:p>
    <w:p w14:paraId="5B39F520" w14:textId="77777777" w:rsidR="00A43E14" w:rsidRPr="001775D1" w:rsidRDefault="00A43E14" w:rsidP="00A43E14">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A43E14" w:rsidRPr="001775D1" w14:paraId="15972DD4" w14:textId="77777777" w:rsidTr="00586DB3">
        <w:tc>
          <w:tcPr>
            <w:tcW w:w="1339" w:type="dxa"/>
          </w:tcPr>
          <w:p w14:paraId="597DC5A2" w14:textId="77777777" w:rsidR="00A43E14" w:rsidRPr="001775D1" w:rsidRDefault="00A43E14"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913BF1A" w14:textId="77777777" w:rsidR="00A43E14" w:rsidRPr="001775D1" w:rsidRDefault="00A43E14" w:rsidP="00D9775A">
            <w:pPr>
              <w:spacing w:after="120"/>
              <w:rPr>
                <w:rFonts w:eastAsia="SimSun"/>
                <w:color w:val="0070C0"/>
                <w:szCs w:val="24"/>
                <w:lang w:eastAsia="zh-CN"/>
              </w:rPr>
            </w:pPr>
            <w:r w:rsidRPr="001775D1">
              <w:rPr>
                <w:rFonts w:eastAsia="SimSun"/>
                <w:color w:val="0070C0"/>
                <w:szCs w:val="24"/>
                <w:lang w:eastAsia="zh-CN"/>
              </w:rPr>
              <w:t>Comments</w:t>
            </w:r>
          </w:p>
        </w:tc>
      </w:tr>
      <w:tr w:rsidR="00A43E14" w:rsidRPr="001775D1" w14:paraId="7EFD2E40" w14:textId="77777777" w:rsidTr="00586DB3">
        <w:tc>
          <w:tcPr>
            <w:tcW w:w="1339" w:type="dxa"/>
          </w:tcPr>
          <w:p w14:paraId="63C5C846" w14:textId="0983DC67" w:rsidR="00A43E14" w:rsidRPr="001775D1" w:rsidRDefault="00813765" w:rsidP="00D9775A">
            <w:pPr>
              <w:spacing w:after="120"/>
              <w:rPr>
                <w:rFonts w:eastAsia="SimSun"/>
                <w:color w:val="0070C0"/>
                <w:szCs w:val="24"/>
                <w:lang w:eastAsia="zh-CN"/>
              </w:rPr>
            </w:pPr>
            <w:r>
              <w:rPr>
                <w:rFonts w:eastAsia="SimSun" w:hint="eastAsia"/>
                <w:color w:val="0070C0"/>
                <w:szCs w:val="24"/>
                <w:lang w:eastAsia="zh-CN"/>
              </w:rPr>
              <w:t>Er</w:t>
            </w:r>
            <w:r>
              <w:rPr>
                <w:rFonts w:eastAsia="SimSun"/>
                <w:color w:val="0070C0"/>
                <w:szCs w:val="24"/>
                <w:lang w:eastAsia="zh-CN"/>
              </w:rPr>
              <w:t>icsson</w:t>
            </w:r>
          </w:p>
        </w:tc>
        <w:tc>
          <w:tcPr>
            <w:tcW w:w="8292" w:type="dxa"/>
          </w:tcPr>
          <w:p w14:paraId="35A1105A" w14:textId="00B2E767" w:rsidR="00A43E14" w:rsidRPr="008F5159" w:rsidRDefault="00813765" w:rsidP="00D9775A">
            <w:pPr>
              <w:spacing w:after="120"/>
              <w:rPr>
                <w:rFonts w:eastAsia="SimSun"/>
                <w:color w:val="0070C0"/>
                <w:szCs w:val="24"/>
                <w:lang w:val="en-US" w:eastAsia="zh-CN"/>
              </w:rPr>
            </w:pPr>
            <w:r>
              <w:rPr>
                <w:rFonts w:eastAsia="SimSun"/>
                <w:color w:val="0070C0"/>
                <w:szCs w:val="24"/>
                <w:lang w:eastAsia="zh-CN"/>
              </w:rPr>
              <w:t>Regarding descriptions in 38.133</w:t>
            </w:r>
            <w:r w:rsidRPr="008F5159">
              <w:rPr>
                <w:color w:val="0070C0"/>
                <w:szCs w:val="24"/>
                <w:lang w:val="en-US" w:eastAsia="zh-CN"/>
              </w:rPr>
              <w:t>:’</w:t>
            </w:r>
            <w:r>
              <w:t xml:space="preserve"> When a UE is identifying CGI of an NR cell with autonomous gaps, the UE is allowed interruptions on </w:t>
            </w:r>
            <w:proofErr w:type="spellStart"/>
            <w:r>
              <w:t>P</w:t>
            </w:r>
            <w:r w:rsidR="00821C48">
              <w:t>c</w:t>
            </w:r>
            <w:r>
              <w:t>ell</w:t>
            </w:r>
            <w:proofErr w:type="spellEnd"/>
            <w:r>
              <w:t xml:space="preserve"> or any activated </w:t>
            </w:r>
            <w:proofErr w:type="spellStart"/>
            <w:r>
              <w:t>S</w:t>
            </w:r>
            <w:r w:rsidR="00821C48">
              <w:t>c</w:t>
            </w:r>
            <w:r>
              <w:t>ell</w:t>
            </w:r>
            <w:proofErr w:type="spellEnd"/>
            <w:r>
              <w:t>:</w:t>
            </w:r>
            <w:r w:rsidRPr="008F5159">
              <w:rPr>
                <w:color w:val="0070C0"/>
                <w:szCs w:val="24"/>
                <w:lang w:val="en-US" w:eastAsia="zh-CN"/>
              </w:rPr>
              <w:t>’</w:t>
            </w:r>
            <w:r>
              <w:rPr>
                <w:rFonts w:eastAsia="SimSun"/>
                <w:color w:val="0070C0"/>
                <w:szCs w:val="24"/>
                <w:lang w:val="en-US" w:eastAsia="zh-CN"/>
              </w:rPr>
              <w:t xml:space="preserve"> in this sense, proposal 1a and 1b shall be same.</w:t>
            </w:r>
          </w:p>
        </w:tc>
      </w:tr>
      <w:tr w:rsidR="00A43E14" w:rsidRPr="001775D1" w14:paraId="19DC2909" w14:textId="77777777" w:rsidTr="00586DB3">
        <w:tc>
          <w:tcPr>
            <w:tcW w:w="1339" w:type="dxa"/>
          </w:tcPr>
          <w:p w14:paraId="51E43A1F" w14:textId="22AB0082" w:rsidR="00A43E14" w:rsidRPr="001775D1" w:rsidRDefault="001C7BBE" w:rsidP="001C7BBE">
            <w:pPr>
              <w:spacing w:after="120"/>
              <w:rPr>
                <w:rFonts w:eastAsia="SimSun"/>
                <w:color w:val="0070C0"/>
                <w:szCs w:val="24"/>
                <w:lang w:eastAsia="zh-CN"/>
              </w:rPr>
            </w:pPr>
            <w:r>
              <w:rPr>
                <w:rFonts w:eastAsia="SimSun"/>
                <w:color w:val="0070C0"/>
                <w:szCs w:val="24"/>
                <w:lang w:eastAsia="zh-CN"/>
              </w:rPr>
              <w:t>Huawei</w:t>
            </w:r>
          </w:p>
        </w:tc>
        <w:tc>
          <w:tcPr>
            <w:tcW w:w="8292" w:type="dxa"/>
          </w:tcPr>
          <w:p w14:paraId="3B968E41" w14:textId="645B24A4" w:rsidR="00A43E14" w:rsidRPr="001775D1" w:rsidRDefault="001C7BBE" w:rsidP="00D9775A">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think 1a and 1b are mostly same. </w:t>
            </w:r>
            <w:r>
              <w:rPr>
                <w:rFonts w:eastAsiaTheme="minorEastAsia"/>
                <w:color w:val="0070C0"/>
                <w:szCs w:val="24"/>
                <w:lang w:eastAsia="zh-CN"/>
              </w:rPr>
              <w:t>We would like to know why only NR DC is considered in option 1a.</w:t>
            </w:r>
          </w:p>
        </w:tc>
      </w:tr>
      <w:tr w:rsidR="00586DB3" w:rsidRPr="001775D1" w14:paraId="7F0242E6" w14:textId="77777777" w:rsidTr="00586DB3">
        <w:tc>
          <w:tcPr>
            <w:tcW w:w="1339" w:type="dxa"/>
          </w:tcPr>
          <w:p w14:paraId="2E1EF472" w14:textId="153F51B2" w:rsidR="00586DB3" w:rsidRPr="001775D1" w:rsidRDefault="00586DB3" w:rsidP="00586DB3">
            <w:pPr>
              <w:spacing w:after="120"/>
              <w:rPr>
                <w:rFonts w:eastAsia="SimSun"/>
                <w:color w:val="0070C0"/>
                <w:szCs w:val="24"/>
                <w:lang w:eastAsia="zh-CN"/>
              </w:rPr>
            </w:pPr>
            <w:r>
              <w:rPr>
                <w:rFonts w:eastAsia="SimSun"/>
                <w:color w:val="0070C0"/>
                <w:szCs w:val="24"/>
                <w:lang w:eastAsia="zh-CN"/>
              </w:rPr>
              <w:t>vivo</w:t>
            </w:r>
          </w:p>
        </w:tc>
        <w:tc>
          <w:tcPr>
            <w:tcW w:w="8292" w:type="dxa"/>
          </w:tcPr>
          <w:p w14:paraId="5F28B38A" w14:textId="77777777" w:rsidR="00586DB3" w:rsidRDefault="00586DB3" w:rsidP="00586DB3">
            <w:pPr>
              <w:spacing w:after="120"/>
              <w:rPr>
                <w:rFonts w:eastAsia="SimSun"/>
                <w:color w:val="0070C0"/>
                <w:szCs w:val="24"/>
                <w:lang w:eastAsia="zh-CN"/>
              </w:rPr>
            </w:pPr>
            <w:r>
              <w:rPr>
                <w:rFonts w:eastAsia="SimSun"/>
                <w:color w:val="0070C0"/>
                <w:szCs w:val="24"/>
                <w:lang w:eastAsia="zh-CN"/>
              </w:rPr>
              <w:t xml:space="preserve">Support Proposal 1a. </w:t>
            </w:r>
          </w:p>
          <w:p w14:paraId="377CAD3E" w14:textId="77777777" w:rsidR="00586DB3" w:rsidRDefault="00586DB3" w:rsidP="00586DB3">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n our understanding, there may exist some differences between proposal 1a and 1b. For Proposal 1a, the scenario clearly states that f</w:t>
            </w:r>
            <w:r w:rsidRPr="005D3375">
              <w:rPr>
                <w:rFonts w:eastAsia="SimSun"/>
                <w:color w:val="0070C0"/>
                <w:szCs w:val="24"/>
                <w:lang w:eastAsia="zh-CN"/>
              </w:rPr>
              <w:t>or FR2-2 DC with FR1</w:t>
            </w:r>
            <w:r>
              <w:rPr>
                <w:rFonts w:eastAsia="SimSun"/>
                <w:color w:val="0070C0"/>
                <w:szCs w:val="24"/>
                <w:lang w:eastAsia="zh-CN"/>
              </w:rPr>
              <w:t xml:space="preserve">, when </w:t>
            </w:r>
            <w:r w:rsidRPr="005D3375">
              <w:rPr>
                <w:rFonts w:eastAsia="SimSun"/>
                <w:color w:val="0070C0"/>
                <w:szCs w:val="24"/>
                <w:lang w:eastAsia="zh-CN"/>
              </w:rPr>
              <w:t>a UE is identifying CGI of a FR1 serving cell</w:t>
            </w:r>
            <w:r>
              <w:rPr>
                <w:rFonts w:eastAsia="SimSun"/>
                <w:color w:val="0070C0"/>
                <w:szCs w:val="24"/>
                <w:lang w:eastAsia="zh-CN"/>
              </w:rPr>
              <w:t>, the interruption may occur on FR2-2.</w:t>
            </w:r>
          </w:p>
          <w:p w14:paraId="74947966" w14:textId="29EA154A" w:rsidR="00586DB3" w:rsidRPr="001775D1" w:rsidRDefault="00586DB3" w:rsidP="00586DB3">
            <w:pPr>
              <w:spacing w:after="120"/>
              <w:rPr>
                <w:rFonts w:eastAsia="SimSun"/>
                <w:color w:val="0070C0"/>
                <w:szCs w:val="24"/>
                <w:lang w:eastAsia="zh-CN"/>
              </w:rPr>
            </w:pPr>
            <w:r>
              <w:rPr>
                <w:rFonts w:eastAsia="SimSun"/>
                <w:color w:val="0070C0"/>
                <w:szCs w:val="24"/>
                <w:lang w:eastAsia="zh-CN"/>
              </w:rPr>
              <w:t>To Huawei, for Proposal 1b, our view is there is no clear conclusion whether the feature of CGI identification needs to be supported for FR2-2. M</w:t>
            </w:r>
            <w:r>
              <w:rPr>
                <w:rFonts w:eastAsia="SimSun" w:hint="eastAsia"/>
                <w:color w:val="0070C0"/>
                <w:szCs w:val="24"/>
                <w:lang w:eastAsia="zh-CN"/>
              </w:rPr>
              <w:t>eanwhile,</w:t>
            </w:r>
            <w:r>
              <w:rPr>
                <w:rFonts w:eastAsia="SimSun"/>
                <w:color w:val="0070C0"/>
                <w:szCs w:val="24"/>
                <w:lang w:eastAsia="zh-CN"/>
              </w:rPr>
              <w:t xml:space="preserve"> we raised the issue in [228]. Therefore, we can discuss the interruption requirements after conclusion [228].</w:t>
            </w:r>
          </w:p>
        </w:tc>
      </w:tr>
      <w:tr w:rsidR="003C0957" w:rsidRPr="001775D1" w14:paraId="04D18A2A" w14:textId="77777777" w:rsidTr="00586DB3">
        <w:tc>
          <w:tcPr>
            <w:tcW w:w="1339" w:type="dxa"/>
          </w:tcPr>
          <w:p w14:paraId="69D1794A" w14:textId="5FC4065D" w:rsidR="003C0957" w:rsidRDefault="003C0957" w:rsidP="00586DB3">
            <w:pPr>
              <w:spacing w:after="120"/>
              <w:rPr>
                <w:color w:val="0070C0"/>
                <w:szCs w:val="24"/>
                <w:lang w:eastAsia="zh-CN"/>
              </w:rPr>
            </w:pPr>
            <w:r>
              <w:rPr>
                <w:color w:val="0070C0"/>
                <w:szCs w:val="24"/>
                <w:lang w:eastAsia="zh-CN"/>
              </w:rPr>
              <w:lastRenderedPageBreak/>
              <w:t>Intel</w:t>
            </w:r>
          </w:p>
        </w:tc>
        <w:tc>
          <w:tcPr>
            <w:tcW w:w="8292" w:type="dxa"/>
          </w:tcPr>
          <w:p w14:paraId="2426EFFD" w14:textId="20CBA4D7" w:rsidR="003C0957" w:rsidRPr="008F5159" w:rsidRDefault="00CB72C5" w:rsidP="00586DB3">
            <w:pPr>
              <w:spacing w:after="120"/>
              <w:rPr>
                <w:color w:val="0070C0"/>
                <w:szCs w:val="24"/>
                <w:lang w:val="en-US" w:eastAsia="zh-CN"/>
              </w:rPr>
            </w:pPr>
            <w:r>
              <w:rPr>
                <w:color w:val="0070C0"/>
                <w:szCs w:val="24"/>
                <w:lang w:eastAsia="zh-CN"/>
              </w:rPr>
              <w:t xml:space="preserve">Ok with both Proposal 1a and 1b. We are ok to keep the feature of CGI identification as we don’t see clear motivation for not supporting it. </w:t>
            </w:r>
          </w:p>
        </w:tc>
      </w:tr>
      <w:tr w:rsidR="00942CCC" w:rsidRPr="001775D1" w14:paraId="5CACC6E8" w14:textId="77777777" w:rsidTr="00586DB3">
        <w:tc>
          <w:tcPr>
            <w:tcW w:w="1339" w:type="dxa"/>
          </w:tcPr>
          <w:p w14:paraId="0AAD31BD" w14:textId="3B7B9934" w:rsidR="00942CCC" w:rsidRDefault="00F40AF5" w:rsidP="00586DB3">
            <w:pPr>
              <w:spacing w:after="120"/>
              <w:rPr>
                <w:color w:val="0070C0"/>
                <w:szCs w:val="24"/>
                <w:lang w:eastAsia="zh-CN"/>
              </w:rPr>
            </w:pPr>
            <w:r>
              <w:rPr>
                <w:color w:val="0070C0"/>
                <w:szCs w:val="24"/>
                <w:lang w:eastAsia="zh-CN"/>
              </w:rPr>
              <w:t>Qualcomm</w:t>
            </w:r>
          </w:p>
        </w:tc>
        <w:tc>
          <w:tcPr>
            <w:tcW w:w="8292" w:type="dxa"/>
          </w:tcPr>
          <w:p w14:paraId="3159CA25" w14:textId="234B1466" w:rsidR="00942CCC" w:rsidRDefault="00B75431" w:rsidP="00586DB3">
            <w:pPr>
              <w:spacing w:after="120"/>
              <w:rPr>
                <w:color w:val="0070C0"/>
                <w:szCs w:val="24"/>
                <w:lang w:eastAsia="zh-CN"/>
              </w:rPr>
            </w:pPr>
            <w:r>
              <w:rPr>
                <w:color w:val="0070C0"/>
                <w:szCs w:val="24"/>
                <w:lang w:eastAsia="zh-CN"/>
              </w:rPr>
              <w:t xml:space="preserve">We need to first decide whether to specify CGI requirements for FR2-2. This is being discussed </w:t>
            </w:r>
            <w:r w:rsidR="000E0900">
              <w:rPr>
                <w:color w:val="0070C0"/>
                <w:szCs w:val="24"/>
                <w:lang w:eastAsia="zh-CN"/>
              </w:rPr>
              <w:t>u</w:t>
            </w:r>
            <w:r w:rsidR="00800705">
              <w:rPr>
                <w:color w:val="0070C0"/>
                <w:szCs w:val="24"/>
                <w:lang w:eastAsia="zh-CN"/>
              </w:rPr>
              <w:t>nder Issue</w:t>
            </w:r>
            <w:r w:rsidR="003C1260">
              <w:rPr>
                <w:color w:val="0070C0"/>
                <w:szCs w:val="24"/>
                <w:lang w:eastAsia="zh-CN"/>
              </w:rPr>
              <w:t xml:space="preserve"> 1-3-1</w:t>
            </w:r>
            <w:r w:rsidR="000E0900">
              <w:rPr>
                <w:color w:val="0070C0"/>
                <w:szCs w:val="24"/>
                <w:lang w:eastAsia="zh-CN"/>
              </w:rPr>
              <w:t xml:space="preserve"> in thread 228</w:t>
            </w:r>
          </w:p>
        </w:tc>
      </w:tr>
      <w:tr w:rsidR="005425CF" w:rsidRPr="001320A8" w14:paraId="1DD3773B" w14:textId="77777777" w:rsidTr="005425CF">
        <w:tc>
          <w:tcPr>
            <w:tcW w:w="1339" w:type="dxa"/>
          </w:tcPr>
          <w:p w14:paraId="10C708D2"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3EAA1424"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Whether to support CGI in FR2-2 is discussed in [</w:t>
            </w:r>
            <w:r>
              <w:rPr>
                <w:rFonts w:eastAsia="PMingLiU"/>
                <w:color w:val="0070C0"/>
                <w:szCs w:val="24"/>
                <w:lang w:eastAsia="zh-TW"/>
              </w:rPr>
              <w:t>228</w:t>
            </w:r>
            <w:r>
              <w:rPr>
                <w:rFonts w:eastAsia="PMingLiU" w:hint="eastAsia"/>
                <w:color w:val="0070C0"/>
                <w:szCs w:val="24"/>
                <w:lang w:eastAsia="zh-TW"/>
              </w:rPr>
              <w:t>]</w:t>
            </w:r>
            <w:r>
              <w:rPr>
                <w:rFonts w:eastAsia="PMingLiU"/>
                <w:color w:val="0070C0"/>
                <w:szCs w:val="24"/>
                <w:lang w:eastAsia="zh-TW"/>
              </w:rPr>
              <w:t>.</w:t>
            </w:r>
          </w:p>
        </w:tc>
      </w:tr>
    </w:tbl>
    <w:p w14:paraId="14CD73B5" w14:textId="77777777" w:rsidR="00A43E14" w:rsidRPr="005425CF" w:rsidRDefault="00A43E14" w:rsidP="00A43E14">
      <w:pPr>
        <w:spacing w:after="120"/>
        <w:rPr>
          <w:szCs w:val="24"/>
          <w:lang w:eastAsia="zh-CN"/>
        </w:rPr>
      </w:pPr>
    </w:p>
    <w:p w14:paraId="6B617868" w14:textId="263B6CA8" w:rsidR="00EE0F18" w:rsidRPr="00A43E14" w:rsidRDefault="00EE0F18" w:rsidP="00EE0F18">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sidRPr="00EE0F18">
        <w:rPr>
          <w:b/>
          <w:color w:val="0070C0"/>
          <w:u w:val="single"/>
          <w:lang w:eastAsia="ko-KR"/>
        </w:rPr>
        <w:t xml:space="preserve">Interruptions </w:t>
      </w:r>
      <w:bookmarkStart w:id="2" w:name="_Hlk86269521"/>
      <w:r w:rsidRPr="00EE0F18">
        <w:rPr>
          <w:b/>
          <w:color w:val="0070C0"/>
          <w:u w:val="single"/>
          <w:lang w:eastAsia="ko-KR"/>
        </w:rPr>
        <w:t>at inter-frequency SFTD measurement</w:t>
      </w:r>
      <w:bookmarkEnd w:id="2"/>
      <w:r>
        <w:rPr>
          <w:b/>
          <w:color w:val="0070C0"/>
          <w:u w:val="single"/>
          <w:lang w:eastAsia="ko-KR"/>
        </w:rPr>
        <w:t xml:space="preserve"> </w:t>
      </w:r>
    </w:p>
    <w:p w14:paraId="15551B2E"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A2E12E" w14:textId="16744D69" w:rsidR="00EE0F18" w:rsidRPr="00A43E14" w:rsidRDefault="00EE0F18"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w:t>
      </w:r>
      <w:r>
        <w:rPr>
          <w:rFonts w:eastAsia="SimSun"/>
          <w:color w:val="0070C0"/>
          <w:szCs w:val="24"/>
          <w:lang w:eastAsia="zh-CN"/>
        </w:rPr>
        <w:t>1 (Huawei)</w:t>
      </w:r>
      <w:r w:rsidRPr="00805BE8">
        <w:rPr>
          <w:rFonts w:eastAsia="SimSun"/>
          <w:color w:val="0070C0"/>
          <w:szCs w:val="24"/>
          <w:lang w:eastAsia="zh-CN"/>
        </w:rPr>
        <w:t xml:space="preserve">: </w:t>
      </w:r>
      <w:r w:rsidRPr="00A43E14">
        <w:rPr>
          <w:rFonts w:eastAsia="SimSun"/>
          <w:color w:val="0070C0"/>
          <w:szCs w:val="24"/>
          <w:lang w:eastAsia="zh-CN"/>
        </w:rPr>
        <w:t>For</w:t>
      </w:r>
      <w:r>
        <w:rPr>
          <w:rFonts w:eastAsia="SimSun"/>
          <w:color w:val="0070C0"/>
          <w:szCs w:val="24"/>
          <w:lang w:eastAsia="zh-CN"/>
        </w:rPr>
        <w:t xml:space="preserve"> </w:t>
      </w:r>
      <w:r w:rsidRPr="00A43E14">
        <w:rPr>
          <w:rFonts w:eastAsia="SimSun"/>
          <w:color w:val="0070C0"/>
          <w:szCs w:val="24"/>
          <w:lang w:eastAsia="zh-CN"/>
        </w:rPr>
        <w:t xml:space="preserve">Standalone </w:t>
      </w:r>
      <w:r w:rsidRPr="00EE0F18">
        <w:rPr>
          <w:rFonts w:eastAsia="SimSun"/>
          <w:color w:val="0070C0"/>
          <w:szCs w:val="24"/>
          <w:lang w:eastAsia="zh-CN"/>
        </w:rPr>
        <w:t>NR SA and NR-DC</w:t>
      </w:r>
      <w:r w:rsidRPr="00A43E14">
        <w:rPr>
          <w:rFonts w:eastAsia="SimSun"/>
          <w:color w:val="0070C0"/>
          <w:szCs w:val="24"/>
          <w:lang w:eastAsia="zh-CN"/>
        </w:rPr>
        <w:t xml:space="preserve">, </w:t>
      </w:r>
      <w:r>
        <w:rPr>
          <w:rFonts w:eastAsia="SimSun"/>
          <w:color w:val="0070C0"/>
          <w:szCs w:val="24"/>
          <w:lang w:eastAsia="zh-CN"/>
        </w:rPr>
        <w:t>u</w:t>
      </w:r>
      <w:r w:rsidRPr="00EE0F18">
        <w:rPr>
          <w:rFonts w:eastAsia="SimSun"/>
          <w:color w:val="0070C0"/>
          <w:szCs w:val="24"/>
          <w:lang w:eastAsia="zh-CN"/>
        </w:rPr>
        <w:t>pdate the interruption requirements</w:t>
      </w:r>
      <w:r>
        <w:rPr>
          <w:rFonts w:eastAsia="SimSun"/>
          <w:color w:val="0070C0"/>
          <w:szCs w:val="24"/>
          <w:lang w:eastAsia="zh-CN"/>
        </w:rPr>
        <w:t xml:space="preserve"> </w:t>
      </w:r>
      <w:r w:rsidRPr="00EE0F18">
        <w:rPr>
          <w:rFonts w:eastAsia="SimSun"/>
          <w:color w:val="0070C0"/>
          <w:szCs w:val="24"/>
          <w:lang w:eastAsia="zh-CN"/>
        </w:rPr>
        <w:t xml:space="preserve">at inter-frequency SFTD measurement for new introduced SCS 480 </w:t>
      </w:r>
      <w:r>
        <w:rPr>
          <w:rFonts w:eastAsia="SimSun"/>
          <w:color w:val="0070C0"/>
          <w:szCs w:val="24"/>
          <w:lang w:eastAsia="zh-CN"/>
        </w:rPr>
        <w:t>k</w:t>
      </w:r>
      <w:r w:rsidRPr="00EE0F18">
        <w:rPr>
          <w:rFonts w:eastAsia="SimSun"/>
          <w:color w:val="0070C0"/>
          <w:szCs w:val="24"/>
          <w:lang w:eastAsia="zh-CN"/>
        </w:rPr>
        <w:t xml:space="preserve">Hz and 960 </w:t>
      </w:r>
      <w:r>
        <w:rPr>
          <w:rFonts w:eastAsia="SimSun"/>
          <w:color w:val="0070C0"/>
          <w:szCs w:val="24"/>
          <w:lang w:eastAsia="zh-CN"/>
        </w:rPr>
        <w:t>k</w:t>
      </w:r>
      <w:r w:rsidRPr="00EE0F18">
        <w:rPr>
          <w:rFonts w:eastAsia="SimSun"/>
          <w:color w:val="0070C0"/>
          <w:szCs w:val="24"/>
          <w:lang w:eastAsia="zh-CN"/>
        </w:rPr>
        <w:t>Hz based on the table</w:t>
      </w:r>
      <w:r>
        <w:rPr>
          <w:rFonts w:eastAsia="SimSun"/>
          <w:color w:val="0070C0"/>
          <w:szCs w:val="24"/>
          <w:lang w:eastAsia="zh-CN"/>
        </w:rPr>
        <w:t xml:space="preserve">s </w:t>
      </w:r>
    </w:p>
    <w:p w14:paraId="4EA3FCA1" w14:textId="77777777" w:rsidR="00EE0F18" w:rsidRPr="008B0378" w:rsidRDefault="00EE0F18" w:rsidP="00EE0F18">
      <w:pPr>
        <w:pStyle w:val="TH"/>
        <w:rPr>
          <w:sz w:val="18"/>
          <w:szCs w:val="18"/>
          <w:lang w:val="en-US" w:eastAsia="zh-CN"/>
        </w:rPr>
      </w:pPr>
      <w:r w:rsidRPr="008B0378">
        <w:rPr>
          <w:sz w:val="18"/>
          <w:szCs w:val="18"/>
          <w:lang w:eastAsia="ko-KR"/>
        </w:rPr>
        <w:t>Requirement</w:t>
      </w:r>
      <w:r w:rsidRPr="008B0378">
        <w:rPr>
          <w:sz w:val="18"/>
          <w:szCs w:val="18"/>
          <w:lang w:val="en-US" w:eastAsia="zh-CN"/>
        </w:rPr>
        <w:t>s</w:t>
      </w:r>
      <w:r w:rsidRPr="008B0378">
        <w:rPr>
          <w:sz w:val="18"/>
          <w:szCs w:val="18"/>
          <w:lang w:eastAsia="ko-KR"/>
        </w:rPr>
        <w:t xml:space="preserve"> on </w:t>
      </w:r>
      <w:r w:rsidRPr="008B0378">
        <w:rPr>
          <w:sz w:val="18"/>
          <w:szCs w:val="18"/>
          <w:lang w:val="en-US" w:eastAsia="zh-CN"/>
        </w:rPr>
        <w:t>maximum percentage of interrupted slots in serving cell in inter-frequency SFTD</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947"/>
        <w:gridCol w:w="887"/>
        <w:gridCol w:w="926"/>
        <w:gridCol w:w="965"/>
        <w:gridCol w:w="965"/>
        <w:gridCol w:w="965"/>
        <w:gridCol w:w="973"/>
      </w:tblGrid>
      <w:tr w:rsidR="00EE0F18" w:rsidRPr="008B0378" w14:paraId="4E9B6CAE" w14:textId="77777777" w:rsidTr="00EE0F18">
        <w:trPr>
          <w:trHeight w:val="425"/>
          <w:jc w:val="center"/>
        </w:trPr>
        <w:tc>
          <w:tcPr>
            <w:tcW w:w="1383" w:type="dxa"/>
            <w:tcBorders>
              <w:top w:val="single" w:sz="4" w:space="0" w:color="auto"/>
              <w:left w:val="single" w:sz="4" w:space="0" w:color="auto"/>
              <w:bottom w:val="nil"/>
              <w:right w:val="single" w:sz="4" w:space="0" w:color="auto"/>
            </w:tcBorders>
            <w:hideMark/>
          </w:tcPr>
          <w:p w14:paraId="041F8CC6" w14:textId="77777777" w:rsidR="00EE0F18" w:rsidRPr="008B0378" w:rsidRDefault="00EE0F18" w:rsidP="00D9775A">
            <w:pPr>
              <w:pStyle w:val="TAH"/>
              <w:rPr>
                <w:sz w:val="16"/>
                <w:szCs w:val="18"/>
                <w:lang w:val="en-US" w:eastAsia="zh-CN"/>
              </w:rPr>
            </w:pPr>
            <w:r w:rsidRPr="008B0378">
              <w:rPr>
                <w:sz w:val="16"/>
                <w:szCs w:val="18"/>
                <w:lang w:val="en-US" w:eastAsia="zh-CN"/>
              </w:rPr>
              <w:t>SFTD configuration</w:t>
            </w:r>
          </w:p>
        </w:tc>
        <w:tc>
          <w:tcPr>
            <w:tcW w:w="947" w:type="dxa"/>
            <w:tcBorders>
              <w:top w:val="single" w:sz="4" w:space="0" w:color="auto"/>
              <w:left w:val="single" w:sz="4" w:space="0" w:color="auto"/>
              <w:bottom w:val="nil"/>
              <w:right w:val="single" w:sz="4" w:space="0" w:color="auto"/>
            </w:tcBorders>
            <w:hideMark/>
          </w:tcPr>
          <w:p w14:paraId="49684B11" w14:textId="77777777" w:rsidR="00EE0F18" w:rsidRPr="008B0378" w:rsidRDefault="00EE0F18" w:rsidP="00D9775A">
            <w:pPr>
              <w:pStyle w:val="TAH"/>
              <w:rPr>
                <w:sz w:val="16"/>
                <w:szCs w:val="18"/>
                <w:lang w:val="en-US" w:eastAsia="zh-CN"/>
              </w:rPr>
            </w:pPr>
            <w:r w:rsidRPr="008B0378">
              <w:rPr>
                <w:sz w:val="16"/>
                <w:szCs w:val="18"/>
                <w:lang w:val="en-US" w:eastAsia="zh-CN"/>
              </w:rPr>
              <w:t>Serving cell µ</w:t>
            </w:r>
          </w:p>
        </w:tc>
        <w:tc>
          <w:tcPr>
            <w:tcW w:w="5681" w:type="dxa"/>
            <w:gridSpan w:val="6"/>
            <w:tcBorders>
              <w:top w:val="single" w:sz="4" w:space="0" w:color="auto"/>
              <w:left w:val="single" w:sz="4" w:space="0" w:color="auto"/>
              <w:bottom w:val="single" w:sz="4" w:space="0" w:color="auto"/>
              <w:right w:val="single" w:sz="4" w:space="0" w:color="auto"/>
            </w:tcBorders>
            <w:hideMark/>
          </w:tcPr>
          <w:p w14:paraId="41149B6D" w14:textId="77777777" w:rsidR="00EE0F18" w:rsidRPr="008B0378" w:rsidRDefault="00EE0F18" w:rsidP="00D9775A">
            <w:pPr>
              <w:pStyle w:val="TAH"/>
              <w:rPr>
                <w:sz w:val="16"/>
                <w:szCs w:val="18"/>
                <w:lang w:val="en-US" w:eastAsia="zh-CN"/>
              </w:rPr>
            </w:pPr>
            <w:proofErr w:type="spellStart"/>
            <w:r w:rsidRPr="008B0378">
              <w:rPr>
                <w:sz w:val="16"/>
                <w:szCs w:val="18"/>
                <w:lang w:val="en-US" w:eastAsia="zh-CN"/>
              </w:rPr>
              <w:t>Neighbour</w:t>
            </w:r>
            <w:proofErr w:type="spellEnd"/>
            <w:r w:rsidRPr="008B0378">
              <w:rPr>
                <w:sz w:val="16"/>
                <w:szCs w:val="18"/>
                <w:lang w:val="en-US" w:eastAsia="zh-CN"/>
              </w:rPr>
              <w:t xml:space="preserve"> cell SMTC periodicity</w:t>
            </w:r>
          </w:p>
        </w:tc>
      </w:tr>
      <w:tr w:rsidR="00EE0F18" w:rsidRPr="008B0378" w14:paraId="637144D7" w14:textId="77777777" w:rsidTr="00EE0F18">
        <w:trPr>
          <w:trHeight w:val="212"/>
          <w:jc w:val="center"/>
        </w:trPr>
        <w:tc>
          <w:tcPr>
            <w:tcW w:w="1383" w:type="dxa"/>
            <w:tcBorders>
              <w:top w:val="nil"/>
              <w:left w:val="single" w:sz="4" w:space="0" w:color="auto"/>
              <w:bottom w:val="single" w:sz="4" w:space="0" w:color="auto"/>
              <w:right w:val="single" w:sz="4" w:space="0" w:color="auto"/>
            </w:tcBorders>
            <w:vAlign w:val="center"/>
            <w:hideMark/>
          </w:tcPr>
          <w:p w14:paraId="3BA51F03" w14:textId="77777777" w:rsidR="00EE0F18" w:rsidRPr="008B0378" w:rsidRDefault="00EE0F18" w:rsidP="00D9775A">
            <w:pPr>
              <w:pStyle w:val="TAH"/>
              <w:rPr>
                <w:sz w:val="16"/>
                <w:szCs w:val="18"/>
                <w:lang w:val="en-US" w:eastAsia="zh-CN"/>
              </w:rPr>
            </w:pPr>
          </w:p>
        </w:tc>
        <w:tc>
          <w:tcPr>
            <w:tcW w:w="947" w:type="dxa"/>
            <w:tcBorders>
              <w:top w:val="nil"/>
              <w:left w:val="single" w:sz="4" w:space="0" w:color="auto"/>
              <w:bottom w:val="single" w:sz="4" w:space="0" w:color="auto"/>
              <w:right w:val="single" w:sz="4" w:space="0" w:color="auto"/>
            </w:tcBorders>
            <w:vAlign w:val="center"/>
            <w:hideMark/>
          </w:tcPr>
          <w:p w14:paraId="48A37AB9" w14:textId="77777777" w:rsidR="00EE0F18" w:rsidRPr="008B0378" w:rsidRDefault="00EE0F18" w:rsidP="00D9775A">
            <w:pPr>
              <w:pStyle w:val="TAH"/>
              <w:rPr>
                <w:sz w:val="16"/>
                <w:szCs w:val="18"/>
                <w:lang w:val="en-US" w:eastAsia="zh-CN"/>
              </w:rPr>
            </w:pPr>
          </w:p>
        </w:tc>
        <w:tc>
          <w:tcPr>
            <w:tcW w:w="887" w:type="dxa"/>
            <w:tcBorders>
              <w:top w:val="single" w:sz="4" w:space="0" w:color="auto"/>
              <w:left w:val="single" w:sz="4" w:space="0" w:color="auto"/>
              <w:bottom w:val="single" w:sz="4" w:space="0" w:color="auto"/>
              <w:right w:val="single" w:sz="4" w:space="0" w:color="auto"/>
            </w:tcBorders>
            <w:hideMark/>
          </w:tcPr>
          <w:p w14:paraId="42A7F3BB" w14:textId="77777777" w:rsidR="00EE0F18" w:rsidRPr="008B0378" w:rsidRDefault="00EE0F18" w:rsidP="00D9775A">
            <w:pPr>
              <w:pStyle w:val="TAH"/>
              <w:rPr>
                <w:sz w:val="16"/>
                <w:szCs w:val="18"/>
                <w:lang w:val="en-US" w:eastAsia="zh-CN"/>
              </w:rPr>
            </w:pPr>
            <w:r w:rsidRPr="008B0378">
              <w:rPr>
                <w:sz w:val="16"/>
                <w:szCs w:val="18"/>
                <w:lang w:val="en-US" w:eastAsia="zh-CN"/>
              </w:rPr>
              <w:t>5ms</w:t>
            </w:r>
          </w:p>
        </w:tc>
        <w:tc>
          <w:tcPr>
            <w:tcW w:w="926" w:type="dxa"/>
            <w:tcBorders>
              <w:top w:val="single" w:sz="4" w:space="0" w:color="auto"/>
              <w:left w:val="single" w:sz="4" w:space="0" w:color="auto"/>
              <w:bottom w:val="single" w:sz="4" w:space="0" w:color="auto"/>
              <w:right w:val="single" w:sz="4" w:space="0" w:color="auto"/>
            </w:tcBorders>
            <w:hideMark/>
          </w:tcPr>
          <w:p w14:paraId="403E35AF" w14:textId="77777777" w:rsidR="00EE0F18" w:rsidRPr="008B0378" w:rsidRDefault="00EE0F18" w:rsidP="00D9775A">
            <w:pPr>
              <w:pStyle w:val="TAH"/>
              <w:rPr>
                <w:sz w:val="16"/>
                <w:szCs w:val="18"/>
                <w:lang w:val="en-US" w:eastAsia="zh-CN"/>
              </w:rPr>
            </w:pPr>
            <w:r w:rsidRPr="008B0378">
              <w:rPr>
                <w:sz w:val="16"/>
                <w:szCs w:val="18"/>
                <w:lang w:val="en-US" w:eastAsia="zh-CN"/>
              </w:rPr>
              <w:t>10ms</w:t>
            </w:r>
          </w:p>
        </w:tc>
        <w:tc>
          <w:tcPr>
            <w:tcW w:w="965" w:type="dxa"/>
            <w:tcBorders>
              <w:top w:val="single" w:sz="4" w:space="0" w:color="auto"/>
              <w:left w:val="single" w:sz="4" w:space="0" w:color="auto"/>
              <w:bottom w:val="single" w:sz="4" w:space="0" w:color="auto"/>
              <w:right w:val="single" w:sz="4" w:space="0" w:color="auto"/>
            </w:tcBorders>
            <w:hideMark/>
          </w:tcPr>
          <w:p w14:paraId="2D9E51DE" w14:textId="77777777" w:rsidR="00EE0F18" w:rsidRPr="008B0378" w:rsidRDefault="00EE0F18" w:rsidP="00D9775A">
            <w:pPr>
              <w:pStyle w:val="TAH"/>
              <w:rPr>
                <w:sz w:val="16"/>
                <w:szCs w:val="18"/>
                <w:lang w:val="en-US" w:eastAsia="zh-CN"/>
              </w:rPr>
            </w:pPr>
            <w:r w:rsidRPr="008B0378">
              <w:rPr>
                <w:sz w:val="16"/>
                <w:szCs w:val="18"/>
                <w:lang w:val="en-US" w:eastAsia="zh-CN"/>
              </w:rPr>
              <w:t>20ms</w:t>
            </w:r>
          </w:p>
        </w:tc>
        <w:tc>
          <w:tcPr>
            <w:tcW w:w="965" w:type="dxa"/>
            <w:tcBorders>
              <w:top w:val="single" w:sz="4" w:space="0" w:color="auto"/>
              <w:left w:val="single" w:sz="4" w:space="0" w:color="auto"/>
              <w:bottom w:val="single" w:sz="4" w:space="0" w:color="auto"/>
              <w:right w:val="single" w:sz="4" w:space="0" w:color="auto"/>
            </w:tcBorders>
            <w:hideMark/>
          </w:tcPr>
          <w:p w14:paraId="2DB77C94" w14:textId="77777777" w:rsidR="00EE0F18" w:rsidRPr="008B0378" w:rsidRDefault="00EE0F18" w:rsidP="00D9775A">
            <w:pPr>
              <w:pStyle w:val="TAH"/>
              <w:rPr>
                <w:sz w:val="16"/>
                <w:szCs w:val="18"/>
                <w:lang w:val="en-US" w:eastAsia="zh-CN"/>
              </w:rPr>
            </w:pPr>
            <w:r w:rsidRPr="008B0378">
              <w:rPr>
                <w:sz w:val="16"/>
                <w:szCs w:val="18"/>
                <w:lang w:val="en-US" w:eastAsia="zh-CN"/>
              </w:rPr>
              <w:t>40ms</w:t>
            </w:r>
          </w:p>
        </w:tc>
        <w:tc>
          <w:tcPr>
            <w:tcW w:w="965" w:type="dxa"/>
            <w:tcBorders>
              <w:top w:val="single" w:sz="4" w:space="0" w:color="auto"/>
              <w:left w:val="single" w:sz="4" w:space="0" w:color="auto"/>
              <w:bottom w:val="single" w:sz="4" w:space="0" w:color="auto"/>
              <w:right w:val="single" w:sz="4" w:space="0" w:color="auto"/>
            </w:tcBorders>
            <w:hideMark/>
          </w:tcPr>
          <w:p w14:paraId="733305D1" w14:textId="77777777" w:rsidR="00EE0F18" w:rsidRPr="008B0378" w:rsidRDefault="00EE0F18" w:rsidP="00D9775A">
            <w:pPr>
              <w:pStyle w:val="TAH"/>
              <w:rPr>
                <w:sz w:val="16"/>
                <w:szCs w:val="18"/>
                <w:lang w:val="en-US" w:eastAsia="zh-CN"/>
              </w:rPr>
            </w:pPr>
            <w:r w:rsidRPr="008B0378">
              <w:rPr>
                <w:sz w:val="16"/>
                <w:szCs w:val="18"/>
                <w:lang w:val="en-US" w:eastAsia="zh-CN"/>
              </w:rPr>
              <w:t>80ms</w:t>
            </w:r>
          </w:p>
        </w:tc>
        <w:tc>
          <w:tcPr>
            <w:tcW w:w="970" w:type="dxa"/>
            <w:tcBorders>
              <w:top w:val="single" w:sz="4" w:space="0" w:color="auto"/>
              <w:left w:val="single" w:sz="4" w:space="0" w:color="auto"/>
              <w:bottom w:val="single" w:sz="4" w:space="0" w:color="auto"/>
              <w:right w:val="single" w:sz="4" w:space="0" w:color="auto"/>
            </w:tcBorders>
            <w:hideMark/>
          </w:tcPr>
          <w:p w14:paraId="07730AC8" w14:textId="77777777" w:rsidR="00EE0F18" w:rsidRPr="008B0378" w:rsidRDefault="00EE0F18" w:rsidP="00D9775A">
            <w:pPr>
              <w:pStyle w:val="TAH"/>
              <w:rPr>
                <w:sz w:val="16"/>
                <w:szCs w:val="18"/>
                <w:lang w:val="en-US" w:eastAsia="zh-CN"/>
              </w:rPr>
            </w:pPr>
            <w:r w:rsidRPr="008B0378">
              <w:rPr>
                <w:sz w:val="16"/>
                <w:szCs w:val="18"/>
                <w:lang w:val="en-US" w:eastAsia="zh-CN"/>
              </w:rPr>
              <w:t>160ms</w:t>
            </w:r>
          </w:p>
        </w:tc>
      </w:tr>
      <w:tr w:rsidR="00EE0F18" w:rsidRPr="008B0378" w14:paraId="2B54B755" w14:textId="77777777" w:rsidTr="00EE0F18">
        <w:trPr>
          <w:trHeight w:val="200"/>
          <w:jc w:val="center"/>
        </w:trPr>
        <w:tc>
          <w:tcPr>
            <w:tcW w:w="1383" w:type="dxa"/>
            <w:tcBorders>
              <w:top w:val="single" w:sz="4" w:space="0" w:color="auto"/>
              <w:left w:val="single" w:sz="4" w:space="0" w:color="auto"/>
              <w:bottom w:val="nil"/>
              <w:right w:val="single" w:sz="4" w:space="0" w:color="auto"/>
            </w:tcBorders>
          </w:tcPr>
          <w:p w14:paraId="0B6AD010" w14:textId="77777777" w:rsidR="00EE0F18" w:rsidRPr="008B0378" w:rsidRDefault="00EE0F18" w:rsidP="008B0378">
            <w:pPr>
              <w:pStyle w:val="TAC"/>
              <w:rPr>
                <w:sz w:val="16"/>
                <w:szCs w:val="18"/>
                <w:lang w:val="en-US" w:eastAsia="zh-CN"/>
              </w:rPr>
            </w:pPr>
            <w:r w:rsidRPr="008B0378">
              <w:rPr>
                <w:sz w:val="16"/>
                <w:szCs w:val="18"/>
                <w:lang w:val="en-US" w:eastAsia="zh-CN"/>
              </w:rPr>
              <w:t>With RSRP</w:t>
            </w:r>
          </w:p>
        </w:tc>
        <w:tc>
          <w:tcPr>
            <w:tcW w:w="947" w:type="dxa"/>
            <w:tcBorders>
              <w:top w:val="single" w:sz="4" w:space="0" w:color="auto"/>
              <w:left w:val="single" w:sz="4" w:space="0" w:color="auto"/>
              <w:bottom w:val="single" w:sz="4" w:space="0" w:color="auto"/>
              <w:right w:val="single" w:sz="4" w:space="0" w:color="auto"/>
            </w:tcBorders>
          </w:tcPr>
          <w:p w14:paraId="1BBCB521" w14:textId="77777777" w:rsidR="00EE0F18" w:rsidRPr="008B0378" w:rsidRDefault="00EE0F18" w:rsidP="008B0378">
            <w:pPr>
              <w:pStyle w:val="TAC"/>
              <w:rPr>
                <w:sz w:val="16"/>
                <w:szCs w:val="18"/>
                <w:lang w:val="en-US" w:eastAsia="zh-CN"/>
              </w:rPr>
            </w:pPr>
            <w:r w:rsidRPr="008B0378">
              <w:rPr>
                <w:sz w:val="16"/>
                <w:szCs w:val="18"/>
                <w:lang w:val="en-US" w:eastAsia="zh-CN"/>
              </w:rPr>
              <w:t>0</w:t>
            </w:r>
          </w:p>
        </w:tc>
        <w:tc>
          <w:tcPr>
            <w:tcW w:w="887" w:type="dxa"/>
            <w:tcBorders>
              <w:top w:val="single" w:sz="4" w:space="0" w:color="auto"/>
              <w:left w:val="single" w:sz="4" w:space="0" w:color="auto"/>
              <w:bottom w:val="nil"/>
              <w:right w:val="single" w:sz="4" w:space="0" w:color="auto"/>
            </w:tcBorders>
            <w:vAlign w:val="center"/>
          </w:tcPr>
          <w:p w14:paraId="317D791F" w14:textId="77777777" w:rsidR="00EE0F18" w:rsidRPr="008B0378" w:rsidRDefault="00EE0F18" w:rsidP="008B0378">
            <w:pPr>
              <w:pStyle w:val="TAC"/>
              <w:rPr>
                <w:sz w:val="16"/>
                <w:szCs w:val="18"/>
                <w:lang w:val="en-US" w:eastAsia="zh-CN"/>
              </w:rPr>
            </w:pPr>
            <w:r w:rsidRPr="008B0378">
              <w:rPr>
                <w:sz w:val="16"/>
                <w:szCs w:val="18"/>
                <w:lang w:val="en-US" w:eastAsia="zh-CN"/>
              </w:rPr>
              <w:t>8.4%</w:t>
            </w:r>
          </w:p>
        </w:tc>
        <w:tc>
          <w:tcPr>
            <w:tcW w:w="926" w:type="dxa"/>
            <w:tcBorders>
              <w:top w:val="single" w:sz="4" w:space="0" w:color="auto"/>
              <w:left w:val="single" w:sz="4" w:space="0" w:color="auto"/>
              <w:bottom w:val="nil"/>
              <w:right w:val="single" w:sz="4" w:space="0" w:color="auto"/>
            </w:tcBorders>
            <w:vAlign w:val="center"/>
          </w:tcPr>
          <w:p w14:paraId="359C74B3" w14:textId="77777777" w:rsidR="00EE0F18" w:rsidRPr="008B0378" w:rsidRDefault="00EE0F18" w:rsidP="008B0378">
            <w:pPr>
              <w:pStyle w:val="TAC"/>
              <w:rPr>
                <w:sz w:val="16"/>
                <w:szCs w:val="18"/>
                <w:lang w:val="en-US" w:eastAsia="zh-CN"/>
              </w:rPr>
            </w:pPr>
            <w:r w:rsidRPr="008B0378">
              <w:rPr>
                <w:sz w:val="16"/>
                <w:szCs w:val="18"/>
                <w:lang w:val="en-US" w:eastAsia="zh-CN"/>
              </w:rPr>
              <w:t>6.3%</w:t>
            </w:r>
          </w:p>
        </w:tc>
        <w:tc>
          <w:tcPr>
            <w:tcW w:w="965" w:type="dxa"/>
            <w:tcBorders>
              <w:top w:val="single" w:sz="4" w:space="0" w:color="auto"/>
              <w:left w:val="single" w:sz="4" w:space="0" w:color="auto"/>
              <w:bottom w:val="nil"/>
              <w:right w:val="single" w:sz="4" w:space="0" w:color="auto"/>
            </w:tcBorders>
            <w:vAlign w:val="center"/>
          </w:tcPr>
          <w:p w14:paraId="4E35DA15" w14:textId="77777777" w:rsidR="00EE0F18" w:rsidRPr="008B0378" w:rsidRDefault="00EE0F18" w:rsidP="008B0378">
            <w:pPr>
              <w:pStyle w:val="TAC"/>
              <w:rPr>
                <w:sz w:val="16"/>
                <w:szCs w:val="18"/>
                <w:lang w:val="en-US" w:eastAsia="zh-CN"/>
              </w:rPr>
            </w:pPr>
            <w:r w:rsidRPr="008B0378">
              <w:rPr>
                <w:sz w:val="16"/>
                <w:szCs w:val="18"/>
                <w:lang w:val="en-US" w:eastAsia="zh-CN"/>
              </w:rPr>
              <w:t>8.4%</w:t>
            </w:r>
          </w:p>
        </w:tc>
        <w:tc>
          <w:tcPr>
            <w:tcW w:w="965" w:type="dxa"/>
            <w:tcBorders>
              <w:top w:val="single" w:sz="4" w:space="0" w:color="auto"/>
              <w:left w:val="single" w:sz="4" w:space="0" w:color="auto"/>
              <w:bottom w:val="nil"/>
              <w:right w:val="single" w:sz="4" w:space="0" w:color="auto"/>
            </w:tcBorders>
            <w:vAlign w:val="center"/>
          </w:tcPr>
          <w:p w14:paraId="02FC366B" w14:textId="77777777" w:rsidR="00EE0F18" w:rsidRPr="008B0378" w:rsidRDefault="00EE0F18" w:rsidP="008B0378">
            <w:pPr>
              <w:pStyle w:val="TAC"/>
              <w:rPr>
                <w:sz w:val="16"/>
                <w:szCs w:val="18"/>
                <w:lang w:val="en-US" w:eastAsia="zh-CN"/>
              </w:rPr>
            </w:pPr>
            <w:r w:rsidRPr="008B0378">
              <w:rPr>
                <w:sz w:val="16"/>
                <w:szCs w:val="18"/>
                <w:lang w:val="en-US" w:eastAsia="zh-CN"/>
              </w:rPr>
              <w:t>6.3%</w:t>
            </w:r>
          </w:p>
        </w:tc>
        <w:tc>
          <w:tcPr>
            <w:tcW w:w="965" w:type="dxa"/>
            <w:tcBorders>
              <w:top w:val="single" w:sz="4" w:space="0" w:color="auto"/>
              <w:left w:val="single" w:sz="4" w:space="0" w:color="auto"/>
              <w:bottom w:val="nil"/>
              <w:right w:val="single" w:sz="4" w:space="0" w:color="auto"/>
            </w:tcBorders>
            <w:vAlign w:val="center"/>
          </w:tcPr>
          <w:p w14:paraId="20C051BB" w14:textId="77777777" w:rsidR="00EE0F18" w:rsidRPr="008B0378" w:rsidRDefault="00EE0F18" w:rsidP="008B0378">
            <w:pPr>
              <w:pStyle w:val="TAC"/>
              <w:rPr>
                <w:sz w:val="16"/>
                <w:szCs w:val="18"/>
                <w:lang w:val="en-US" w:eastAsia="zh-CN"/>
              </w:rPr>
            </w:pPr>
            <w:r w:rsidRPr="008B0378">
              <w:rPr>
                <w:sz w:val="16"/>
                <w:szCs w:val="18"/>
                <w:lang w:val="en-US" w:eastAsia="zh-CN"/>
              </w:rPr>
              <w:t>5.3%</w:t>
            </w:r>
          </w:p>
        </w:tc>
        <w:tc>
          <w:tcPr>
            <w:tcW w:w="970" w:type="dxa"/>
            <w:tcBorders>
              <w:top w:val="single" w:sz="4" w:space="0" w:color="auto"/>
              <w:left w:val="single" w:sz="4" w:space="0" w:color="auto"/>
              <w:bottom w:val="nil"/>
              <w:right w:val="single" w:sz="4" w:space="0" w:color="auto"/>
            </w:tcBorders>
            <w:vAlign w:val="center"/>
          </w:tcPr>
          <w:p w14:paraId="0D0C48E2" w14:textId="77777777" w:rsidR="00EE0F18" w:rsidRPr="008B0378" w:rsidRDefault="00EE0F18" w:rsidP="008B0378">
            <w:pPr>
              <w:pStyle w:val="TAC"/>
              <w:rPr>
                <w:sz w:val="16"/>
                <w:szCs w:val="18"/>
                <w:lang w:val="en-US" w:eastAsia="zh-CN"/>
              </w:rPr>
            </w:pPr>
            <w:r w:rsidRPr="008B0378">
              <w:rPr>
                <w:sz w:val="16"/>
                <w:szCs w:val="18"/>
                <w:lang w:val="en-US" w:eastAsia="zh-CN"/>
              </w:rPr>
              <w:t>4.7%</w:t>
            </w:r>
          </w:p>
        </w:tc>
      </w:tr>
      <w:tr w:rsidR="00EE0F18" w:rsidRPr="008B0378" w14:paraId="085B9BD6" w14:textId="77777777" w:rsidTr="00EE0F18">
        <w:trPr>
          <w:trHeight w:val="212"/>
          <w:jc w:val="center"/>
        </w:trPr>
        <w:tc>
          <w:tcPr>
            <w:tcW w:w="1383" w:type="dxa"/>
            <w:tcBorders>
              <w:top w:val="nil"/>
              <w:left w:val="single" w:sz="4" w:space="0" w:color="auto"/>
              <w:bottom w:val="nil"/>
              <w:right w:val="single" w:sz="4" w:space="0" w:color="auto"/>
            </w:tcBorders>
          </w:tcPr>
          <w:p w14:paraId="6C09F851" w14:textId="77777777" w:rsidR="00EE0F18" w:rsidRPr="008B0378" w:rsidRDefault="00EE0F18" w:rsidP="008B0378">
            <w:pPr>
              <w:pStyle w:val="TAC"/>
              <w:rPr>
                <w:sz w:val="16"/>
                <w:szCs w:val="18"/>
                <w:lang w:val="en-US" w:eastAsia="zh-CN"/>
              </w:rPr>
            </w:pPr>
            <w:r w:rsidRPr="008B0378">
              <w:rPr>
                <w:sz w:val="16"/>
                <w:szCs w:val="18"/>
                <w:lang w:val="en-US" w:eastAsia="zh-CN"/>
              </w:rPr>
              <w:t>report</w:t>
            </w:r>
          </w:p>
        </w:tc>
        <w:tc>
          <w:tcPr>
            <w:tcW w:w="947" w:type="dxa"/>
            <w:tcBorders>
              <w:top w:val="single" w:sz="4" w:space="0" w:color="auto"/>
              <w:left w:val="single" w:sz="4" w:space="0" w:color="auto"/>
              <w:bottom w:val="single" w:sz="4" w:space="0" w:color="auto"/>
              <w:right w:val="single" w:sz="4" w:space="0" w:color="auto"/>
            </w:tcBorders>
          </w:tcPr>
          <w:p w14:paraId="55881D5B" w14:textId="77777777" w:rsidR="00EE0F18" w:rsidRPr="008B0378" w:rsidRDefault="00EE0F18" w:rsidP="008B0378">
            <w:pPr>
              <w:pStyle w:val="TAC"/>
              <w:rPr>
                <w:sz w:val="16"/>
                <w:szCs w:val="18"/>
                <w:lang w:val="en-US" w:eastAsia="zh-CN"/>
              </w:rPr>
            </w:pPr>
            <w:r w:rsidRPr="008B0378">
              <w:rPr>
                <w:sz w:val="16"/>
                <w:szCs w:val="18"/>
                <w:lang w:val="en-US" w:eastAsia="zh-CN"/>
              </w:rPr>
              <w:t>1</w:t>
            </w:r>
          </w:p>
        </w:tc>
        <w:tc>
          <w:tcPr>
            <w:tcW w:w="887" w:type="dxa"/>
            <w:tcBorders>
              <w:top w:val="nil"/>
              <w:left w:val="single" w:sz="4" w:space="0" w:color="auto"/>
              <w:bottom w:val="nil"/>
              <w:right w:val="single" w:sz="4" w:space="0" w:color="auto"/>
            </w:tcBorders>
            <w:vAlign w:val="center"/>
          </w:tcPr>
          <w:p w14:paraId="61DB157B"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2CD3FF54"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5BF705B7"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2EA33345"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45F2A639"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08DFAF7A" w14:textId="77777777" w:rsidR="00EE0F18" w:rsidRPr="008B0378" w:rsidRDefault="00EE0F18" w:rsidP="008B0378">
            <w:pPr>
              <w:pStyle w:val="TAC"/>
              <w:rPr>
                <w:sz w:val="16"/>
                <w:szCs w:val="18"/>
                <w:lang w:val="en-US" w:eastAsia="zh-CN"/>
              </w:rPr>
            </w:pPr>
          </w:p>
        </w:tc>
      </w:tr>
      <w:tr w:rsidR="00EE0F18" w:rsidRPr="008B0378" w14:paraId="3791AED2" w14:textId="77777777" w:rsidTr="00EE0F18">
        <w:trPr>
          <w:trHeight w:val="212"/>
          <w:jc w:val="center"/>
        </w:trPr>
        <w:tc>
          <w:tcPr>
            <w:tcW w:w="1383" w:type="dxa"/>
            <w:tcBorders>
              <w:top w:val="nil"/>
              <w:left w:val="single" w:sz="4" w:space="0" w:color="auto"/>
              <w:bottom w:val="nil"/>
              <w:right w:val="single" w:sz="4" w:space="0" w:color="auto"/>
            </w:tcBorders>
          </w:tcPr>
          <w:p w14:paraId="3D762347"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78344005"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2</w:t>
            </w:r>
          </w:p>
        </w:tc>
        <w:tc>
          <w:tcPr>
            <w:tcW w:w="887" w:type="dxa"/>
            <w:tcBorders>
              <w:top w:val="nil"/>
              <w:left w:val="single" w:sz="4" w:space="0" w:color="auto"/>
              <w:bottom w:val="nil"/>
              <w:right w:val="single" w:sz="4" w:space="0" w:color="auto"/>
            </w:tcBorders>
            <w:vAlign w:val="center"/>
          </w:tcPr>
          <w:p w14:paraId="0788E8DF"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2A5A599A"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72C3153"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256D28D4"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7C4012A"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656D9248" w14:textId="77777777" w:rsidR="00EE0F18" w:rsidRPr="008B0378" w:rsidRDefault="00EE0F18" w:rsidP="008B0378">
            <w:pPr>
              <w:pStyle w:val="TAC"/>
              <w:rPr>
                <w:sz w:val="16"/>
                <w:szCs w:val="18"/>
                <w:lang w:val="en-US" w:eastAsia="zh-CN"/>
              </w:rPr>
            </w:pPr>
          </w:p>
        </w:tc>
      </w:tr>
      <w:tr w:rsidR="00EE0F18" w:rsidRPr="008B0378" w14:paraId="619544AB" w14:textId="77777777" w:rsidTr="00EE0F18">
        <w:trPr>
          <w:trHeight w:val="110"/>
          <w:jc w:val="center"/>
        </w:trPr>
        <w:tc>
          <w:tcPr>
            <w:tcW w:w="1383" w:type="dxa"/>
            <w:vMerge w:val="restart"/>
            <w:tcBorders>
              <w:top w:val="nil"/>
              <w:left w:val="single" w:sz="4" w:space="0" w:color="auto"/>
              <w:right w:val="single" w:sz="4" w:space="0" w:color="auto"/>
            </w:tcBorders>
          </w:tcPr>
          <w:p w14:paraId="6AEC7FE2"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0DF2F9E4"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3</w:t>
            </w:r>
          </w:p>
        </w:tc>
        <w:tc>
          <w:tcPr>
            <w:tcW w:w="887" w:type="dxa"/>
            <w:vMerge w:val="restart"/>
            <w:tcBorders>
              <w:top w:val="nil"/>
              <w:left w:val="single" w:sz="4" w:space="0" w:color="auto"/>
              <w:right w:val="single" w:sz="4" w:space="0" w:color="auto"/>
            </w:tcBorders>
            <w:vAlign w:val="center"/>
          </w:tcPr>
          <w:p w14:paraId="3D694BD0" w14:textId="77777777" w:rsidR="00EE0F18" w:rsidRPr="008B0378" w:rsidRDefault="00EE0F18" w:rsidP="008B0378">
            <w:pPr>
              <w:pStyle w:val="TAC"/>
              <w:rPr>
                <w:sz w:val="16"/>
                <w:szCs w:val="18"/>
                <w:lang w:val="en-US" w:eastAsia="zh-CN"/>
              </w:rPr>
            </w:pPr>
          </w:p>
          <w:p w14:paraId="0B8E35F2" w14:textId="77777777" w:rsidR="00EE0F18" w:rsidRPr="008B0378" w:rsidRDefault="00EE0F18" w:rsidP="008B0378">
            <w:pPr>
              <w:pStyle w:val="TAC"/>
              <w:rPr>
                <w:sz w:val="16"/>
                <w:szCs w:val="18"/>
                <w:lang w:val="en-US" w:eastAsia="zh-CN"/>
              </w:rPr>
            </w:pPr>
          </w:p>
          <w:p w14:paraId="69B82E0C" w14:textId="77777777" w:rsidR="00EE0F18" w:rsidRPr="008B0378" w:rsidRDefault="00EE0F18" w:rsidP="008B0378">
            <w:pPr>
              <w:pStyle w:val="TAC"/>
              <w:rPr>
                <w:sz w:val="16"/>
                <w:szCs w:val="18"/>
                <w:lang w:val="en-US" w:eastAsia="zh-CN"/>
              </w:rPr>
            </w:pPr>
          </w:p>
        </w:tc>
        <w:tc>
          <w:tcPr>
            <w:tcW w:w="926" w:type="dxa"/>
            <w:vMerge w:val="restart"/>
            <w:tcBorders>
              <w:top w:val="nil"/>
              <w:left w:val="single" w:sz="4" w:space="0" w:color="auto"/>
              <w:right w:val="single" w:sz="4" w:space="0" w:color="auto"/>
            </w:tcBorders>
            <w:vAlign w:val="center"/>
          </w:tcPr>
          <w:p w14:paraId="59CB77D8" w14:textId="77777777" w:rsidR="00EE0F18" w:rsidRPr="008B0378" w:rsidRDefault="00EE0F18" w:rsidP="008B0378">
            <w:pPr>
              <w:pStyle w:val="TAC"/>
              <w:rPr>
                <w:sz w:val="16"/>
                <w:szCs w:val="18"/>
                <w:lang w:val="en-US" w:eastAsia="zh-CN"/>
              </w:rPr>
            </w:pPr>
          </w:p>
          <w:p w14:paraId="6DC1927A" w14:textId="77777777" w:rsidR="00EE0F18" w:rsidRPr="008B0378" w:rsidRDefault="00EE0F18" w:rsidP="008B0378">
            <w:pPr>
              <w:pStyle w:val="TAC"/>
              <w:rPr>
                <w:sz w:val="16"/>
                <w:szCs w:val="18"/>
                <w:lang w:val="en-US" w:eastAsia="zh-CN"/>
              </w:rPr>
            </w:pPr>
          </w:p>
          <w:p w14:paraId="361D3993" w14:textId="77777777" w:rsidR="00EE0F18" w:rsidRPr="008B0378" w:rsidRDefault="00EE0F18" w:rsidP="008B0378">
            <w:pPr>
              <w:pStyle w:val="TAC"/>
              <w:rPr>
                <w:sz w:val="16"/>
                <w:szCs w:val="18"/>
                <w:lang w:val="en-US" w:eastAsia="zh-CN"/>
              </w:rPr>
            </w:pPr>
          </w:p>
        </w:tc>
        <w:tc>
          <w:tcPr>
            <w:tcW w:w="965" w:type="dxa"/>
            <w:vMerge w:val="restart"/>
            <w:tcBorders>
              <w:top w:val="nil"/>
              <w:left w:val="single" w:sz="4" w:space="0" w:color="auto"/>
              <w:right w:val="single" w:sz="4" w:space="0" w:color="auto"/>
            </w:tcBorders>
            <w:vAlign w:val="center"/>
          </w:tcPr>
          <w:p w14:paraId="1A367B92" w14:textId="77777777" w:rsidR="00EE0F18" w:rsidRPr="008B0378" w:rsidRDefault="00EE0F18" w:rsidP="008B0378">
            <w:pPr>
              <w:pStyle w:val="TAC"/>
              <w:rPr>
                <w:sz w:val="16"/>
                <w:szCs w:val="18"/>
                <w:lang w:val="en-US" w:eastAsia="zh-CN"/>
              </w:rPr>
            </w:pPr>
          </w:p>
          <w:p w14:paraId="372F483C" w14:textId="77777777" w:rsidR="00EE0F18" w:rsidRPr="008B0378" w:rsidRDefault="00EE0F18" w:rsidP="008B0378">
            <w:pPr>
              <w:pStyle w:val="TAC"/>
              <w:rPr>
                <w:sz w:val="16"/>
                <w:szCs w:val="18"/>
                <w:lang w:val="en-US" w:eastAsia="zh-CN"/>
              </w:rPr>
            </w:pPr>
          </w:p>
          <w:p w14:paraId="2BF3087B" w14:textId="77777777" w:rsidR="00EE0F18" w:rsidRPr="008B0378" w:rsidRDefault="00EE0F18" w:rsidP="008B0378">
            <w:pPr>
              <w:pStyle w:val="TAC"/>
              <w:rPr>
                <w:sz w:val="16"/>
                <w:szCs w:val="18"/>
                <w:lang w:val="en-US" w:eastAsia="zh-CN"/>
              </w:rPr>
            </w:pPr>
          </w:p>
        </w:tc>
        <w:tc>
          <w:tcPr>
            <w:tcW w:w="965" w:type="dxa"/>
            <w:vMerge w:val="restart"/>
            <w:tcBorders>
              <w:top w:val="nil"/>
              <w:left w:val="single" w:sz="4" w:space="0" w:color="auto"/>
              <w:right w:val="single" w:sz="4" w:space="0" w:color="auto"/>
            </w:tcBorders>
            <w:vAlign w:val="center"/>
          </w:tcPr>
          <w:p w14:paraId="259912A1" w14:textId="77777777" w:rsidR="00EE0F18" w:rsidRPr="008B0378" w:rsidRDefault="00EE0F18" w:rsidP="008B0378">
            <w:pPr>
              <w:pStyle w:val="TAC"/>
              <w:rPr>
                <w:sz w:val="16"/>
                <w:szCs w:val="18"/>
                <w:lang w:val="en-US" w:eastAsia="zh-CN"/>
              </w:rPr>
            </w:pPr>
          </w:p>
          <w:p w14:paraId="7C6C69F3" w14:textId="77777777" w:rsidR="00EE0F18" w:rsidRPr="008B0378" w:rsidRDefault="00EE0F18" w:rsidP="008B0378">
            <w:pPr>
              <w:pStyle w:val="TAC"/>
              <w:rPr>
                <w:sz w:val="16"/>
                <w:szCs w:val="18"/>
                <w:lang w:val="en-US" w:eastAsia="zh-CN"/>
              </w:rPr>
            </w:pPr>
          </w:p>
          <w:p w14:paraId="662989B5" w14:textId="77777777" w:rsidR="00EE0F18" w:rsidRPr="008B0378" w:rsidRDefault="00EE0F18" w:rsidP="008B0378">
            <w:pPr>
              <w:pStyle w:val="TAC"/>
              <w:rPr>
                <w:sz w:val="16"/>
                <w:szCs w:val="18"/>
                <w:lang w:val="en-US" w:eastAsia="zh-CN"/>
              </w:rPr>
            </w:pPr>
          </w:p>
        </w:tc>
        <w:tc>
          <w:tcPr>
            <w:tcW w:w="965" w:type="dxa"/>
            <w:vMerge w:val="restart"/>
            <w:tcBorders>
              <w:top w:val="nil"/>
              <w:left w:val="single" w:sz="4" w:space="0" w:color="auto"/>
              <w:right w:val="single" w:sz="4" w:space="0" w:color="auto"/>
            </w:tcBorders>
            <w:vAlign w:val="center"/>
          </w:tcPr>
          <w:p w14:paraId="6294DD76" w14:textId="77777777" w:rsidR="00EE0F18" w:rsidRPr="008B0378" w:rsidRDefault="00EE0F18" w:rsidP="008B0378">
            <w:pPr>
              <w:pStyle w:val="TAC"/>
              <w:rPr>
                <w:sz w:val="16"/>
                <w:szCs w:val="18"/>
                <w:lang w:val="en-US" w:eastAsia="zh-CN"/>
              </w:rPr>
            </w:pPr>
          </w:p>
          <w:p w14:paraId="0400E99D" w14:textId="77777777" w:rsidR="00EE0F18" w:rsidRPr="008B0378" w:rsidRDefault="00EE0F18" w:rsidP="008B0378">
            <w:pPr>
              <w:pStyle w:val="TAC"/>
              <w:rPr>
                <w:sz w:val="16"/>
                <w:szCs w:val="18"/>
                <w:lang w:val="en-US" w:eastAsia="zh-CN"/>
              </w:rPr>
            </w:pPr>
          </w:p>
          <w:p w14:paraId="320ED52C" w14:textId="77777777" w:rsidR="00EE0F18" w:rsidRPr="008B0378" w:rsidRDefault="00EE0F18" w:rsidP="008B0378">
            <w:pPr>
              <w:pStyle w:val="TAC"/>
              <w:rPr>
                <w:sz w:val="16"/>
                <w:szCs w:val="18"/>
                <w:lang w:val="en-US" w:eastAsia="zh-CN"/>
              </w:rPr>
            </w:pPr>
          </w:p>
        </w:tc>
        <w:tc>
          <w:tcPr>
            <w:tcW w:w="970" w:type="dxa"/>
            <w:vMerge w:val="restart"/>
            <w:tcBorders>
              <w:top w:val="nil"/>
              <w:left w:val="single" w:sz="4" w:space="0" w:color="auto"/>
              <w:right w:val="single" w:sz="4" w:space="0" w:color="auto"/>
            </w:tcBorders>
            <w:vAlign w:val="center"/>
          </w:tcPr>
          <w:p w14:paraId="7E14C81B" w14:textId="77777777" w:rsidR="00EE0F18" w:rsidRPr="008B0378" w:rsidRDefault="00EE0F18" w:rsidP="008B0378">
            <w:pPr>
              <w:pStyle w:val="TAC"/>
              <w:rPr>
                <w:sz w:val="16"/>
                <w:szCs w:val="18"/>
                <w:lang w:val="en-US" w:eastAsia="zh-CN"/>
              </w:rPr>
            </w:pPr>
          </w:p>
          <w:p w14:paraId="7E4DACD0" w14:textId="77777777" w:rsidR="00EE0F18" w:rsidRPr="008B0378" w:rsidRDefault="00EE0F18" w:rsidP="008B0378">
            <w:pPr>
              <w:pStyle w:val="TAC"/>
              <w:rPr>
                <w:sz w:val="16"/>
                <w:szCs w:val="18"/>
                <w:lang w:val="en-US" w:eastAsia="zh-CN"/>
              </w:rPr>
            </w:pPr>
          </w:p>
          <w:p w14:paraId="04EBB541" w14:textId="77777777" w:rsidR="00EE0F18" w:rsidRPr="008B0378" w:rsidRDefault="00EE0F18" w:rsidP="008B0378">
            <w:pPr>
              <w:pStyle w:val="TAC"/>
              <w:rPr>
                <w:sz w:val="16"/>
                <w:szCs w:val="18"/>
                <w:lang w:val="en-US" w:eastAsia="zh-CN"/>
              </w:rPr>
            </w:pPr>
          </w:p>
        </w:tc>
      </w:tr>
      <w:tr w:rsidR="00EE0F18" w:rsidRPr="008B0378" w14:paraId="7DE09ECF" w14:textId="77777777" w:rsidTr="00EE0F18">
        <w:trPr>
          <w:trHeight w:val="110"/>
          <w:jc w:val="center"/>
        </w:trPr>
        <w:tc>
          <w:tcPr>
            <w:tcW w:w="1383" w:type="dxa"/>
            <w:vMerge/>
            <w:tcBorders>
              <w:left w:val="single" w:sz="4" w:space="0" w:color="auto"/>
              <w:right w:val="single" w:sz="4" w:space="0" w:color="auto"/>
            </w:tcBorders>
          </w:tcPr>
          <w:p w14:paraId="36784DF5"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405370D1"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5</w:t>
            </w:r>
          </w:p>
        </w:tc>
        <w:tc>
          <w:tcPr>
            <w:tcW w:w="887" w:type="dxa"/>
            <w:vMerge/>
            <w:tcBorders>
              <w:left w:val="single" w:sz="4" w:space="0" w:color="auto"/>
              <w:right w:val="single" w:sz="4" w:space="0" w:color="auto"/>
            </w:tcBorders>
            <w:vAlign w:val="center"/>
          </w:tcPr>
          <w:p w14:paraId="5C1BE056" w14:textId="77777777" w:rsidR="00EE0F18" w:rsidRPr="008B0378" w:rsidRDefault="00EE0F18" w:rsidP="008B0378">
            <w:pPr>
              <w:pStyle w:val="TAC"/>
              <w:rPr>
                <w:sz w:val="16"/>
                <w:szCs w:val="18"/>
                <w:lang w:val="en-US" w:eastAsia="zh-CN"/>
              </w:rPr>
            </w:pPr>
          </w:p>
        </w:tc>
        <w:tc>
          <w:tcPr>
            <w:tcW w:w="926" w:type="dxa"/>
            <w:vMerge/>
            <w:tcBorders>
              <w:left w:val="single" w:sz="4" w:space="0" w:color="auto"/>
              <w:right w:val="single" w:sz="4" w:space="0" w:color="auto"/>
            </w:tcBorders>
            <w:vAlign w:val="center"/>
          </w:tcPr>
          <w:p w14:paraId="347A17FD"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4AF70918"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0224C2CD"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5751E739" w14:textId="77777777" w:rsidR="00EE0F18" w:rsidRPr="008B0378" w:rsidRDefault="00EE0F18" w:rsidP="008B0378">
            <w:pPr>
              <w:pStyle w:val="TAC"/>
              <w:rPr>
                <w:sz w:val="16"/>
                <w:szCs w:val="18"/>
                <w:lang w:val="en-US" w:eastAsia="zh-CN"/>
              </w:rPr>
            </w:pPr>
          </w:p>
        </w:tc>
        <w:tc>
          <w:tcPr>
            <w:tcW w:w="970" w:type="dxa"/>
            <w:vMerge/>
            <w:tcBorders>
              <w:left w:val="single" w:sz="4" w:space="0" w:color="auto"/>
              <w:right w:val="single" w:sz="4" w:space="0" w:color="auto"/>
            </w:tcBorders>
            <w:vAlign w:val="center"/>
          </w:tcPr>
          <w:p w14:paraId="7C204AC0" w14:textId="77777777" w:rsidR="00EE0F18" w:rsidRPr="008B0378" w:rsidRDefault="00EE0F18" w:rsidP="008B0378">
            <w:pPr>
              <w:pStyle w:val="TAC"/>
              <w:rPr>
                <w:sz w:val="16"/>
                <w:szCs w:val="18"/>
                <w:lang w:val="en-US" w:eastAsia="zh-CN"/>
              </w:rPr>
            </w:pPr>
          </w:p>
        </w:tc>
      </w:tr>
      <w:tr w:rsidR="00EE0F18" w:rsidRPr="008B0378" w14:paraId="57B25789" w14:textId="77777777" w:rsidTr="00EE0F18">
        <w:trPr>
          <w:trHeight w:val="110"/>
          <w:jc w:val="center"/>
        </w:trPr>
        <w:tc>
          <w:tcPr>
            <w:tcW w:w="1383" w:type="dxa"/>
            <w:vMerge/>
            <w:tcBorders>
              <w:left w:val="single" w:sz="4" w:space="0" w:color="auto"/>
              <w:right w:val="single" w:sz="4" w:space="0" w:color="auto"/>
            </w:tcBorders>
          </w:tcPr>
          <w:p w14:paraId="2D395D2B"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0CB7F8BD"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6</w:t>
            </w:r>
          </w:p>
        </w:tc>
        <w:tc>
          <w:tcPr>
            <w:tcW w:w="887" w:type="dxa"/>
            <w:vMerge/>
            <w:tcBorders>
              <w:left w:val="single" w:sz="4" w:space="0" w:color="auto"/>
              <w:right w:val="single" w:sz="4" w:space="0" w:color="auto"/>
            </w:tcBorders>
            <w:vAlign w:val="center"/>
          </w:tcPr>
          <w:p w14:paraId="08CE3465" w14:textId="77777777" w:rsidR="00EE0F18" w:rsidRPr="008B0378" w:rsidRDefault="00EE0F18" w:rsidP="008B0378">
            <w:pPr>
              <w:pStyle w:val="TAC"/>
              <w:rPr>
                <w:sz w:val="16"/>
                <w:szCs w:val="18"/>
                <w:lang w:val="en-US" w:eastAsia="zh-CN"/>
              </w:rPr>
            </w:pPr>
          </w:p>
        </w:tc>
        <w:tc>
          <w:tcPr>
            <w:tcW w:w="926" w:type="dxa"/>
            <w:vMerge/>
            <w:tcBorders>
              <w:left w:val="single" w:sz="4" w:space="0" w:color="auto"/>
              <w:right w:val="single" w:sz="4" w:space="0" w:color="auto"/>
            </w:tcBorders>
            <w:vAlign w:val="center"/>
          </w:tcPr>
          <w:p w14:paraId="69BCAFFA"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06B7E6E3"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58213681"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0D34DADE" w14:textId="77777777" w:rsidR="00EE0F18" w:rsidRPr="008B0378" w:rsidRDefault="00EE0F18" w:rsidP="008B0378">
            <w:pPr>
              <w:pStyle w:val="TAC"/>
              <w:rPr>
                <w:sz w:val="16"/>
                <w:szCs w:val="18"/>
                <w:lang w:val="en-US" w:eastAsia="zh-CN"/>
              </w:rPr>
            </w:pPr>
          </w:p>
        </w:tc>
        <w:tc>
          <w:tcPr>
            <w:tcW w:w="970" w:type="dxa"/>
            <w:vMerge/>
            <w:tcBorders>
              <w:left w:val="single" w:sz="4" w:space="0" w:color="auto"/>
              <w:right w:val="single" w:sz="4" w:space="0" w:color="auto"/>
            </w:tcBorders>
            <w:vAlign w:val="center"/>
          </w:tcPr>
          <w:p w14:paraId="3FBD2E9F" w14:textId="77777777" w:rsidR="00EE0F18" w:rsidRPr="008B0378" w:rsidRDefault="00EE0F18" w:rsidP="008B0378">
            <w:pPr>
              <w:pStyle w:val="TAC"/>
              <w:rPr>
                <w:sz w:val="16"/>
                <w:szCs w:val="18"/>
                <w:lang w:val="en-US" w:eastAsia="zh-CN"/>
              </w:rPr>
            </w:pPr>
          </w:p>
        </w:tc>
      </w:tr>
      <w:tr w:rsidR="00EE0F18" w:rsidRPr="008B0378" w14:paraId="233ECE55" w14:textId="77777777" w:rsidTr="00EE0F18">
        <w:trPr>
          <w:trHeight w:val="200"/>
          <w:jc w:val="center"/>
        </w:trPr>
        <w:tc>
          <w:tcPr>
            <w:tcW w:w="1383" w:type="dxa"/>
            <w:tcBorders>
              <w:top w:val="single" w:sz="4" w:space="0" w:color="auto"/>
              <w:left w:val="single" w:sz="4" w:space="0" w:color="auto"/>
              <w:bottom w:val="nil"/>
              <w:right w:val="single" w:sz="4" w:space="0" w:color="auto"/>
            </w:tcBorders>
          </w:tcPr>
          <w:p w14:paraId="6FD51170" w14:textId="77777777" w:rsidR="00EE0F18" w:rsidRPr="008B0378" w:rsidRDefault="00EE0F18" w:rsidP="008B0378">
            <w:pPr>
              <w:pStyle w:val="TAC"/>
              <w:rPr>
                <w:sz w:val="16"/>
                <w:szCs w:val="18"/>
                <w:lang w:val="en-US" w:eastAsia="zh-CN"/>
              </w:rPr>
            </w:pPr>
            <w:r w:rsidRPr="008B0378">
              <w:rPr>
                <w:sz w:val="16"/>
                <w:szCs w:val="18"/>
                <w:lang w:val="en-US" w:eastAsia="zh-CN"/>
              </w:rPr>
              <w:t>Without RSRP</w:t>
            </w:r>
          </w:p>
        </w:tc>
        <w:tc>
          <w:tcPr>
            <w:tcW w:w="947" w:type="dxa"/>
            <w:tcBorders>
              <w:top w:val="single" w:sz="4" w:space="0" w:color="auto"/>
              <w:left w:val="single" w:sz="4" w:space="0" w:color="auto"/>
              <w:bottom w:val="single" w:sz="4" w:space="0" w:color="auto"/>
              <w:right w:val="single" w:sz="4" w:space="0" w:color="auto"/>
            </w:tcBorders>
          </w:tcPr>
          <w:p w14:paraId="5C0ADA64" w14:textId="77777777" w:rsidR="00EE0F18" w:rsidRPr="008B0378" w:rsidRDefault="00EE0F18" w:rsidP="008B0378">
            <w:pPr>
              <w:pStyle w:val="TAC"/>
              <w:rPr>
                <w:sz w:val="16"/>
                <w:szCs w:val="18"/>
                <w:lang w:val="en-US" w:eastAsia="zh-CN"/>
              </w:rPr>
            </w:pPr>
            <w:r w:rsidRPr="008B0378">
              <w:rPr>
                <w:sz w:val="16"/>
                <w:szCs w:val="18"/>
                <w:lang w:val="en-US" w:eastAsia="zh-CN"/>
              </w:rPr>
              <w:t>0</w:t>
            </w:r>
          </w:p>
        </w:tc>
        <w:tc>
          <w:tcPr>
            <w:tcW w:w="887" w:type="dxa"/>
            <w:tcBorders>
              <w:top w:val="single" w:sz="4" w:space="0" w:color="auto"/>
              <w:left w:val="single" w:sz="4" w:space="0" w:color="auto"/>
              <w:bottom w:val="nil"/>
              <w:right w:val="single" w:sz="4" w:space="0" w:color="auto"/>
            </w:tcBorders>
            <w:vAlign w:val="center"/>
          </w:tcPr>
          <w:p w14:paraId="27690CF7" w14:textId="77777777" w:rsidR="00EE0F18" w:rsidRPr="008B0378" w:rsidRDefault="00EE0F18" w:rsidP="008B0378">
            <w:pPr>
              <w:pStyle w:val="TAC"/>
              <w:rPr>
                <w:sz w:val="16"/>
                <w:szCs w:val="18"/>
                <w:lang w:val="en-US" w:eastAsia="zh-CN"/>
              </w:rPr>
            </w:pPr>
            <w:r w:rsidRPr="008B0378">
              <w:rPr>
                <w:sz w:val="16"/>
                <w:szCs w:val="18"/>
                <w:lang w:val="en-US" w:eastAsia="zh-CN"/>
              </w:rPr>
              <w:t>11.4%</w:t>
            </w:r>
          </w:p>
        </w:tc>
        <w:tc>
          <w:tcPr>
            <w:tcW w:w="926" w:type="dxa"/>
            <w:tcBorders>
              <w:top w:val="single" w:sz="4" w:space="0" w:color="auto"/>
              <w:left w:val="single" w:sz="4" w:space="0" w:color="auto"/>
              <w:bottom w:val="nil"/>
              <w:right w:val="single" w:sz="4" w:space="0" w:color="auto"/>
            </w:tcBorders>
            <w:vAlign w:val="center"/>
          </w:tcPr>
          <w:p w14:paraId="04232305" w14:textId="77777777" w:rsidR="00EE0F18" w:rsidRPr="008B0378" w:rsidRDefault="00EE0F18" w:rsidP="008B0378">
            <w:pPr>
              <w:pStyle w:val="TAC"/>
              <w:rPr>
                <w:sz w:val="16"/>
                <w:szCs w:val="18"/>
                <w:lang w:val="en-US" w:eastAsia="zh-CN"/>
              </w:rPr>
            </w:pPr>
            <w:r w:rsidRPr="008B0378">
              <w:rPr>
                <w:sz w:val="16"/>
                <w:szCs w:val="18"/>
                <w:lang w:val="en-US" w:eastAsia="zh-CN"/>
              </w:rPr>
              <w:t>8.6%</w:t>
            </w:r>
          </w:p>
        </w:tc>
        <w:tc>
          <w:tcPr>
            <w:tcW w:w="965" w:type="dxa"/>
            <w:tcBorders>
              <w:top w:val="single" w:sz="4" w:space="0" w:color="auto"/>
              <w:left w:val="single" w:sz="4" w:space="0" w:color="auto"/>
              <w:bottom w:val="nil"/>
              <w:right w:val="single" w:sz="4" w:space="0" w:color="auto"/>
            </w:tcBorders>
            <w:vAlign w:val="center"/>
          </w:tcPr>
          <w:p w14:paraId="53032EA3" w14:textId="77777777" w:rsidR="00EE0F18" w:rsidRPr="008B0378" w:rsidRDefault="00EE0F18" w:rsidP="008B0378">
            <w:pPr>
              <w:pStyle w:val="TAC"/>
              <w:rPr>
                <w:sz w:val="16"/>
                <w:szCs w:val="18"/>
                <w:lang w:val="en-US" w:eastAsia="zh-CN"/>
              </w:rPr>
            </w:pPr>
            <w:r w:rsidRPr="008B0378">
              <w:rPr>
                <w:sz w:val="16"/>
                <w:szCs w:val="18"/>
                <w:lang w:val="en-US" w:eastAsia="zh-CN"/>
              </w:rPr>
              <w:t>7.9%</w:t>
            </w:r>
          </w:p>
        </w:tc>
        <w:tc>
          <w:tcPr>
            <w:tcW w:w="965" w:type="dxa"/>
            <w:tcBorders>
              <w:top w:val="single" w:sz="4" w:space="0" w:color="auto"/>
              <w:left w:val="single" w:sz="4" w:space="0" w:color="auto"/>
              <w:bottom w:val="nil"/>
              <w:right w:val="single" w:sz="4" w:space="0" w:color="auto"/>
            </w:tcBorders>
            <w:vAlign w:val="center"/>
          </w:tcPr>
          <w:p w14:paraId="3C21096B" w14:textId="77777777" w:rsidR="00EE0F18" w:rsidRPr="008B0378" w:rsidRDefault="00EE0F18" w:rsidP="008B0378">
            <w:pPr>
              <w:pStyle w:val="TAC"/>
              <w:rPr>
                <w:sz w:val="16"/>
                <w:szCs w:val="18"/>
                <w:lang w:val="en-US" w:eastAsia="zh-CN"/>
              </w:rPr>
            </w:pPr>
            <w:r w:rsidRPr="008B0378">
              <w:rPr>
                <w:sz w:val="16"/>
                <w:szCs w:val="18"/>
                <w:lang w:val="en-US" w:eastAsia="zh-CN"/>
              </w:rPr>
              <w:t>6.8%</w:t>
            </w:r>
          </w:p>
        </w:tc>
        <w:tc>
          <w:tcPr>
            <w:tcW w:w="965" w:type="dxa"/>
            <w:tcBorders>
              <w:top w:val="single" w:sz="4" w:space="0" w:color="auto"/>
              <w:left w:val="single" w:sz="4" w:space="0" w:color="auto"/>
              <w:bottom w:val="nil"/>
              <w:right w:val="single" w:sz="4" w:space="0" w:color="auto"/>
            </w:tcBorders>
            <w:vAlign w:val="center"/>
          </w:tcPr>
          <w:p w14:paraId="5A731E6B" w14:textId="77777777" w:rsidR="00EE0F18" w:rsidRPr="008B0378" w:rsidRDefault="00EE0F18" w:rsidP="008B0378">
            <w:pPr>
              <w:pStyle w:val="TAC"/>
              <w:rPr>
                <w:sz w:val="16"/>
                <w:szCs w:val="18"/>
                <w:lang w:val="en-US" w:eastAsia="zh-CN"/>
              </w:rPr>
            </w:pPr>
            <w:r w:rsidRPr="008B0378">
              <w:rPr>
                <w:sz w:val="16"/>
                <w:szCs w:val="18"/>
                <w:lang w:val="en-US" w:eastAsia="zh-CN"/>
              </w:rPr>
              <w:t>6.3%</w:t>
            </w:r>
          </w:p>
        </w:tc>
        <w:tc>
          <w:tcPr>
            <w:tcW w:w="970" w:type="dxa"/>
            <w:tcBorders>
              <w:top w:val="single" w:sz="4" w:space="0" w:color="auto"/>
              <w:left w:val="single" w:sz="4" w:space="0" w:color="auto"/>
              <w:bottom w:val="nil"/>
              <w:right w:val="single" w:sz="4" w:space="0" w:color="auto"/>
            </w:tcBorders>
            <w:vAlign w:val="center"/>
          </w:tcPr>
          <w:p w14:paraId="0D62D2D4" w14:textId="77777777" w:rsidR="00EE0F18" w:rsidRPr="008B0378" w:rsidRDefault="00EE0F18" w:rsidP="008B0378">
            <w:pPr>
              <w:pStyle w:val="TAC"/>
              <w:rPr>
                <w:sz w:val="16"/>
                <w:szCs w:val="18"/>
                <w:lang w:val="en-US" w:eastAsia="zh-CN"/>
              </w:rPr>
            </w:pPr>
            <w:r w:rsidRPr="008B0378">
              <w:rPr>
                <w:sz w:val="16"/>
                <w:szCs w:val="18"/>
                <w:lang w:val="en-US" w:eastAsia="zh-CN"/>
              </w:rPr>
              <w:t>6.0%</w:t>
            </w:r>
          </w:p>
        </w:tc>
      </w:tr>
      <w:tr w:rsidR="00EE0F18" w:rsidRPr="008B0378" w14:paraId="0FE33F05" w14:textId="77777777" w:rsidTr="00EE0F18">
        <w:trPr>
          <w:trHeight w:val="212"/>
          <w:jc w:val="center"/>
        </w:trPr>
        <w:tc>
          <w:tcPr>
            <w:tcW w:w="1383" w:type="dxa"/>
            <w:tcBorders>
              <w:top w:val="nil"/>
              <w:left w:val="single" w:sz="4" w:space="0" w:color="auto"/>
              <w:bottom w:val="nil"/>
              <w:right w:val="single" w:sz="4" w:space="0" w:color="auto"/>
            </w:tcBorders>
          </w:tcPr>
          <w:p w14:paraId="3B7E5903" w14:textId="77777777" w:rsidR="00EE0F18" w:rsidRPr="008B0378" w:rsidRDefault="00EE0F18" w:rsidP="008B0378">
            <w:pPr>
              <w:pStyle w:val="TAC"/>
              <w:rPr>
                <w:sz w:val="16"/>
                <w:szCs w:val="18"/>
                <w:lang w:val="en-US" w:eastAsia="zh-CN"/>
              </w:rPr>
            </w:pPr>
            <w:r w:rsidRPr="008B0378">
              <w:rPr>
                <w:sz w:val="16"/>
                <w:szCs w:val="18"/>
                <w:lang w:val="en-US" w:eastAsia="zh-CN"/>
              </w:rPr>
              <w:t>report</w:t>
            </w:r>
          </w:p>
        </w:tc>
        <w:tc>
          <w:tcPr>
            <w:tcW w:w="947" w:type="dxa"/>
            <w:tcBorders>
              <w:top w:val="single" w:sz="4" w:space="0" w:color="auto"/>
              <w:left w:val="single" w:sz="4" w:space="0" w:color="auto"/>
              <w:bottom w:val="single" w:sz="4" w:space="0" w:color="auto"/>
              <w:right w:val="single" w:sz="4" w:space="0" w:color="auto"/>
            </w:tcBorders>
          </w:tcPr>
          <w:p w14:paraId="7929A286" w14:textId="77777777" w:rsidR="00EE0F18" w:rsidRPr="008B0378" w:rsidRDefault="00EE0F18" w:rsidP="008B0378">
            <w:pPr>
              <w:pStyle w:val="TAC"/>
              <w:rPr>
                <w:sz w:val="16"/>
                <w:szCs w:val="18"/>
                <w:lang w:val="en-US" w:eastAsia="zh-CN"/>
              </w:rPr>
            </w:pPr>
            <w:r w:rsidRPr="008B0378">
              <w:rPr>
                <w:sz w:val="16"/>
                <w:szCs w:val="18"/>
                <w:lang w:val="en-US" w:eastAsia="zh-CN"/>
              </w:rPr>
              <w:t>1</w:t>
            </w:r>
          </w:p>
        </w:tc>
        <w:tc>
          <w:tcPr>
            <w:tcW w:w="887" w:type="dxa"/>
            <w:tcBorders>
              <w:top w:val="nil"/>
              <w:left w:val="single" w:sz="4" w:space="0" w:color="auto"/>
              <w:bottom w:val="nil"/>
              <w:right w:val="single" w:sz="4" w:space="0" w:color="auto"/>
            </w:tcBorders>
            <w:vAlign w:val="center"/>
          </w:tcPr>
          <w:p w14:paraId="4D4CF819"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1CD6B605"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7411969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1CBD2B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3605E12"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0305C856" w14:textId="77777777" w:rsidR="00EE0F18" w:rsidRPr="008B0378" w:rsidRDefault="00EE0F18" w:rsidP="008B0378">
            <w:pPr>
              <w:pStyle w:val="TAC"/>
              <w:rPr>
                <w:sz w:val="16"/>
                <w:szCs w:val="18"/>
                <w:lang w:val="en-US" w:eastAsia="zh-CN"/>
              </w:rPr>
            </w:pPr>
          </w:p>
        </w:tc>
      </w:tr>
      <w:tr w:rsidR="00EE0F18" w:rsidRPr="008B0378" w14:paraId="2477A5B0" w14:textId="77777777" w:rsidTr="00EE0F18">
        <w:trPr>
          <w:trHeight w:val="212"/>
          <w:jc w:val="center"/>
        </w:trPr>
        <w:tc>
          <w:tcPr>
            <w:tcW w:w="1383" w:type="dxa"/>
            <w:tcBorders>
              <w:top w:val="nil"/>
              <w:left w:val="single" w:sz="4" w:space="0" w:color="auto"/>
              <w:bottom w:val="nil"/>
              <w:right w:val="single" w:sz="4" w:space="0" w:color="auto"/>
            </w:tcBorders>
          </w:tcPr>
          <w:p w14:paraId="1BF56A01"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30F061E9"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2</w:t>
            </w:r>
          </w:p>
        </w:tc>
        <w:tc>
          <w:tcPr>
            <w:tcW w:w="887" w:type="dxa"/>
            <w:tcBorders>
              <w:top w:val="nil"/>
              <w:left w:val="single" w:sz="4" w:space="0" w:color="auto"/>
              <w:bottom w:val="nil"/>
              <w:right w:val="single" w:sz="4" w:space="0" w:color="auto"/>
            </w:tcBorders>
            <w:vAlign w:val="center"/>
          </w:tcPr>
          <w:p w14:paraId="10E8EE4E"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530AE4D3"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3F95F39"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70C6EF1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1AD00A79"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3A2E7CD4" w14:textId="77777777" w:rsidR="00EE0F18" w:rsidRPr="008B0378" w:rsidRDefault="00EE0F18" w:rsidP="008B0378">
            <w:pPr>
              <w:pStyle w:val="TAC"/>
              <w:rPr>
                <w:sz w:val="16"/>
                <w:szCs w:val="18"/>
                <w:lang w:val="en-US" w:eastAsia="zh-CN"/>
              </w:rPr>
            </w:pPr>
          </w:p>
        </w:tc>
      </w:tr>
      <w:tr w:rsidR="00EE0F18" w:rsidRPr="008B0378" w14:paraId="1E69ACCF" w14:textId="77777777" w:rsidTr="00EE0F18">
        <w:trPr>
          <w:trHeight w:val="212"/>
          <w:jc w:val="center"/>
        </w:trPr>
        <w:tc>
          <w:tcPr>
            <w:tcW w:w="1383" w:type="dxa"/>
            <w:tcBorders>
              <w:top w:val="nil"/>
              <w:left w:val="single" w:sz="4" w:space="0" w:color="auto"/>
              <w:bottom w:val="nil"/>
              <w:right w:val="single" w:sz="4" w:space="0" w:color="auto"/>
            </w:tcBorders>
          </w:tcPr>
          <w:p w14:paraId="1D1C0E28"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857D75E"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3</w:t>
            </w:r>
          </w:p>
        </w:tc>
        <w:tc>
          <w:tcPr>
            <w:tcW w:w="887" w:type="dxa"/>
            <w:tcBorders>
              <w:top w:val="nil"/>
              <w:left w:val="single" w:sz="4" w:space="0" w:color="auto"/>
              <w:bottom w:val="nil"/>
              <w:right w:val="single" w:sz="4" w:space="0" w:color="auto"/>
            </w:tcBorders>
            <w:vAlign w:val="center"/>
          </w:tcPr>
          <w:p w14:paraId="3CEE0BE3"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134ADC08"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39E7ED35"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1183DCFA"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0AC12AAE"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2F8F101B" w14:textId="77777777" w:rsidR="00EE0F18" w:rsidRPr="008B0378" w:rsidRDefault="00EE0F18" w:rsidP="008B0378">
            <w:pPr>
              <w:pStyle w:val="TAC"/>
              <w:rPr>
                <w:sz w:val="16"/>
                <w:szCs w:val="18"/>
                <w:lang w:val="en-US" w:eastAsia="zh-CN"/>
              </w:rPr>
            </w:pPr>
          </w:p>
        </w:tc>
      </w:tr>
      <w:tr w:rsidR="00EE0F18" w:rsidRPr="008B0378" w14:paraId="4B8C0DDF" w14:textId="77777777" w:rsidTr="00EE0F18">
        <w:trPr>
          <w:trHeight w:val="212"/>
          <w:jc w:val="center"/>
        </w:trPr>
        <w:tc>
          <w:tcPr>
            <w:tcW w:w="1383" w:type="dxa"/>
            <w:tcBorders>
              <w:top w:val="nil"/>
              <w:left w:val="single" w:sz="4" w:space="0" w:color="auto"/>
              <w:bottom w:val="nil"/>
              <w:right w:val="single" w:sz="4" w:space="0" w:color="auto"/>
            </w:tcBorders>
          </w:tcPr>
          <w:p w14:paraId="5717423C"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3254EB1D"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5</w:t>
            </w:r>
          </w:p>
        </w:tc>
        <w:tc>
          <w:tcPr>
            <w:tcW w:w="887" w:type="dxa"/>
            <w:tcBorders>
              <w:top w:val="nil"/>
              <w:left w:val="single" w:sz="4" w:space="0" w:color="auto"/>
              <w:bottom w:val="nil"/>
              <w:right w:val="single" w:sz="4" w:space="0" w:color="auto"/>
            </w:tcBorders>
            <w:vAlign w:val="center"/>
          </w:tcPr>
          <w:p w14:paraId="7ECC7FEA"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06541FAF"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45030C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736CF319"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35B702FD"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48FA75F5" w14:textId="77777777" w:rsidR="00EE0F18" w:rsidRPr="008B0378" w:rsidRDefault="00EE0F18" w:rsidP="008B0378">
            <w:pPr>
              <w:pStyle w:val="TAC"/>
              <w:rPr>
                <w:sz w:val="16"/>
                <w:szCs w:val="18"/>
                <w:lang w:val="en-US" w:eastAsia="zh-CN"/>
              </w:rPr>
            </w:pPr>
          </w:p>
        </w:tc>
      </w:tr>
      <w:tr w:rsidR="00EE0F18" w:rsidRPr="008B0378" w14:paraId="0DE1F5F4" w14:textId="77777777" w:rsidTr="00EE0F18">
        <w:trPr>
          <w:trHeight w:val="200"/>
          <w:jc w:val="center"/>
        </w:trPr>
        <w:tc>
          <w:tcPr>
            <w:tcW w:w="1383" w:type="dxa"/>
            <w:tcBorders>
              <w:top w:val="nil"/>
              <w:left w:val="single" w:sz="4" w:space="0" w:color="auto"/>
              <w:right w:val="single" w:sz="4" w:space="0" w:color="auto"/>
            </w:tcBorders>
          </w:tcPr>
          <w:p w14:paraId="56FD03FE"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438F1B43"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6</w:t>
            </w:r>
          </w:p>
        </w:tc>
        <w:tc>
          <w:tcPr>
            <w:tcW w:w="887" w:type="dxa"/>
            <w:tcBorders>
              <w:top w:val="nil"/>
              <w:left w:val="single" w:sz="4" w:space="0" w:color="auto"/>
              <w:right w:val="single" w:sz="4" w:space="0" w:color="auto"/>
            </w:tcBorders>
            <w:vAlign w:val="center"/>
          </w:tcPr>
          <w:p w14:paraId="6415BA12"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right w:val="single" w:sz="4" w:space="0" w:color="auto"/>
            </w:tcBorders>
            <w:vAlign w:val="center"/>
          </w:tcPr>
          <w:p w14:paraId="3090317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right w:val="single" w:sz="4" w:space="0" w:color="auto"/>
            </w:tcBorders>
            <w:vAlign w:val="center"/>
          </w:tcPr>
          <w:p w14:paraId="26C73FEF"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right w:val="single" w:sz="4" w:space="0" w:color="auto"/>
            </w:tcBorders>
            <w:vAlign w:val="center"/>
          </w:tcPr>
          <w:p w14:paraId="44EC7E27"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right w:val="single" w:sz="4" w:space="0" w:color="auto"/>
            </w:tcBorders>
            <w:vAlign w:val="center"/>
          </w:tcPr>
          <w:p w14:paraId="3FB07F33"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right w:val="single" w:sz="4" w:space="0" w:color="auto"/>
            </w:tcBorders>
            <w:vAlign w:val="center"/>
          </w:tcPr>
          <w:p w14:paraId="710CA9FB" w14:textId="77777777" w:rsidR="00EE0F18" w:rsidRPr="008B0378" w:rsidRDefault="00EE0F18" w:rsidP="008B0378">
            <w:pPr>
              <w:pStyle w:val="TAC"/>
              <w:rPr>
                <w:sz w:val="16"/>
                <w:szCs w:val="18"/>
                <w:lang w:val="en-US" w:eastAsia="zh-CN"/>
              </w:rPr>
            </w:pPr>
          </w:p>
        </w:tc>
      </w:tr>
    </w:tbl>
    <w:p w14:paraId="45B1066D" w14:textId="33505F9C" w:rsidR="00EE0F18" w:rsidRPr="008B0378" w:rsidRDefault="00EE0F18" w:rsidP="00EE0F18">
      <w:pPr>
        <w:rPr>
          <w:sz w:val="18"/>
          <w:szCs w:val="18"/>
          <w:lang w:eastAsia="ko-KR"/>
        </w:rPr>
      </w:pPr>
    </w:p>
    <w:p w14:paraId="597398A4" w14:textId="77777777" w:rsidR="00EE0F18" w:rsidRPr="008B0378" w:rsidRDefault="00EE0F18" w:rsidP="00EE0F18">
      <w:pPr>
        <w:pStyle w:val="TH"/>
        <w:rPr>
          <w:sz w:val="18"/>
          <w:szCs w:val="18"/>
        </w:rPr>
      </w:pPr>
      <w:r w:rsidRPr="008B0378">
        <w:rPr>
          <w:sz w:val="18"/>
          <w:szCs w:val="18"/>
        </w:rPr>
        <w:t xml:space="preserve">Interruption duration for FR1 serving cell in inter-frequency SFTD with </w:t>
      </w:r>
      <w:proofErr w:type="spellStart"/>
      <w:r w:rsidRPr="008B0378">
        <w:rPr>
          <w:sz w:val="18"/>
          <w:szCs w:val="18"/>
        </w:rPr>
        <w:t>neighbour</w:t>
      </w:r>
      <w:proofErr w:type="spellEnd"/>
      <w:r w:rsidRPr="008B0378">
        <w:rPr>
          <w:sz w:val="18"/>
          <w:szCs w:val="18"/>
        </w:rPr>
        <w:t xml:space="preserve">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EE0F18" w:rsidRPr="008B0378" w14:paraId="052409DE" w14:textId="77777777" w:rsidTr="00D9775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2B3A4AB" w14:textId="77777777" w:rsidR="00EE0F18" w:rsidRPr="008B0378" w:rsidRDefault="00EE0F18" w:rsidP="00D9775A">
            <w:pPr>
              <w:pStyle w:val="TAH"/>
              <w:rPr>
                <w:sz w:val="16"/>
                <w:szCs w:val="18"/>
              </w:rPr>
            </w:pPr>
            <w:r w:rsidRPr="008B0378">
              <w:rPr>
                <w:noProof/>
                <w:sz w:val="16"/>
                <w:szCs w:val="18"/>
                <w:lang w:val="en-US" w:eastAsia="zh-CN"/>
              </w:rPr>
              <w:drawing>
                <wp:inline distT="0" distB="0" distL="0" distR="0" wp14:anchorId="13766C6B" wp14:editId="412A0562">
                  <wp:extent cx="142240" cy="160020"/>
                  <wp:effectExtent l="0" t="0" r="0" b="0"/>
                  <wp:docPr id="28"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0C10CD7" w14:textId="77777777" w:rsidR="00EE0F18" w:rsidRPr="008B0378" w:rsidRDefault="00EE0F18" w:rsidP="00D9775A">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w:t>
            </w:r>
          </w:p>
        </w:tc>
        <w:tc>
          <w:tcPr>
            <w:tcW w:w="1969" w:type="dxa"/>
            <w:tcBorders>
              <w:top w:val="single" w:sz="4" w:space="0" w:color="auto"/>
              <w:left w:val="single" w:sz="4" w:space="0" w:color="auto"/>
              <w:bottom w:val="single" w:sz="4" w:space="0" w:color="auto"/>
              <w:right w:val="single" w:sz="4" w:space="0" w:color="auto"/>
            </w:tcBorders>
          </w:tcPr>
          <w:p w14:paraId="091649FC" w14:textId="77777777" w:rsidR="00EE0F18" w:rsidRPr="008B0378" w:rsidRDefault="00EE0F18" w:rsidP="00D9775A">
            <w:pPr>
              <w:pStyle w:val="TAH"/>
              <w:rPr>
                <w:sz w:val="16"/>
                <w:szCs w:val="18"/>
              </w:rPr>
            </w:pPr>
            <w:r w:rsidRPr="008B0378">
              <w:rPr>
                <w:sz w:val="16"/>
                <w:szCs w:val="18"/>
              </w:rPr>
              <w:t>Interruption length (slots)</w:t>
            </w:r>
          </w:p>
          <w:p w14:paraId="3720ECAA" w14:textId="77777777" w:rsidR="00EE0F18" w:rsidRPr="008B0378" w:rsidRDefault="00EE0F18" w:rsidP="00D9775A">
            <w:pPr>
              <w:pStyle w:val="TAH"/>
              <w:rPr>
                <w:sz w:val="16"/>
                <w:szCs w:val="18"/>
              </w:rPr>
            </w:pPr>
          </w:p>
        </w:tc>
      </w:tr>
      <w:tr w:rsidR="00EE0F18" w:rsidRPr="008B0378" w14:paraId="334165FB"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529B4C2F" w14:textId="77777777" w:rsidR="00EE0F18" w:rsidRPr="008B0378" w:rsidRDefault="00EE0F18" w:rsidP="00D9775A">
            <w:pPr>
              <w:pStyle w:val="TAC"/>
              <w:rPr>
                <w:sz w:val="16"/>
                <w:szCs w:val="18"/>
              </w:rPr>
            </w:pPr>
            <w:r w:rsidRPr="008B0378">
              <w:rPr>
                <w:sz w:val="16"/>
                <w:szCs w:val="18"/>
              </w:rPr>
              <w:t>0</w:t>
            </w:r>
          </w:p>
        </w:tc>
        <w:tc>
          <w:tcPr>
            <w:tcW w:w="992" w:type="dxa"/>
            <w:tcBorders>
              <w:top w:val="single" w:sz="4" w:space="0" w:color="auto"/>
              <w:left w:val="single" w:sz="4" w:space="0" w:color="auto"/>
              <w:bottom w:val="single" w:sz="4" w:space="0" w:color="auto"/>
              <w:right w:val="single" w:sz="4" w:space="0" w:color="auto"/>
            </w:tcBorders>
            <w:hideMark/>
          </w:tcPr>
          <w:p w14:paraId="2AC68C4E" w14:textId="77777777" w:rsidR="00EE0F18" w:rsidRPr="008B0378" w:rsidRDefault="00EE0F18" w:rsidP="00D9775A">
            <w:pPr>
              <w:pStyle w:val="TAC"/>
              <w:rPr>
                <w:sz w:val="16"/>
                <w:szCs w:val="18"/>
              </w:rPr>
            </w:pPr>
            <w:r w:rsidRPr="008B0378">
              <w:rPr>
                <w:sz w:val="16"/>
                <w:szCs w:val="18"/>
              </w:rPr>
              <w:t>1</w:t>
            </w:r>
          </w:p>
        </w:tc>
        <w:tc>
          <w:tcPr>
            <w:tcW w:w="1969" w:type="dxa"/>
            <w:tcBorders>
              <w:top w:val="single" w:sz="4" w:space="0" w:color="auto"/>
              <w:left w:val="single" w:sz="4" w:space="0" w:color="auto"/>
              <w:bottom w:val="single" w:sz="4" w:space="0" w:color="auto"/>
              <w:right w:val="single" w:sz="4" w:space="0" w:color="auto"/>
            </w:tcBorders>
            <w:hideMark/>
          </w:tcPr>
          <w:p w14:paraId="1E014F06" w14:textId="77777777" w:rsidR="00EE0F18" w:rsidRPr="008B0378" w:rsidRDefault="00EE0F18" w:rsidP="00D9775A">
            <w:pPr>
              <w:pStyle w:val="TAC"/>
              <w:rPr>
                <w:sz w:val="16"/>
                <w:szCs w:val="18"/>
              </w:rPr>
            </w:pPr>
            <w:r w:rsidRPr="008B0378">
              <w:rPr>
                <w:sz w:val="16"/>
                <w:szCs w:val="18"/>
              </w:rPr>
              <w:t>1</w:t>
            </w:r>
          </w:p>
        </w:tc>
      </w:tr>
      <w:tr w:rsidR="00EE0F18" w:rsidRPr="008B0378" w14:paraId="27DAB672"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6EF22EFD" w14:textId="77777777" w:rsidR="00EE0F18" w:rsidRPr="008B0378" w:rsidRDefault="00EE0F18" w:rsidP="00D9775A">
            <w:pPr>
              <w:pStyle w:val="TAC"/>
              <w:rPr>
                <w:sz w:val="16"/>
                <w:szCs w:val="18"/>
              </w:rPr>
            </w:pPr>
            <w:r w:rsidRPr="008B0378">
              <w:rPr>
                <w:sz w:val="16"/>
                <w:szCs w:val="18"/>
              </w:rPr>
              <w:t>1</w:t>
            </w:r>
          </w:p>
        </w:tc>
        <w:tc>
          <w:tcPr>
            <w:tcW w:w="992" w:type="dxa"/>
            <w:tcBorders>
              <w:top w:val="single" w:sz="4" w:space="0" w:color="auto"/>
              <w:left w:val="single" w:sz="4" w:space="0" w:color="auto"/>
              <w:bottom w:val="single" w:sz="4" w:space="0" w:color="auto"/>
              <w:right w:val="single" w:sz="4" w:space="0" w:color="auto"/>
            </w:tcBorders>
            <w:hideMark/>
          </w:tcPr>
          <w:p w14:paraId="5C0193D3" w14:textId="77777777" w:rsidR="00EE0F18" w:rsidRPr="008B0378" w:rsidRDefault="00EE0F18" w:rsidP="00D9775A">
            <w:pPr>
              <w:pStyle w:val="TAC"/>
              <w:rPr>
                <w:sz w:val="16"/>
                <w:szCs w:val="18"/>
              </w:rPr>
            </w:pPr>
            <w:r w:rsidRPr="008B0378">
              <w:rPr>
                <w:sz w:val="16"/>
                <w:szCs w:val="18"/>
              </w:rPr>
              <w:t>0.5</w:t>
            </w:r>
          </w:p>
        </w:tc>
        <w:tc>
          <w:tcPr>
            <w:tcW w:w="1969" w:type="dxa"/>
            <w:tcBorders>
              <w:top w:val="single" w:sz="4" w:space="0" w:color="auto"/>
              <w:left w:val="single" w:sz="4" w:space="0" w:color="auto"/>
              <w:bottom w:val="single" w:sz="4" w:space="0" w:color="auto"/>
              <w:right w:val="single" w:sz="4" w:space="0" w:color="auto"/>
            </w:tcBorders>
            <w:hideMark/>
          </w:tcPr>
          <w:p w14:paraId="4390DF7E" w14:textId="77777777" w:rsidR="00EE0F18" w:rsidRPr="008B0378" w:rsidRDefault="00EE0F18" w:rsidP="00D9775A">
            <w:pPr>
              <w:pStyle w:val="TAC"/>
              <w:rPr>
                <w:sz w:val="16"/>
                <w:szCs w:val="18"/>
                <w:lang w:eastAsia="zh-CN"/>
              </w:rPr>
            </w:pPr>
            <w:r w:rsidRPr="008B0378">
              <w:rPr>
                <w:sz w:val="16"/>
                <w:szCs w:val="18"/>
                <w:lang w:eastAsia="zh-CN"/>
              </w:rPr>
              <w:t>2</w:t>
            </w:r>
          </w:p>
        </w:tc>
      </w:tr>
      <w:tr w:rsidR="00EE0F18" w:rsidRPr="008B0378" w14:paraId="343F64BB"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0C960CCF" w14:textId="77777777" w:rsidR="00EE0F18" w:rsidRPr="008B0378" w:rsidRDefault="00EE0F18" w:rsidP="00D9775A">
            <w:pPr>
              <w:pStyle w:val="TAC"/>
              <w:rPr>
                <w:sz w:val="16"/>
                <w:szCs w:val="18"/>
              </w:rPr>
            </w:pPr>
            <w:r w:rsidRPr="008B0378">
              <w:rPr>
                <w:sz w:val="16"/>
                <w:szCs w:val="18"/>
              </w:rPr>
              <w:t>2</w:t>
            </w:r>
          </w:p>
        </w:tc>
        <w:tc>
          <w:tcPr>
            <w:tcW w:w="992" w:type="dxa"/>
            <w:tcBorders>
              <w:top w:val="single" w:sz="4" w:space="0" w:color="auto"/>
              <w:left w:val="single" w:sz="4" w:space="0" w:color="auto"/>
              <w:bottom w:val="single" w:sz="4" w:space="0" w:color="auto"/>
              <w:right w:val="single" w:sz="4" w:space="0" w:color="auto"/>
            </w:tcBorders>
            <w:hideMark/>
          </w:tcPr>
          <w:p w14:paraId="7376090F" w14:textId="77777777" w:rsidR="00EE0F18" w:rsidRPr="008B0378" w:rsidRDefault="00EE0F18" w:rsidP="00D9775A">
            <w:pPr>
              <w:pStyle w:val="TAC"/>
              <w:rPr>
                <w:sz w:val="16"/>
                <w:szCs w:val="18"/>
              </w:rPr>
            </w:pPr>
            <w:r w:rsidRPr="008B0378">
              <w:rPr>
                <w:sz w:val="16"/>
                <w:szCs w:val="18"/>
              </w:rPr>
              <w:t>0.25</w:t>
            </w:r>
          </w:p>
        </w:tc>
        <w:tc>
          <w:tcPr>
            <w:tcW w:w="1969" w:type="dxa"/>
            <w:tcBorders>
              <w:top w:val="single" w:sz="4" w:space="0" w:color="auto"/>
              <w:left w:val="single" w:sz="4" w:space="0" w:color="auto"/>
              <w:bottom w:val="single" w:sz="4" w:space="0" w:color="auto"/>
              <w:right w:val="single" w:sz="4" w:space="0" w:color="auto"/>
            </w:tcBorders>
            <w:hideMark/>
          </w:tcPr>
          <w:p w14:paraId="12467691" w14:textId="77777777" w:rsidR="00EE0F18" w:rsidRPr="008B0378" w:rsidRDefault="00EE0F18" w:rsidP="00D9775A">
            <w:pPr>
              <w:pStyle w:val="TAC"/>
              <w:rPr>
                <w:sz w:val="16"/>
                <w:szCs w:val="18"/>
                <w:lang w:eastAsia="zh-CN"/>
              </w:rPr>
            </w:pPr>
            <w:r w:rsidRPr="008B0378">
              <w:rPr>
                <w:sz w:val="16"/>
                <w:szCs w:val="18"/>
                <w:lang w:eastAsia="zh-CN"/>
              </w:rPr>
              <w:t>4</w:t>
            </w:r>
          </w:p>
        </w:tc>
      </w:tr>
      <w:tr w:rsidR="00EE0F18" w:rsidRPr="008B0378" w14:paraId="7E1BFC83"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7F081B6B" w14:textId="77777777" w:rsidR="00EE0F18" w:rsidRPr="008B0378" w:rsidRDefault="00EE0F18" w:rsidP="00D9775A">
            <w:pPr>
              <w:pStyle w:val="TAC"/>
              <w:rPr>
                <w:sz w:val="16"/>
                <w:szCs w:val="18"/>
              </w:rPr>
            </w:pPr>
            <w:r w:rsidRPr="008B0378">
              <w:rPr>
                <w:rFonts w:hint="eastAsia"/>
                <w:sz w:val="16"/>
                <w:szCs w:val="18"/>
              </w:rPr>
              <w:t>3</w:t>
            </w:r>
          </w:p>
        </w:tc>
        <w:tc>
          <w:tcPr>
            <w:tcW w:w="992" w:type="dxa"/>
            <w:tcBorders>
              <w:top w:val="single" w:sz="4" w:space="0" w:color="auto"/>
              <w:left w:val="single" w:sz="4" w:space="0" w:color="auto"/>
              <w:bottom w:val="single" w:sz="4" w:space="0" w:color="auto"/>
              <w:right w:val="single" w:sz="4" w:space="0" w:color="auto"/>
            </w:tcBorders>
          </w:tcPr>
          <w:p w14:paraId="7510CEA1" w14:textId="77777777" w:rsidR="00EE0F18" w:rsidRPr="008B0378" w:rsidRDefault="00EE0F18" w:rsidP="00D9775A">
            <w:pPr>
              <w:pStyle w:val="TAC"/>
              <w:rPr>
                <w:sz w:val="16"/>
                <w:szCs w:val="18"/>
              </w:rPr>
            </w:pPr>
            <w:r w:rsidRPr="008B0378">
              <w:rPr>
                <w:rFonts w:hint="eastAsia"/>
                <w:sz w:val="16"/>
                <w:szCs w:val="18"/>
              </w:rPr>
              <w:t>0.125</w:t>
            </w:r>
          </w:p>
        </w:tc>
        <w:tc>
          <w:tcPr>
            <w:tcW w:w="1969" w:type="dxa"/>
            <w:tcBorders>
              <w:top w:val="single" w:sz="4" w:space="0" w:color="auto"/>
              <w:left w:val="single" w:sz="4" w:space="0" w:color="auto"/>
              <w:bottom w:val="single" w:sz="4" w:space="0" w:color="auto"/>
              <w:right w:val="single" w:sz="4" w:space="0" w:color="auto"/>
            </w:tcBorders>
          </w:tcPr>
          <w:p w14:paraId="20D3F2F2" w14:textId="77777777" w:rsidR="00EE0F18" w:rsidRPr="008B0378" w:rsidRDefault="00EE0F18" w:rsidP="00D9775A">
            <w:pPr>
              <w:pStyle w:val="TAC"/>
              <w:rPr>
                <w:sz w:val="16"/>
                <w:szCs w:val="18"/>
                <w:lang w:eastAsia="zh-CN"/>
              </w:rPr>
            </w:pPr>
            <w:r w:rsidRPr="008B0378">
              <w:rPr>
                <w:sz w:val="16"/>
                <w:szCs w:val="18"/>
                <w:lang w:eastAsia="zh-CN"/>
              </w:rPr>
              <w:t>8</w:t>
            </w:r>
          </w:p>
        </w:tc>
      </w:tr>
      <w:tr w:rsidR="00EE0F18" w:rsidRPr="008B0378" w14:paraId="6AB71910"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12B31C30"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4D14CE" w14:textId="77777777" w:rsidR="00EE0F18" w:rsidRPr="008B0378" w:rsidRDefault="00EE0F18" w:rsidP="00D9775A">
            <w:pPr>
              <w:pStyle w:val="TAC"/>
              <w:rPr>
                <w:sz w:val="16"/>
                <w:szCs w:val="18"/>
                <w:highlight w:val="yellow"/>
                <w:lang w:eastAsia="ko-KR"/>
              </w:rPr>
            </w:pPr>
            <w:r w:rsidRPr="008B0378">
              <w:rPr>
                <w:sz w:val="16"/>
                <w:szCs w:val="18"/>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14:paraId="34242BF5"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32</w:t>
            </w:r>
          </w:p>
        </w:tc>
      </w:tr>
      <w:tr w:rsidR="00EE0F18" w:rsidRPr="008B0378" w14:paraId="3C2285DE"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0D496A76"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5485D6B4" w14:textId="77777777" w:rsidR="00EE0F18" w:rsidRPr="008B0378" w:rsidRDefault="00EE0F18" w:rsidP="00D9775A">
            <w:pPr>
              <w:pStyle w:val="TAC"/>
              <w:rPr>
                <w:sz w:val="16"/>
                <w:szCs w:val="18"/>
                <w:highlight w:val="yellow"/>
                <w:lang w:eastAsia="ko-KR"/>
              </w:rPr>
            </w:pPr>
            <w:r w:rsidRPr="008B0378">
              <w:rPr>
                <w:sz w:val="16"/>
                <w:szCs w:val="18"/>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14:paraId="2D8AAD2E"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64</w:t>
            </w:r>
          </w:p>
        </w:tc>
      </w:tr>
    </w:tbl>
    <w:p w14:paraId="2D70BF9C" w14:textId="77777777" w:rsidR="00EE0F18" w:rsidRPr="009C5807" w:rsidRDefault="00EE0F18" w:rsidP="00EE0F18">
      <w:pPr>
        <w:pStyle w:val="ListParagraph"/>
        <w:ind w:left="936" w:firstLineChars="0" w:firstLine="0"/>
        <w:rPr>
          <w:lang w:eastAsia="ko-KR"/>
        </w:rPr>
      </w:pPr>
    </w:p>
    <w:p w14:paraId="425B52B2"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805AC5" w14:textId="77777777" w:rsidR="00EE0F18" w:rsidRPr="00045592" w:rsidRDefault="00EE0F18"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0B2704D2" w14:textId="77777777" w:rsidR="00EE0F18" w:rsidRDefault="00EE0F18" w:rsidP="00EE0F18">
      <w:pPr>
        <w:rPr>
          <w:b/>
          <w:color w:val="0070C0"/>
          <w:u w:val="single"/>
          <w:lang w:eastAsia="ko-KR"/>
        </w:rPr>
      </w:pPr>
    </w:p>
    <w:p w14:paraId="72F0AA2D" w14:textId="77777777" w:rsidR="00EE0F18" w:rsidRPr="001775D1" w:rsidRDefault="00EE0F18" w:rsidP="00EE0F1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EE0F18" w:rsidRPr="001775D1" w14:paraId="3AAFE67C" w14:textId="77777777" w:rsidTr="00746291">
        <w:tc>
          <w:tcPr>
            <w:tcW w:w="1339" w:type="dxa"/>
          </w:tcPr>
          <w:p w14:paraId="15BD81E7"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22D30A5"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Comments</w:t>
            </w:r>
          </w:p>
        </w:tc>
      </w:tr>
      <w:tr w:rsidR="00EE0F18" w:rsidRPr="001775D1" w14:paraId="72DB0F39" w14:textId="77777777" w:rsidTr="00746291">
        <w:tc>
          <w:tcPr>
            <w:tcW w:w="1339" w:type="dxa"/>
          </w:tcPr>
          <w:p w14:paraId="0929F3E6" w14:textId="392DE4AB" w:rsidR="00EE0F18" w:rsidRPr="001775D1" w:rsidRDefault="00B55049" w:rsidP="00D9775A">
            <w:pPr>
              <w:spacing w:after="120"/>
              <w:rPr>
                <w:rFonts w:eastAsia="SimSun"/>
                <w:color w:val="0070C0"/>
                <w:szCs w:val="24"/>
                <w:lang w:eastAsia="zh-CN"/>
              </w:rPr>
            </w:pPr>
            <w:r>
              <w:rPr>
                <w:rFonts w:eastAsia="SimSun"/>
                <w:color w:val="0070C0"/>
                <w:szCs w:val="24"/>
                <w:lang w:eastAsia="zh-CN"/>
              </w:rPr>
              <w:t>Ericsson</w:t>
            </w:r>
          </w:p>
        </w:tc>
        <w:tc>
          <w:tcPr>
            <w:tcW w:w="8292" w:type="dxa"/>
          </w:tcPr>
          <w:p w14:paraId="297E71A8" w14:textId="2CF313AE" w:rsidR="00EE0F18" w:rsidRPr="001775D1" w:rsidRDefault="00B55049" w:rsidP="00D9775A">
            <w:pPr>
              <w:spacing w:after="120"/>
              <w:rPr>
                <w:rFonts w:eastAsia="SimSun"/>
                <w:color w:val="0070C0"/>
                <w:szCs w:val="24"/>
                <w:lang w:eastAsia="zh-CN"/>
              </w:rPr>
            </w:pPr>
            <w:r>
              <w:rPr>
                <w:rFonts w:eastAsia="SimSun"/>
                <w:color w:val="0070C0"/>
                <w:szCs w:val="24"/>
                <w:lang w:eastAsia="zh-CN"/>
              </w:rPr>
              <w:t>Ok with Proposal 1</w:t>
            </w:r>
          </w:p>
        </w:tc>
      </w:tr>
      <w:tr w:rsidR="00EE0F18" w:rsidRPr="001775D1" w14:paraId="444C6A62" w14:textId="77777777" w:rsidTr="00746291">
        <w:tc>
          <w:tcPr>
            <w:tcW w:w="1339" w:type="dxa"/>
          </w:tcPr>
          <w:p w14:paraId="58E3EBB3" w14:textId="30AA4725" w:rsidR="00EE0F18"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3AD624BE" w14:textId="7CF418C0" w:rsidR="00EE0F18" w:rsidRPr="001775D1" w:rsidRDefault="001C7BBE" w:rsidP="00D9775A">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746291" w:rsidRPr="001775D1" w14:paraId="1B319F73" w14:textId="77777777" w:rsidTr="00746291">
        <w:tc>
          <w:tcPr>
            <w:tcW w:w="1339" w:type="dxa"/>
          </w:tcPr>
          <w:p w14:paraId="429A17E1" w14:textId="0F7813D0" w:rsidR="00746291" w:rsidRPr="001775D1" w:rsidRDefault="00821C4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2C92EA42" w14:textId="1090103D" w:rsidR="00746291" w:rsidRPr="001775D1" w:rsidRDefault="00746291" w:rsidP="00746291">
            <w:pPr>
              <w:spacing w:after="120"/>
              <w:rPr>
                <w:rFonts w:eastAsia="SimSun"/>
                <w:color w:val="0070C0"/>
                <w:szCs w:val="24"/>
                <w:lang w:eastAsia="zh-CN"/>
              </w:rPr>
            </w:pPr>
            <w:r w:rsidRPr="00577165">
              <w:rPr>
                <w:rFonts w:eastAsia="SimSun"/>
                <w:color w:val="0070C0"/>
                <w:szCs w:val="24"/>
                <w:lang w:eastAsia="zh-CN"/>
              </w:rPr>
              <w:t>Same as Issue 1-2-2. There is no clear conclusion whether the feature of inter-frequency SFTD measurement needs to be supported for FR2-2. We can discuss the interruption requirements after conclusion [228].</w:t>
            </w:r>
          </w:p>
        </w:tc>
      </w:tr>
      <w:tr w:rsidR="00CB72C5" w:rsidRPr="001775D1" w14:paraId="1106ED9A" w14:textId="77777777" w:rsidTr="00746291">
        <w:tc>
          <w:tcPr>
            <w:tcW w:w="1339" w:type="dxa"/>
          </w:tcPr>
          <w:p w14:paraId="72A90FE7" w14:textId="2D547895" w:rsidR="00CB72C5" w:rsidRDefault="00CB72C5" w:rsidP="00746291">
            <w:pPr>
              <w:spacing w:after="120"/>
              <w:rPr>
                <w:color w:val="0070C0"/>
                <w:szCs w:val="24"/>
                <w:lang w:eastAsia="zh-CN"/>
              </w:rPr>
            </w:pPr>
            <w:r>
              <w:rPr>
                <w:color w:val="0070C0"/>
                <w:szCs w:val="24"/>
                <w:lang w:eastAsia="zh-CN"/>
              </w:rPr>
              <w:t>Intel</w:t>
            </w:r>
          </w:p>
        </w:tc>
        <w:tc>
          <w:tcPr>
            <w:tcW w:w="8292" w:type="dxa"/>
          </w:tcPr>
          <w:p w14:paraId="5AD3F911" w14:textId="43D1DABE" w:rsidR="00CB72C5" w:rsidRPr="00577165" w:rsidRDefault="00CB72C5" w:rsidP="00746291">
            <w:pPr>
              <w:spacing w:after="120"/>
              <w:rPr>
                <w:color w:val="0070C0"/>
                <w:szCs w:val="24"/>
                <w:lang w:eastAsia="zh-CN"/>
              </w:rPr>
            </w:pPr>
            <w:r>
              <w:rPr>
                <w:color w:val="0070C0"/>
                <w:szCs w:val="24"/>
                <w:lang w:eastAsia="zh-CN"/>
              </w:rPr>
              <w:t>Support Option 1. We are ok to keep the feature as we don’t see clear motivation for not supporting it.</w:t>
            </w:r>
          </w:p>
        </w:tc>
      </w:tr>
      <w:tr w:rsidR="000E0900" w:rsidRPr="001775D1" w14:paraId="72F33D44" w14:textId="77777777" w:rsidTr="00746291">
        <w:tc>
          <w:tcPr>
            <w:tcW w:w="1339" w:type="dxa"/>
          </w:tcPr>
          <w:p w14:paraId="55E0D4B3" w14:textId="4C99F2D5" w:rsidR="000E0900" w:rsidRDefault="000E0900" w:rsidP="000E0900">
            <w:pPr>
              <w:spacing w:after="120"/>
              <w:rPr>
                <w:color w:val="0070C0"/>
                <w:szCs w:val="24"/>
                <w:lang w:eastAsia="zh-CN"/>
              </w:rPr>
            </w:pPr>
            <w:r>
              <w:rPr>
                <w:color w:val="0070C0"/>
                <w:szCs w:val="24"/>
                <w:lang w:eastAsia="zh-CN"/>
              </w:rPr>
              <w:lastRenderedPageBreak/>
              <w:t>Qualcomm</w:t>
            </w:r>
          </w:p>
        </w:tc>
        <w:tc>
          <w:tcPr>
            <w:tcW w:w="8292" w:type="dxa"/>
          </w:tcPr>
          <w:p w14:paraId="2D4CB61D" w14:textId="4905A1E1" w:rsidR="000E0900" w:rsidRDefault="000E0900" w:rsidP="000E0900">
            <w:pPr>
              <w:spacing w:after="120"/>
              <w:rPr>
                <w:color w:val="0070C0"/>
                <w:szCs w:val="24"/>
                <w:lang w:eastAsia="zh-CN"/>
              </w:rPr>
            </w:pPr>
            <w:r>
              <w:rPr>
                <w:color w:val="0070C0"/>
                <w:szCs w:val="24"/>
                <w:lang w:eastAsia="zh-CN"/>
              </w:rPr>
              <w:t>We need to first decide whether to specify CGI requirements for FR2-2. This is being discussed under Issue 1-3-1 in thread 228</w:t>
            </w:r>
          </w:p>
        </w:tc>
      </w:tr>
      <w:tr w:rsidR="005425CF" w:rsidRPr="001320A8" w14:paraId="6CA30FAD" w14:textId="77777777" w:rsidTr="005425CF">
        <w:tc>
          <w:tcPr>
            <w:tcW w:w="1339" w:type="dxa"/>
          </w:tcPr>
          <w:p w14:paraId="56B9F728"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374BA91A"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Whether to support SFTD in FR2-2 is discussed in [</w:t>
            </w:r>
            <w:r>
              <w:rPr>
                <w:rFonts w:eastAsia="PMingLiU"/>
                <w:color w:val="0070C0"/>
                <w:szCs w:val="24"/>
                <w:lang w:eastAsia="zh-TW"/>
              </w:rPr>
              <w:t>228</w:t>
            </w:r>
            <w:r>
              <w:rPr>
                <w:rFonts w:eastAsia="PMingLiU" w:hint="eastAsia"/>
                <w:color w:val="0070C0"/>
                <w:szCs w:val="24"/>
                <w:lang w:eastAsia="zh-TW"/>
              </w:rPr>
              <w:t>]</w:t>
            </w:r>
            <w:r>
              <w:rPr>
                <w:rFonts w:eastAsia="PMingLiU"/>
                <w:color w:val="0070C0"/>
                <w:szCs w:val="24"/>
                <w:lang w:eastAsia="zh-TW"/>
              </w:rPr>
              <w:t>.</w:t>
            </w:r>
          </w:p>
        </w:tc>
      </w:tr>
    </w:tbl>
    <w:p w14:paraId="59BEBE77" w14:textId="77777777" w:rsidR="00EE0F18" w:rsidRPr="005425CF" w:rsidRDefault="00EE0F18" w:rsidP="00EE0F18">
      <w:pPr>
        <w:spacing w:after="120"/>
        <w:rPr>
          <w:szCs w:val="24"/>
          <w:lang w:eastAsia="zh-CN"/>
        </w:rPr>
      </w:pPr>
    </w:p>
    <w:p w14:paraId="23538FEC" w14:textId="717F6773" w:rsidR="00EE0F18" w:rsidRPr="00A43E14" w:rsidRDefault="00EE0F18" w:rsidP="00EE0F18">
      <w:pPr>
        <w:rPr>
          <w:b/>
          <w:color w:val="0070C0"/>
          <w:u w:val="single"/>
          <w:lang w:eastAsia="ko-KR"/>
        </w:rPr>
      </w:pPr>
      <w:r w:rsidRPr="00805BE8">
        <w:rPr>
          <w:b/>
          <w:color w:val="0070C0"/>
          <w:u w:val="single"/>
          <w:lang w:eastAsia="ko-KR"/>
        </w:rPr>
        <w:t>Issue 1-</w:t>
      </w:r>
      <w:r>
        <w:rPr>
          <w:b/>
          <w:color w:val="0070C0"/>
          <w:u w:val="single"/>
          <w:lang w:eastAsia="ko-KR"/>
        </w:rPr>
        <w:t>2-</w:t>
      </w:r>
      <w:r w:rsidR="00A66C7B">
        <w:rPr>
          <w:b/>
          <w:color w:val="0070C0"/>
          <w:u w:val="single"/>
          <w:lang w:eastAsia="ko-KR"/>
        </w:rPr>
        <w:t>4</w:t>
      </w:r>
      <w:r w:rsidRPr="00805BE8">
        <w:rPr>
          <w:b/>
          <w:color w:val="0070C0"/>
          <w:u w:val="single"/>
          <w:lang w:eastAsia="ko-KR"/>
        </w:rPr>
        <w:t xml:space="preserve">: </w:t>
      </w:r>
      <w:r w:rsidR="008A74CD">
        <w:rPr>
          <w:b/>
          <w:color w:val="0070C0"/>
          <w:u w:val="single"/>
          <w:lang w:eastAsia="ko-KR"/>
        </w:rPr>
        <w:t>I</w:t>
      </w:r>
      <w:r w:rsidR="008A74CD" w:rsidRPr="008A74CD">
        <w:rPr>
          <w:b/>
          <w:color w:val="0070C0"/>
          <w:u w:val="single"/>
          <w:lang w:eastAsia="ko-KR"/>
        </w:rPr>
        <w:t xml:space="preserve">nterruption at </w:t>
      </w:r>
      <w:proofErr w:type="spellStart"/>
      <w:r w:rsidR="008A74CD" w:rsidRPr="008A74CD">
        <w:rPr>
          <w:b/>
          <w:color w:val="0070C0"/>
          <w:u w:val="single"/>
          <w:lang w:eastAsia="ko-KR"/>
        </w:rPr>
        <w:t>S</w:t>
      </w:r>
      <w:r w:rsidR="00821C48" w:rsidRPr="008A74CD">
        <w:rPr>
          <w:b/>
          <w:color w:val="0070C0"/>
          <w:u w:val="single"/>
          <w:lang w:eastAsia="ko-KR"/>
        </w:rPr>
        <w:t>c</w:t>
      </w:r>
      <w:r w:rsidR="008A74CD" w:rsidRPr="008A74CD">
        <w:rPr>
          <w:b/>
          <w:color w:val="0070C0"/>
          <w:u w:val="single"/>
          <w:lang w:eastAsia="ko-KR"/>
        </w:rPr>
        <w:t>ell</w:t>
      </w:r>
      <w:proofErr w:type="spellEnd"/>
      <w:r w:rsidR="008A74CD" w:rsidRPr="008A74CD">
        <w:rPr>
          <w:b/>
          <w:color w:val="0070C0"/>
          <w:u w:val="single"/>
          <w:lang w:eastAsia="ko-KR"/>
        </w:rPr>
        <w:t xml:space="preserve"> addition/release and at </w:t>
      </w:r>
      <w:proofErr w:type="spellStart"/>
      <w:r w:rsidR="008A74CD" w:rsidRPr="008A74CD">
        <w:rPr>
          <w:b/>
          <w:color w:val="0070C0"/>
          <w:u w:val="single"/>
          <w:lang w:eastAsia="ko-KR"/>
        </w:rPr>
        <w:t>S</w:t>
      </w:r>
      <w:r w:rsidR="00821C48" w:rsidRPr="008A74CD">
        <w:rPr>
          <w:b/>
          <w:color w:val="0070C0"/>
          <w:u w:val="single"/>
          <w:lang w:eastAsia="ko-KR"/>
        </w:rPr>
        <w:t>c</w:t>
      </w:r>
      <w:r w:rsidR="008A74CD" w:rsidRPr="008A74CD">
        <w:rPr>
          <w:b/>
          <w:color w:val="0070C0"/>
          <w:u w:val="single"/>
          <w:lang w:eastAsia="ko-KR"/>
        </w:rPr>
        <w:t>ell</w:t>
      </w:r>
      <w:proofErr w:type="spellEnd"/>
      <w:r w:rsidR="008A74CD" w:rsidRPr="008A74CD">
        <w:rPr>
          <w:b/>
          <w:color w:val="0070C0"/>
          <w:u w:val="single"/>
          <w:lang w:eastAsia="ko-KR"/>
        </w:rPr>
        <w:t xml:space="preserve"> activation/deactivation for inter-band CA.</w:t>
      </w:r>
      <w:r>
        <w:rPr>
          <w:b/>
          <w:color w:val="0070C0"/>
          <w:u w:val="single"/>
          <w:lang w:eastAsia="ko-KR"/>
        </w:rPr>
        <w:t xml:space="preserve"> </w:t>
      </w:r>
    </w:p>
    <w:p w14:paraId="57C51DE9"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F7535C" w14:textId="025CE4C9" w:rsidR="008A74CD" w:rsidRPr="008A74CD" w:rsidRDefault="00EE0F18" w:rsidP="008A74C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008A74CD">
        <w:rPr>
          <w:rFonts w:eastAsia="SimSun"/>
          <w:color w:val="0070C0"/>
          <w:szCs w:val="24"/>
          <w:lang w:eastAsia="zh-CN"/>
        </w:rPr>
        <w:t>Intel</w:t>
      </w:r>
      <w:r>
        <w:rPr>
          <w:rFonts w:eastAsia="SimSun"/>
          <w:color w:val="0070C0"/>
          <w:szCs w:val="24"/>
          <w:lang w:eastAsia="zh-CN"/>
        </w:rPr>
        <w:t>)</w:t>
      </w:r>
      <w:r w:rsidRPr="00805BE8">
        <w:rPr>
          <w:rFonts w:eastAsia="SimSun"/>
          <w:color w:val="0070C0"/>
          <w:szCs w:val="24"/>
          <w:lang w:eastAsia="zh-CN"/>
        </w:rPr>
        <w:t xml:space="preserve">: </w:t>
      </w:r>
    </w:p>
    <w:p w14:paraId="5F6D7386" w14:textId="758D0DBD" w:rsidR="008A74CD" w:rsidRPr="00A66C7B" w:rsidRDefault="008A74CD" w:rsidP="00A66C7B">
      <w:pPr>
        <w:pStyle w:val="TH"/>
        <w:spacing w:after="0"/>
        <w:rPr>
          <w:rFonts w:ascii="Times New Roman" w:hAnsi="Times New Roman"/>
          <w:b w:val="0"/>
          <w:bCs/>
          <w:lang w:val="en-US"/>
        </w:rPr>
      </w:pPr>
      <w:r w:rsidRPr="00A66C7B">
        <w:rPr>
          <w:rFonts w:ascii="Times New Roman" w:hAnsi="Times New Roman"/>
          <w:b w:val="0"/>
          <w:bCs/>
          <w:lang w:val="en-US"/>
        </w:rPr>
        <w:t xml:space="preserve">Interruption length X1 for </w:t>
      </w:r>
      <w:proofErr w:type="spellStart"/>
      <w:r w:rsidRPr="00A66C7B">
        <w:rPr>
          <w:rFonts w:ascii="Times New Roman" w:hAnsi="Times New Roman"/>
          <w:b w:val="0"/>
          <w:bCs/>
          <w:lang w:val="en-US"/>
        </w:rPr>
        <w:t>S</w:t>
      </w:r>
      <w:r w:rsidR="00821C48" w:rsidRPr="00A66C7B">
        <w:rPr>
          <w:rFonts w:ascii="Times New Roman" w:hAnsi="Times New Roman"/>
          <w:b w:val="0"/>
          <w:bCs/>
          <w:lang w:val="en-US"/>
        </w:rPr>
        <w:t>c</w:t>
      </w:r>
      <w:r w:rsidRPr="00A66C7B">
        <w:rPr>
          <w:rFonts w:ascii="Times New Roman" w:hAnsi="Times New Roman"/>
          <w:b w:val="0"/>
          <w:bCs/>
          <w:lang w:val="en-US"/>
        </w:rPr>
        <w:t>ell</w:t>
      </w:r>
      <w:proofErr w:type="spellEnd"/>
      <w:r w:rsidRPr="00A66C7B">
        <w:rPr>
          <w:rFonts w:ascii="Times New Roman" w:hAnsi="Times New Roman"/>
          <w:b w:val="0"/>
          <w:bCs/>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7"/>
        <w:gridCol w:w="2254"/>
        <w:gridCol w:w="2585"/>
      </w:tblGrid>
      <w:tr w:rsidR="008A74CD" w:rsidRPr="00976678" w14:paraId="17560E6D" w14:textId="77777777" w:rsidTr="00D9775A">
        <w:trPr>
          <w:trHeight w:val="584"/>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04F5CF60" w14:textId="77777777" w:rsidR="008A74CD" w:rsidRPr="00976678" w:rsidRDefault="008A74CD" w:rsidP="00D9775A">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66FFC6B0" wp14:editId="7D762C45">
                  <wp:extent cx="142240" cy="160020"/>
                  <wp:effectExtent l="0" t="0" r="0" b="0"/>
                  <wp:docPr id="2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7" w:type="dxa"/>
            <w:tcBorders>
              <w:top w:val="single" w:sz="4" w:space="0" w:color="auto"/>
              <w:left w:val="single" w:sz="4" w:space="0" w:color="auto"/>
              <w:bottom w:val="single" w:sz="4" w:space="0" w:color="auto"/>
              <w:right w:val="single" w:sz="4" w:space="0" w:color="auto"/>
            </w:tcBorders>
            <w:hideMark/>
          </w:tcPr>
          <w:p w14:paraId="65213FD5" w14:textId="77777777" w:rsidR="008A74CD" w:rsidRPr="00EB4A8E" w:rsidRDefault="008A74CD" w:rsidP="00D9775A">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39" w:type="dxa"/>
            <w:gridSpan w:val="2"/>
            <w:tcBorders>
              <w:top w:val="single" w:sz="4" w:space="0" w:color="auto"/>
              <w:left w:val="single" w:sz="4" w:space="0" w:color="auto"/>
              <w:bottom w:val="single" w:sz="4" w:space="0" w:color="auto"/>
              <w:right w:val="single" w:sz="4" w:space="0" w:color="auto"/>
            </w:tcBorders>
            <w:hideMark/>
          </w:tcPr>
          <w:p w14:paraId="479AC3CB" w14:textId="77777777" w:rsidR="008A74CD" w:rsidRPr="00976678" w:rsidRDefault="008A74CD" w:rsidP="00D9775A">
            <w:pPr>
              <w:pStyle w:val="TAH"/>
              <w:rPr>
                <w:rFonts w:ascii="Times New Roman" w:hAnsi="Times New Roman"/>
                <w:lang w:eastAsia="ko-KR"/>
              </w:rPr>
            </w:pPr>
            <w:r w:rsidRPr="00976678">
              <w:rPr>
                <w:rFonts w:ascii="Times New Roman" w:hAnsi="Times New Roman"/>
                <w:lang w:eastAsia="ko-KR"/>
              </w:rPr>
              <w:t>Interruption length X1 (slots)</w:t>
            </w:r>
          </w:p>
        </w:tc>
      </w:tr>
      <w:tr w:rsidR="008A74CD" w:rsidRPr="00976678" w14:paraId="5C22FE6B" w14:textId="77777777" w:rsidTr="00D9775A">
        <w:trPr>
          <w:trHeight w:val="181"/>
          <w:jc w:val="center"/>
        </w:trPr>
        <w:tc>
          <w:tcPr>
            <w:tcW w:w="580" w:type="dxa"/>
            <w:tcBorders>
              <w:top w:val="single" w:sz="4" w:space="0" w:color="auto"/>
              <w:left w:val="single" w:sz="4" w:space="0" w:color="auto"/>
              <w:bottom w:val="single" w:sz="4" w:space="0" w:color="auto"/>
              <w:right w:val="single" w:sz="4" w:space="0" w:color="auto"/>
            </w:tcBorders>
            <w:hideMark/>
          </w:tcPr>
          <w:p w14:paraId="5B74309B"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w:t>
            </w:r>
          </w:p>
        </w:tc>
        <w:tc>
          <w:tcPr>
            <w:tcW w:w="1217" w:type="dxa"/>
            <w:tcBorders>
              <w:top w:val="single" w:sz="4" w:space="0" w:color="auto"/>
              <w:left w:val="single" w:sz="4" w:space="0" w:color="auto"/>
              <w:bottom w:val="single" w:sz="4" w:space="0" w:color="auto"/>
              <w:right w:val="single" w:sz="4" w:space="0" w:color="auto"/>
            </w:tcBorders>
            <w:hideMark/>
          </w:tcPr>
          <w:p w14:paraId="13798F51"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4839" w:type="dxa"/>
            <w:gridSpan w:val="2"/>
            <w:tcBorders>
              <w:top w:val="single" w:sz="4" w:space="0" w:color="auto"/>
              <w:left w:val="single" w:sz="4" w:space="0" w:color="auto"/>
              <w:bottom w:val="single" w:sz="4" w:space="0" w:color="auto"/>
              <w:right w:val="single" w:sz="4" w:space="0" w:color="auto"/>
            </w:tcBorders>
            <w:hideMark/>
          </w:tcPr>
          <w:p w14:paraId="397BC435"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1 </w:t>
            </w:r>
          </w:p>
        </w:tc>
      </w:tr>
      <w:tr w:rsidR="008A74CD" w:rsidRPr="00976678" w14:paraId="60E1A70B" w14:textId="77777777" w:rsidTr="00D9775A">
        <w:trPr>
          <w:trHeight w:val="191"/>
          <w:jc w:val="center"/>
        </w:trPr>
        <w:tc>
          <w:tcPr>
            <w:tcW w:w="580" w:type="dxa"/>
            <w:tcBorders>
              <w:top w:val="single" w:sz="4" w:space="0" w:color="auto"/>
              <w:left w:val="single" w:sz="4" w:space="0" w:color="auto"/>
              <w:bottom w:val="single" w:sz="4" w:space="0" w:color="auto"/>
              <w:right w:val="single" w:sz="4" w:space="0" w:color="auto"/>
            </w:tcBorders>
            <w:hideMark/>
          </w:tcPr>
          <w:p w14:paraId="45872E8E"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1217" w:type="dxa"/>
            <w:tcBorders>
              <w:top w:val="single" w:sz="4" w:space="0" w:color="auto"/>
              <w:left w:val="single" w:sz="4" w:space="0" w:color="auto"/>
              <w:bottom w:val="single" w:sz="4" w:space="0" w:color="auto"/>
              <w:right w:val="single" w:sz="4" w:space="0" w:color="auto"/>
            </w:tcBorders>
            <w:hideMark/>
          </w:tcPr>
          <w:p w14:paraId="6E11D5B3"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0.5</w:t>
            </w:r>
          </w:p>
        </w:tc>
        <w:tc>
          <w:tcPr>
            <w:tcW w:w="4839" w:type="dxa"/>
            <w:gridSpan w:val="2"/>
            <w:tcBorders>
              <w:top w:val="single" w:sz="4" w:space="0" w:color="auto"/>
              <w:left w:val="single" w:sz="4" w:space="0" w:color="auto"/>
              <w:bottom w:val="single" w:sz="4" w:space="0" w:color="auto"/>
              <w:right w:val="single" w:sz="4" w:space="0" w:color="auto"/>
            </w:tcBorders>
            <w:hideMark/>
          </w:tcPr>
          <w:p w14:paraId="3D40253F"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2 </w:t>
            </w:r>
          </w:p>
        </w:tc>
      </w:tr>
      <w:tr w:rsidR="008A74CD" w:rsidRPr="00976678" w14:paraId="185F361A" w14:textId="77777777" w:rsidTr="00D9775A">
        <w:trPr>
          <w:trHeight w:val="384"/>
          <w:jc w:val="center"/>
        </w:trPr>
        <w:tc>
          <w:tcPr>
            <w:tcW w:w="580" w:type="dxa"/>
            <w:tcBorders>
              <w:top w:val="single" w:sz="4" w:space="0" w:color="auto"/>
              <w:left w:val="single" w:sz="4" w:space="0" w:color="auto"/>
              <w:bottom w:val="nil"/>
              <w:right w:val="single" w:sz="4" w:space="0" w:color="auto"/>
            </w:tcBorders>
            <w:hideMark/>
          </w:tcPr>
          <w:p w14:paraId="4BD243F0"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2</w:t>
            </w:r>
          </w:p>
        </w:tc>
        <w:tc>
          <w:tcPr>
            <w:tcW w:w="1217" w:type="dxa"/>
            <w:tcBorders>
              <w:top w:val="single" w:sz="4" w:space="0" w:color="auto"/>
              <w:left w:val="single" w:sz="4" w:space="0" w:color="auto"/>
              <w:bottom w:val="nil"/>
              <w:right w:val="single" w:sz="4" w:space="0" w:color="auto"/>
            </w:tcBorders>
            <w:hideMark/>
          </w:tcPr>
          <w:p w14:paraId="5C851A17"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0.25</w:t>
            </w:r>
          </w:p>
        </w:tc>
        <w:tc>
          <w:tcPr>
            <w:tcW w:w="2254" w:type="dxa"/>
            <w:tcBorders>
              <w:top w:val="single" w:sz="4" w:space="0" w:color="auto"/>
              <w:left w:val="single" w:sz="4" w:space="0" w:color="auto"/>
              <w:bottom w:val="single" w:sz="4" w:space="0" w:color="auto"/>
              <w:right w:val="single" w:sz="4" w:space="0" w:color="auto"/>
            </w:tcBorders>
            <w:hideMark/>
          </w:tcPr>
          <w:p w14:paraId="7946BE44"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4" w:type="dxa"/>
            <w:tcBorders>
              <w:top w:val="single" w:sz="4" w:space="0" w:color="auto"/>
              <w:left w:val="single" w:sz="4" w:space="0" w:color="auto"/>
              <w:bottom w:val="single" w:sz="4" w:space="0" w:color="auto"/>
              <w:right w:val="single" w:sz="4" w:space="0" w:color="auto"/>
            </w:tcBorders>
            <w:hideMark/>
          </w:tcPr>
          <w:p w14:paraId="29FE35B5"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4 </w:t>
            </w:r>
          </w:p>
        </w:tc>
      </w:tr>
      <w:tr w:rsidR="008A74CD" w:rsidRPr="00976678" w14:paraId="4FE52556" w14:textId="77777777" w:rsidTr="00D9775A">
        <w:trPr>
          <w:trHeight w:val="384"/>
          <w:jc w:val="center"/>
        </w:trPr>
        <w:tc>
          <w:tcPr>
            <w:tcW w:w="580" w:type="dxa"/>
            <w:tcBorders>
              <w:top w:val="nil"/>
              <w:left w:val="single" w:sz="4" w:space="0" w:color="auto"/>
              <w:bottom w:val="single" w:sz="4" w:space="0" w:color="auto"/>
              <w:right w:val="single" w:sz="4" w:space="0" w:color="auto"/>
            </w:tcBorders>
            <w:vAlign w:val="center"/>
            <w:hideMark/>
          </w:tcPr>
          <w:p w14:paraId="17AB32A7" w14:textId="77777777" w:rsidR="008A74CD" w:rsidRPr="00976678" w:rsidRDefault="008A74CD" w:rsidP="00D9775A">
            <w:pPr>
              <w:pStyle w:val="TAC"/>
              <w:rPr>
                <w:rFonts w:ascii="Times New Roman" w:hAnsi="Times New Roman"/>
                <w:lang w:eastAsia="ko-KR"/>
              </w:rPr>
            </w:pPr>
          </w:p>
        </w:tc>
        <w:tc>
          <w:tcPr>
            <w:tcW w:w="1217" w:type="dxa"/>
            <w:tcBorders>
              <w:top w:val="nil"/>
              <w:left w:val="single" w:sz="4" w:space="0" w:color="auto"/>
              <w:bottom w:val="single" w:sz="4" w:space="0" w:color="auto"/>
              <w:right w:val="single" w:sz="4" w:space="0" w:color="auto"/>
            </w:tcBorders>
            <w:vAlign w:val="center"/>
            <w:hideMark/>
          </w:tcPr>
          <w:p w14:paraId="1DC2F4C8" w14:textId="77777777" w:rsidR="008A74CD" w:rsidRPr="00976678" w:rsidRDefault="008A74CD" w:rsidP="00D9775A">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5B355467"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4" w:type="dxa"/>
            <w:tcBorders>
              <w:top w:val="single" w:sz="4" w:space="0" w:color="auto"/>
              <w:left w:val="single" w:sz="4" w:space="0" w:color="auto"/>
              <w:bottom w:val="single" w:sz="4" w:space="0" w:color="auto"/>
              <w:right w:val="single" w:sz="4" w:space="0" w:color="auto"/>
            </w:tcBorders>
            <w:hideMark/>
          </w:tcPr>
          <w:p w14:paraId="27F3D2A7"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5</w:t>
            </w:r>
          </w:p>
        </w:tc>
      </w:tr>
      <w:tr w:rsidR="008A74CD" w:rsidRPr="00976678" w14:paraId="0287BED1" w14:textId="77777777" w:rsidTr="00D9775A">
        <w:trPr>
          <w:trHeight w:val="191"/>
          <w:jc w:val="center"/>
        </w:trPr>
        <w:tc>
          <w:tcPr>
            <w:tcW w:w="580" w:type="dxa"/>
            <w:tcBorders>
              <w:top w:val="single" w:sz="4" w:space="0" w:color="auto"/>
              <w:left w:val="single" w:sz="4" w:space="0" w:color="auto"/>
              <w:bottom w:val="nil"/>
              <w:right w:val="single" w:sz="4" w:space="0" w:color="auto"/>
            </w:tcBorders>
            <w:hideMark/>
          </w:tcPr>
          <w:p w14:paraId="24D637D3"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3</w:t>
            </w:r>
          </w:p>
        </w:tc>
        <w:tc>
          <w:tcPr>
            <w:tcW w:w="1217" w:type="dxa"/>
            <w:tcBorders>
              <w:top w:val="single" w:sz="4" w:space="0" w:color="auto"/>
              <w:left w:val="single" w:sz="4" w:space="0" w:color="auto"/>
              <w:bottom w:val="nil"/>
              <w:right w:val="single" w:sz="4" w:space="0" w:color="auto"/>
            </w:tcBorders>
            <w:hideMark/>
          </w:tcPr>
          <w:p w14:paraId="49285C7D"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0.125</w:t>
            </w:r>
          </w:p>
        </w:tc>
        <w:tc>
          <w:tcPr>
            <w:tcW w:w="2254" w:type="dxa"/>
            <w:tcBorders>
              <w:top w:val="single" w:sz="4" w:space="0" w:color="auto"/>
              <w:left w:val="single" w:sz="4" w:space="0" w:color="auto"/>
              <w:bottom w:val="single" w:sz="4" w:space="0" w:color="auto"/>
              <w:right w:val="single" w:sz="4" w:space="0" w:color="auto"/>
            </w:tcBorders>
            <w:hideMark/>
          </w:tcPr>
          <w:p w14:paraId="2C710226"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4" w:type="dxa"/>
            <w:tcBorders>
              <w:top w:val="single" w:sz="4" w:space="0" w:color="auto"/>
              <w:left w:val="single" w:sz="4" w:space="0" w:color="auto"/>
              <w:bottom w:val="single" w:sz="4" w:space="0" w:color="auto"/>
              <w:right w:val="single" w:sz="4" w:space="0" w:color="auto"/>
            </w:tcBorders>
            <w:hideMark/>
          </w:tcPr>
          <w:p w14:paraId="066C4460"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8 </w:t>
            </w:r>
          </w:p>
        </w:tc>
      </w:tr>
      <w:tr w:rsidR="008A74CD" w:rsidRPr="00976678" w14:paraId="01C7FF1E" w14:textId="77777777" w:rsidTr="00D9775A">
        <w:trPr>
          <w:trHeight w:val="191"/>
          <w:jc w:val="center"/>
        </w:trPr>
        <w:tc>
          <w:tcPr>
            <w:tcW w:w="580" w:type="dxa"/>
            <w:tcBorders>
              <w:top w:val="nil"/>
              <w:left w:val="single" w:sz="4" w:space="0" w:color="auto"/>
              <w:bottom w:val="single" w:sz="4" w:space="0" w:color="auto"/>
              <w:right w:val="single" w:sz="4" w:space="0" w:color="auto"/>
            </w:tcBorders>
            <w:vAlign w:val="center"/>
            <w:hideMark/>
          </w:tcPr>
          <w:p w14:paraId="2CB00449" w14:textId="77777777" w:rsidR="008A74CD" w:rsidRPr="00976678" w:rsidRDefault="008A74CD" w:rsidP="00D9775A">
            <w:pPr>
              <w:spacing w:after="0"/>
              <w:rPr>
                <w:sz w:val="18"/>
                <w:lang w:eastAsia="ko-KR"/>
              </w:rPr>
            </w:pPr>
          </w:p>
        </w:tc>
        <w:tc>
          <w:tcPr>
            <w:tcW w:w="1217" w:type="dxa"/>
            <w:tcBorders>
              <w:top w:val="nil"/>
              <w:left w:val="single" w:sz="4" w:space="0" w:color="auto"/>
              <w:bottom w:val="single" w:sz="4" w:space="0" w:color="auto"/>
              <w:right w:val="single" w:sz="4" w:space="0" w:color="auto"/>
            </w:tcBorders>
            <w:vAlign w:val="center"/>
            <w:hideMark/>
          </w:tcPr>
          <w:p w14:paraId="77A12C60" w14:textId="77777777" w:rsidR="008A74CD" w:rsidRPr="00976678" w:rsidRDefault="008A74CD" w:rsidP="00D9775A">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7D305722"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4" w:type="dxa"/>
            <w:tcBorders>
              <w:top w:val="single" w:sz="4" w:space="0" w:color="auto"/>
              <w:left w:val="single" w:sz="4" w:space="0" w:color="auto"/>
              <w:bottom w:val="single" w:sz="4" w:space="0" w:color="auto"/>
              <w:right w:val="single" w:sz="4" w:space="0" w:color="auto"/>
            </w:tcBorders>
            <w:hideMark/>
          </w:tcPr>
          <w:p w14:paraId="428BA1B9"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9 </w:t>
            </w:r>
          </w:p>
        </w:tc>
      </w:tr>
      <w:tr w:rsidR="008A74CD" w:rsidRPr="00976678" w14:paraId="37AD8BB1" w14:textId="77777777" w:rsidTr="00D9775A">
        <w:trPr>
          <w:trHeight w:val="122"/>
          <w:jc w:val="center"/>
        </w:trPr>
        <w:tc>
          <w:tcPr>
            <w:tcW w:w="580" w:type="dxa"/>
            <w:tcBorders>
              <w:top w:val="single" w:sz="4" w:space="0" w:color="auto"/>
              <w:left w:val="single" w:sz="4" w:space="0" w:color="auto"/>
              <w:right w:val="single" w:sz="4" w:space="0" w:color="auto"/>
            </w:tcBorders>
            <w:vAlign w:val="center"/>
          </w:tcPr>
          <w:p w14:paraId="7092CB42"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7" w:type="dxa"/>
            <w:tcBorders>
              <w:top w:val="single" w:sz="4" w:space="0" w:color="auto"/>
              <w:left w:val="single" w:sz="4" w:space="0" w:color="auto"/>
              <w:right w:val="single" w:sz="4" w:space="0" w:color="auto"/>
            </w:tcBorders>
            <w:vAlign w:val="center"/>
          </w:tcPr>
          <w:p w14:paraId="4A8C8702"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4" w:type="dxa"/>
            <w:tcBorders>
              <w:top w:val="single" w:sz="4" w:space="0" w:color="auto"/>
              <w:left w:val="single" w:sz="4" w:space="0" w:color="auto"/>
              <w:bottom w:val="single" w:sz="4" w:space="0" w:color="auto"/>
              <w:right w:val="single" w:sz="4" w:space="0" w:color="auto"/>
            </w:tcBorders>
          </w:tcPr>
          <w:p w14:paraId="0C243504"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64129366"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8A74CD" w:rsidRPr="00976678" w14:paraId="02850FC4" w14:textId="77777777" w:rsidTr="00D9775A">
        <w:trPr>
          <w:trHeight w:val="108"/>
          <w:jc w:val="center"/>
        </w:trPr>
        <w:tc>
          <w:tcPr>
            <w:tcW w:w="580" w:type="dxa"/>
            <w:tcBorders>
              <w:top w:val="single" w:sz="4" w:space="0" w:color="auto"/>
              <w:left w:val="single" w:sz="4" w:space="0" w:color="auto"/>
              <w:right w:val="single" w:sz="4" w:space="0" w:color="auto"/>
            </w:tcBorders>
            <w:vAlign w:val="center"/>
          </w:tcPr>
          <w:p w14:paraId="17D4E4C3"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7" w:type="dxa"/>
            <w:tcBorders>
              <w:top w:val="single" w:sz="4" w:space="0" w:color="auto"/>
              <w:left w:val="single" w:sz="4" w:space="0" w:color="auto"/>
              <w:right w:val="single" w:sz="4" w:space="0" w:color="auto"/>
            </w:tcBorders>
            <w:vAlign w:val="center"/>
          </w:tcPr>
          <w:p w14:paraId="5D58D00D"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4" w:type="dxa"/>
            <w:tcBorders>
              <w:top w:val="single" w:sz="4" w:space="0" w:color="auto"/>
              <w:left w:val="single" w:sz="4" w:space="0" w:color="auto"/>
              <w:bottom w:val="single" w:sz="4" w:space="0" w:color="auto"/>
              <w:right w:val="single" w:sz="4" w:space="0" w:color="auto"/>
            </w:tcBorders>
          </w:tcPr>
          <w:p w14:paraId="333259F1"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2DB13683"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45BA9351" w14:textId="77777777" w:rsidR="008A74CD" w:rsidRDefault="008A74CD" w:rsidP="008A74CD">
      <w:pPr>
        <w:pStyle w:val="ListParagraph"/>
        <w:overflowPunct/>
        <w:autoSpaceDE/>
        <w:autoSpaceDN/>
        <w:adjustRightInd/>
        <w:ind w:left="1048" w:firstLine="400"/>
        <w:textAlignment w:val="auto"/>
        <w:rPr>
          <w:color w:val="0070C0"/>
          <w:szCs w:val="24"/>
          <w:lang w:eastAsia="zh-CN"/>
        </w:rPr>
      </w:pPr>
    </w:p>
    <w:p w14:paraId="52DA5798" w14:textId="3D7B4609" w:rsidR="008A74CD" w:rsidRPr="00A66C7B" w:rsidRDefault="008A74CD" w:rsidP="00A66C7B">
      <w:pPr>
        <w:pStyle w:val="TH"/>
        <w:spacing w:after="0"/>
        <w:rPr>
          <w:rFonts w:ascii="Times New Roman" w:hAnsi="Times New Roman"/>
          <w:b w:val="0"/>
          <w:bCs/>
          <w:lang w:val="en-US"/>
        </w:rPr>
      </w:pPr>
      <w:r w:rsidRPr="00A66C7B">
        <w:rPr>
          <w:rFonts w:ascii="Times New Roman" w:hAnsi="Times New Roman"/>
          <w:b w:val="0"/>
          <w:bCs/>
          <w:lang w:val="en-US"/>
        </w:rPr>
        <w:t xml:space="preserve">Interruption length X2 for </w:t>
      </w:r>
      <w:proofErr w:type="spellStart"/>
      <w:r w:rsidRPr="00A66C7B">
        <w:rPr>
          <w:rFonts w:ascii="Times New Roman" w:hAnsi="Times New Roman"/>
          <w:b w:val="0"/>
          <w:bCs/>
          <w:lang w:val="en-US"/>
        </w:rPr>
        <w:t>S</w:t>
      </w:r>
      <w:r w:rsidR="00821C48" w:rsidRPr="00A66C7B">
        <w:rPr>
          <w:rFonts w:ascii="Times New Roman" w:hAnsi="Times New Roman"/>
          <w:b w:val="0"/>
          <w:bCs/>
          <w:lang w:val="en-US"/>
        </w:rPr>
        <w:t>c</w:t>
      </w:r>
      <w:r w:rsidRPr="00A66C7B">
        <w:rPr>
          <w:rFonts w:ascii="Times New Roman" w:hAnsi="Times New Roman"/>
          <w:b w:val="0"/>
          <w:bCs/>
          <w:lang w:val="en-US"/>
        </w:rPr>
        <w:t>ell</w:t>
      </w:r>
      <w:proofErr w:type="spellEnd"/>
      <w:r w:rsidRPr="00A66C7B">
        <w:rPr>
          <w:rFonts w:ascii="Times New Roman" w:hAnsi="Times New Roman"/>
          <w:b w:val="0"/>
          <w:bCs/>
          <w:lang w:val="en-US"/>
        </w:rPr>
        <w:t xml:space="preserve"> </w:t>
      </w:r>
      <w:r w:rsidRPr="00A66C7B">
        <w:rPr>
          <w:rFonts w:ascii="Times New Roman" w:hAnsi="Times New Roman"/>
          <w:b w:val="0"/>
          <w:bCs/>
          <w:lang w:val="en-US" w:eastAsia="zh-CN"/>
        </w:rPr>
        <w:t>activation/deactivation</w:t>
      </w:r>
      <w:r w:rsidRPr="00A66C7B">
        <w:rPr>
          <w:rFonts w:ascii="Times New Roman" w:hAnsi="Times New Roman"/>
          <w:b w:val="0"/>
          <w:bCs/>
          <w:lang w:val="en-US"/>
        </w:rPr>
        <w:t xml:space="preserve"> for inter-band CA</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8"/>
        <w:gridCol w:w="2258"/>
        <w:gridCol w:w="2589"/>
      </w:tblGrid>
      <w:tr w:rsidR="008A74CD" w:rsidRPr="00976678" w14:paraId="16B058B5" w14:textId="77777777" w:rsidTr="00D9775A">
        <w:trPr>
          <w:trHeight w:val="919"/>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1D5F4534" w14:textId="77777777" w:rsidR="008A74CD" w:rsidRPr="00976678" w:rsidRDefault="008A74CD" w:rsidP="00D9775A">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398D4735" wp14:editId="7BF184B5">
                  <wp:extent cx="142240" cy="160020"/>
                  <wp:effectExtent l="0" t="0" r="0" b="0"/>
                  <wp:docPr id="3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8" w:type="dxa"/>
            <w:tcBorders>
              <w:top w:val="single" w:sz="4" w:space="0" w:color="auto"/>
              <w:left w:val="single" w:sz="4" w:space="0" w:color="auto"/>
              <w:bottom w:val="single" w:sz="4" w:space="0" w:color="auto"/>
              <w:right w:val="single" w:sz="4" w:space="0" w:color="auto"/>
            </w:tcBorders>
            <w:hideMark/>
          </w:tcPr>
          <w:p w14:paraId="6AEE8D57" w14:textId="77777777" w:rsidR="008A74CD" w:rsidRPr="00EB4A8E" w:rsidRDefault="008A74CD" w:rsidP="00D9775A">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47" w:type="dxa"/>
            <w:gridSpan w:val="2"/>
            <w:tcBorders>
              <w:top w:val="single" w:sz="4" w:space="0" w:color="auto"/>
              <w:left w:val="single" w:sz="4" w:space="0" w:color="auto"/>
              <w:bottom w:val="single" w:sz="4" w:space="0" w:color="auto"/>
              <w:right w:val="single" w:sz="4" w:space="0" w:color="auto"/>
            </w:tcBorders>
            <w:hideMark/>
          </w:tcPr>
          <w:p w14:paraId="5CB13E50" w14:textId="77777777" w:rsidR="008A74CD" w:rsidRPr="00976678" w:rsidRDefault="008A74CD" w:rsidP="00D9775A">
            <w:pPr>
              <w:pStyle w:val="TAH"/>
              <w:rPr>
                <w:rFonts w:ascii="Times New Roman" w:hAnsi="Times New Roman"/>
                <w:lang w:eastAsia="ko-KR"/>
              </w:rPr>
            </w:pPr>
            <w:r w:rsidRPr="00976678">
              <w:rPr>
                <w:rFonts w:ascii="Times New Roman" w:hAnsi="Times New Roman"/>
                <w:lang w:eastAsia="ko-KR"/>
              </w:rPr>
              <w:t>Interruption length X2 (slots)</w:t>
            </w:r>
          </w:p>
        </w:tc>
      </w:tr>
      <w:tr w:rsidR="008A74CD" w:rsidRPr="00976678" w14:paraId="60E1FB9F" w14:textId="77777777" w:rsidTr="00D9775A">
        <w:trPr>
          <w:trHeight w:val="285"/>
          <w:jc w:val="center"/>
        </w:trPr>
        <w:tc>
          <w:tcPr>
            <w:tcW w:w="580" w:type="dxa"/>
            <w:tcBorders>
              <w:top w:val="single" w:sz="4" w:space="0" w:color="auto"/>
              <w:left w:val="single" w:sz="4" w:space="0" w:color="auto"/>
              <w:bottom w:val="single" w:sz="4" w:space="0" w:color="auto"/>
              <w:right w:val="single" w:sz="4" w:space="0" w:color="auto"/>
            </w:tcBorders>
            <w:hideMark/>
          </w:tcPr>
          <w:p w14:paraId="0647E2D6"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w:t>
            </w:r>
          </w:p>
        </w:tc>
        <w:tc>
          <w:tcPr>
            <w:tcW w:w="1218" w:type="dxa"/>
            <w:tcBorders>
              <w:top w:val="single" w:sz="4" w:space="0" w:color="auto"/>
              <w:left w:val="single" w:sz="4" w:space="0" w:color="auto"/>
              <w:bottom w:val="single" w:sz="4" w:space="0" w:color="auto"/>
              <w:right w:val="single" w:sz="4" w:space="0" w:color="auto"/>
            </w:tcBorders>
            <w:hideMark/>
          </w:tcPr>
          <w:p w14:paraId="0ED5DF5F"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4847" w:type="dxa"/>
            <w:gridSpan w:val="2"/>
            <w:tcBorders>
              <w:top w:val="single" w:sz="4" w:space="0" w:color="auto"/>
              <w:left w:val="single" w:sz="4" w:space="0" w:color="auto"/>
              <w:bottom w:val="single" w:sz="4" w:space="0" w:color="auto"/>
              <w:right w:val="single" w:sz="4" w:space="0" w:color="auto"/>
            </w:tcBorders>
            <w:hideMark/>
          </w:tcPr>
          <w:p w14:paraId="3DE6F8C2"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1 </w:t>
            </w:r>
          </w:p>
        </w:tc>
      </w:tr>
      <w:tr w:rsidR="008A74CD" w:rsidRPr="00976678" w14:paraId="7254D505" w14:textId="77777777" w:rsidTr="00D9775A">
        <w:trPr>
          <w:trHeight w:val="301"/>
          <w:jc w:val="center"/>
        </w:trPr>
        <w:tc>
          <w:tcPr>
            <w:tcW w:w="580" w:type="dxa"/>
            <w:tcBorders>
              <w:top w:val="single" w:sz="4" w:space="0" w:color="auto"/>
              <w:left w:val="single" w:sz="4" w:space="0" w:color="auto"/>
              <w:bottom w:val="single" w:sz="4" w:space="0" w:color="auto"/>
              <w:right w:val="single" w:sz="4" w:space="0" w:color="auto"/>
            </w:tcBorders>
            <w:hideMark/>
          </w:tcPr>
          <w:p w14:paraId="587EF819"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1218" w:type="dxa"/>
            <w:tcBorders>
              <w:top w:val="single" w:sz="4" w:space="0" w:color="auto"/>
              <w:left w:val="single" w:sz="4" w:space="0" w:color="auto"/>
              <w:bottom w:val="single" w:sz="4" w:space="0" w:color="auto"/>
              <w:right w:val="single" w:sz="4" w:space="0" w:color="auto"/>
            </w:tcBorders>
            <w:hideMark/>
          </w:tcPr>
          <w:p w14:paraId="1A00C228"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0.5</w:t>
            </w:r>
          </w:p>
        </w:tc>
        <w:tc>
          <w:tcPr>
            <w:tcW w:w="4847" w:type="dxa"/>
            <w:gridSpan w:val="2"/>
            <w:tcBorders>
              <w:top w:val="single" w:sz="4" w:space="0" w:color="auto"/>
              <w:left w:val="single" w:sz="4" w:space="0" w:color="auto"/>
              <w:bottom w:val="single" w:sz="4" w:space="0" w:color="auto"/>
              <w:right w:val="single" w:sz="4" w:space="0" w:color="auto"/>
            </w:tcBorders>
            <w:hideMark/>
          </w:tcPr>
          <w:p w14:paraId="2A2541AA"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1 </w:t>
            </w:r>
          </w:p>
        </w:tc>
      </w:tr>
      <w:tr w:rsidR="008A74CD" w:rsidRPr="00976678" w14:paraId="6B45817B" w14:textId="77777777" w:rsidTr="00D9775A">
        <w:trPr>
          <w:trHeight w:val="605"/>
          <w:jc w:val="center"/>
        </w:trPr>
        <w:tc>
          <w:tcPr>
            <w:tcW w:w="580" w:type="dxa"/>
            <w:tcBorders>
              <w:top w:val="single" w:sz="4" w:space="0" w:color="auto"/>
              <w:left w:val="single" w:sz="4" w:space="0" w:color="auto"/>
              <w:bottom w:val="nil"/>
              <w:right w:val="single" w:sz="4" w:space="0" w:color="auto"/>
            </w:tcBorders>
            <w:hideMark/>
          </w:tcPr>
          <w:p w14:paraId="3B7D1ED9"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2</w:t>
            </w:r>
          </w:p>
        </w:tc>
        <w:tc>
          <w:tcPr>
            <w:tcW w:w="1218" w:type="dxa"/>
            <w:tcBorders>
              <w:top w:val="single" w:sz="4" w:space="0" w:color="auto"/>
              <w:left w:val="single" w:sz="4" w:space="0" w:color="auto"/>
              <w:bottom w:val="nil"/>
              <w:right w:val="single" w:sz="4" w:space="0" w:color="auto"/>
            </w:tcBorders>
            <w:hideMark/>
          </w:tcPr>
          <w:p w14:paraId="4A153263"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0.25</w:t>
            </w:r>
          </w:p>
        </w:tc>
        <w:tc>
          <w:tcPr>
            <w:tcW w:w="2258" w:type="dxa"/>
            <w:tcBorders>
              <w:top w:val="single" w:sz="4" w:space="0" w:color="auto"/>
              <w:left w:val="single" w:sz="4" w:space="0" w:color="auto"/>
              <w:bottom w:val="single" w:sz="4" w:space="0" w:color="auto"/>
              <w:right w:val="single" w:sz="4" w:space="0" w:color="auto"/>
            </w:tcBorders>
            <w:hideMark/>
          </w:tcPr>
          <w:p w14:paraId="2A3AEBB7"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8" w:type="dxa"/>
            <w:tcBorders>
              <w:top w:val="single" w:sz="4" w:space="0" w:color="auto"/>
              <w:left w:val="single" w:sz="4" w:space="0" w:color="auto"/>
              <w:bottom w:val="single" w:sz="4" w:space="0" w:color="auto"/>
              <w:right w:val="single" w:sz="4" w:space="0" w:color="auto"/>
            </w:tcBorders>
            <w:hideMark/>
          </w:tcPr>
          <w:p w14:paraId="3171869A"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2 </w:t>
            </w:r>
          </w:p>
        </w:tc>
      </w:tr>
      <w:tr w:rsidR="008A74CD" w:rsidRPr="00976678" w14:paraId="75E95E20" w14:textId="77777777" w:rsidTr="00D9775A">
        <w:trPr>
          <w:trHeight w:val="605"/>
          <w:jc w:val="center"/>
        </w:trPr>
        <w:tc>
          <w:tcPr>
            <w:tcW w:w="580" w:type="dxa"/>
            <w:tcBorders>
              <w:top w:val="nil"/>
              <w:left w:val="single" w:sz="4" w:space="0" w:color="auto"/>
              <w:bottom w:val="single" w:sz="4" w:space="0" w:color="auto"/>
              <w:right w:val="single" w:sz="4" w:space="0" w:color="auto"/>
            </w:tcBorders>
            <w:vAlign w:val="center"/>
            <w:hideMark/>
          </w:tcPr>
          <w:p w14:paraId="64854D15" w14:textId="77777777" w:rsidR="008A74CD" w:rsidRPr="00976678" w:rsidRDefault="008A74CD" w:rsidP="00D9775A">
            <w:pPr>
              <w:pStyle w:val="TAC"/>
              <w:rPr>
                <w:rFonts w:ascii="Times New Roman" w:hAnsi="Times New Roman"/>
                <w:lang w:eastAsia="ko-KR"/>
              </w:rPr>
            </w:pPr>
          </w:p>
        </w:tc>
        <w:tc>
          <w:tcPr>
            <w:tcW w:w="1218" w:type="dxa"/>
            <w:tcBorders>
              <w:top w:val="nil"/>
              <w:left w:val="single" w:sz="4" w:space="0" w:color="auto"/>
              <w:bottom w:val="single" w:sz="4" w:space="0" w:color="auto"/>
              <w:right w:val="single" w:sz="4" w:space="0" w:color="auto"/>
            </w:tcBorders>
            <w:vAlign w:val="center"/>
            <w:hideMark/>
          </w:tcPr>
          <w:p w14:paraId="68EB1324" w14:textId="77777777" w:rsidR="008A74CD" w:rsidRPr="00976678" w:rsidRDefault="008A74CD" w:rsidP="00D9775A">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1D4A373A"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8" w:type="dxa"/>
            <w:tcBorders>
              <w:top w:val="single" w:sz="4" w:space="0" w:color="auto"/>
              <w:left w:val="single" w:sz="4" w:space="0" w:color="auto"/>
              <w:bottom w:val="single" w:sz="4" w:space="0" w:color="auto"/>
              <w:right w:val="single" w:sz="4" w:space="0" w:color="auto"/>
            </w:tcBorders>
            <w:hideMark/>
          </w:tcPr>
          <w:p w14:paraId="43357C2B"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3</w:t>
            </w:r>
          </w:p>
        </w:tc>
      </w:tr>
      <w:tr w:rsidR="008A74CD" w:rsidRPr="00976678" w14:paraId="79AA281F" w14:textId="77777777" w:rsidTr="00D9775A">
        <w:trPr>
          <w:trHeight w:val="301"/>
          <w:jc w:val="center"/>
        </w:trPr>
        <w:tc>
          <w:tcPr>
            <w:tcW w:w="580" w:type="dxa"/>
            <w:tcBorders>
              <w:top w:val="single" w:sz="4" w:space="0" w:color="auto"/>
              <w:left w:val="single" w:sz="4" w:space="0" w:color="auto"/>
              <w:bottom w:val="nil"/>
              <w:right w:val="single" w:sz="4" w:space="0" w:color="auto"/>
            </w:tcBorders>
            <w:hideMark/>
          </w:tcPr>
          <w:p w14:paraId="14CCF008"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3</w:t>
            </w:r>
          </w:p>
        </w:tc>
        <w:tc>
          <w:tcPr>
            <w:tcW w:w="1218" w:type="dxa"/>
            <w:tcBorders>
              <w:top w:val="single" w:sz="4" w:space="0" w:color="auto"/>
              <w:left w:val="single" w:sz="4" w:space="0" w:color="auto"/>
              <w:bottom w:val="nil"/>
              <w:right w:val="single" w:sz="4" w:space="0" w:color="auto"/>
            </w:tcBorders>
            <w:hideMark/>
          </w:tcPr>
          <w:p w14:paraId="152126DF"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0.125</w:t>
            </w:r>
          </w:p>
        </w:tc>
        <w:tc>
          <w:tcPr>
            <w:tcW w:w="2258" w:type="dxa"/>
            <w:tcBorders>
              <w:top w:val="single" w:sz="4" w:space="0" w:color="auto"/>
              <w:left w:val="single" w:sz="4" w:space="0" w:color="auto"/>
              <w:bottom w:val="single" w:sz="4" w:space="0" w:color="auto"/>
              <w:right w:val="single" w:sz="4" w:space="0" w:color="auto"/>
            </w:tcBorders>
            <w:hideMark/>
          </w:tcPr>
          <w:p w14:paraId="33DCE2D3"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8" w:type="dxa"/>
            <w:tcBorders>
              <w:top w:val="single" w:sz="4" w:space="0" w:color="auto"/>
              <w:left w:val="single" w:sz="4" w:space="0" w:color="auto"/>
              <w:bottom w:val="single" w:sz="4" w:space="0" w:color="auto"/>
              <w:right w:val="single" w:sz="4" w:space="0" w:color="auto"/>
            </w:tcBorders>
            <w:hideMark/>
          </w:tcPr>
          <w:p w14:paraId="3BF679C4"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4 </w:t>
            </w:r>
          </w:p>
        </w:tc>
      </w:tr>
      <w:tr w:rsidR="008A74CD" w:rsidRPr="00976678" w14:paraId="3BF053C8" w14:textId="77777777" w:rsidTr="00D9775A">
        <w:trPr>
          <w:trHeight w:val="285"/>
          <w:jc w:val="center"/>
        </w:trPr>
        <w:tc>
          <w:tcPr>
            <w:tcW w:w="580" w:type="dxa"/>
            <w:tcBorders>
              <w:top w:val="nil"/>
              <w:left w:val="single" w:sz="4" w:space="0" w:color="auto"/>
              <w:bottom w:val="single" w:sz="4" w:space="0" w:color="auto"/>
              <w:right w:val="single" w:sz="4" w:space="0" w:color="auto"/>
            </w:tcBorders>
            <w:vAlign w:val="center"/>
            <w:hideMark/>
          </w:tcPr>
          <w:p w14:paraId="0FD217E3" w14:textId="77777777" w:rsidR="008A74CD" w:rsidRPr="00976678" w:rsidRDefault="008A74CD" w:rsidP="00D9775A">
            <w:pPr>
              <w:spacing w:after="0"/>
              <w:rPr>
                <w:sz w:val="18"/>
                <w:lang w:eastAsia="ko-KR"/>
              </w:rPr>
            </w:pPr>
          </w:p>
        </w:tc>
        <w:tc>
          <w:tcPr>
            <w:tcW w:w="1218" w:type="dxa"/>
            <w:tcBorders>
              <w:top w:val="nil"/>
              <w:left w:val="single" w:sz="4" w:space="0" w:color="auto"/>
              <w:bottom w:val="single" w:sz="4" w:space="0" w:color="auto"/>
              <w:right w:val="single" w:sz="4" w:space="0" w:color="auto"/>
            </w:tcBorders>
            <w:vAlign w:val="center"/>
            <w:hideMark/>
          </w:tcPr>
          <w:p w14:paraId="09EB253A" w14:textId="77777777" w:rsidR="008A74CD" w:rsidRPr="00976678" w:rsidRDefault="008A74CD" w:rsidP="00D9775A">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1CFFD9AB"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1E4E466C"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5 </w:t>
            </w:r>
          </w:p>
        </w:tc>
      </w:tr>
      <w:tr w:rsidR="008A74CD" w:rsidRPr="00976678" w14:paraId="00310CAA" w14:textId="77777777" w:rsidTr="00D9775A">
        <w:trPr>
          <w:trHeight w:val="192"/>
          <w:jc w:val="center"/>
        </w:trPr>
        <w:tc>
          <w:tcPr>
            <w:tcW w:w="580" w:type="dxa"/>
            <w:tcBorders>
              <w:top w:val="single" w:sz="4" w:space="0" w:color="auto"/>
              <w:left w:val="single" w:sz="4" w:space="0" w:color="auto"/>
              <w:right w:val="single" w:sz="4" w:space="0" w:color="auto"/>
            </w:tcBorders>
            <w:vAlign w:val="center"/>
          </w:tcPr>
          <w:p w14:paraId="0DCB027D"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8" w:type="dxa"/>
            <w:tcBorders>
              <w:top w:val="single" w:sz="4" w:space="0" w:color="auto"/>
              <w:left w:val="single" w:sz="4" w:space="0" w:color="auto"/>
              <w:right w:val="single" w:sz="4" w:space="0" w:color="auto"/>
            </w:tcBorders>
            <w:vAlign w:val="center"/>
          </w:tcPr>
          <w:p w14:paraId="402B3F4A"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8" w:type="dxa"/>
            <w:tcBorders>
              <w:top w:val="single" w:sz="4" w:space="0" w:color="auto"/>
              <w:left w:val="single" w:sz="4" w:space="0" w:color="auto"/>
              <w:bottom w:val="single" w:sz="4" w:space="0" w:color="auto"/>
              <w:right w:val="single" w:sz="4" w:space="0" w:color="auto"/>
            </w:tcBorders>
          </w:tcPr>
          <w:p w14:paraId="5627D778"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5181EB69"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1</w:t>
            </w:r>
            <w:r>
              <w:rPr>
                <w:rFonts w:ascii="Times New Roman" w:hAnsi="Times New Roman"/>
                <w:highlight w:val="yellow"/>
                <w:lang w:eastAsia="ko-KR"/>
              </w:rPr>
              <w:t>7</w:t>
            </w:r>
          </w:p>
        </w:tc>
      </w:tr>
      <w:tr w:rsidR="008A74CD" w:rsidRPr="00976678" w14:paraId="7F331D80" w14:textId="77777777" w:rsidTr="00D9775A">
        <w:trPr>
          <w:trHeight w:val="192"/>
          <w:jc w:val="center"/>
        </w:trPr>
        <w:tc>
          <w:tcPr>
            <w:tcW w:w="580" w:type="dxa"/>
            <w:tcBorders>
              <w:top w:val="single" w:sz="4" w:space="0" w:color="auto"/>
              <w:left w:val="single" w:sz="4" w:space="0" w:color="auto"/>
              <w:right w:val="single" w:sz="4" w:space="0" w:color="auto"/>
            </w:tcBorders>
            <w:vAlign w:val="center"/>
          </w:tcPr>
          <w:p w14:paraId="74BF9059"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8" w:type="dxa"/>
            <w:tcBorders>
              <w:top w:val="single" w:sz="4" w:space="0" w:color="auto"/>
              <w:left w:val="single" w:sz="4" w:space="0" w:color="auto"/>
              <w:right w:val="single" w:sz="4" w:space="0" w:color="auto"/>
            </w:tcBorders>
            <w:vAlign w:val="center"/>
          </w:tcPr>
          <w:p w14:paraId="7411A82E"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8" w:type="dxa"/>
            <w:tcBorders>
              <w:top w:val="single" w:sz="4" w:space="0" w:color="auto"/>
              <w:left w:val="single" w:sz="4" w:space="0" w:color="auto"/>
              <w:bottom w:val="single" w:sz="4" w:space="0" w:color="auto"/>
              <w:right w:val="single" w:sz="4" w:space="0" w:color="auto"/>
            </w:tcBorders>
          </w:tcPr>
          <w:p w14:paraId="646DF30E"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69125426"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bl>
    <w:p w14:paraId="014F6F4C" w14:textId="77777777" w:rsidR="008A74CD" w:rsidRPr="008A74CD" w:rsidRDefault="008A74CD" w:rsidP="008A74CD">
      <w:pPr>
        <w:spacing w:after="120"/>
        <w:rPr>
          <w:color w:val="0070C0"/>
          <w:szCs w:val="24"/>
          <w:lang w:eastAsia="zh-CN"/>
        </w:rPr>
      </w:pPr>
    </w:p>
    <w:p w14:paraId="7A9F8157" w14:textId="79D7CB04" w:rsidR="008A74CD" w:rsidRDefault="008A74CD"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(OPPO):</w:t>
      </w:r>
    </w:p>
    <w:p w14:paraId="698140C3" w14:textId="24944526" w:rsidR="008A74CD" w:rsidRPr="008A74CD" w:rsidRDefault="008A74CD" w:rsidP="008A74CD">
      <w:pPr>
        <w:pStyle w:val="ListParagraph"/>
        <w:ind w:firstLineChars="0" w:firstLine="0"/>
        <w:jc w:val="center"/>
        <w:rPr>
          <w:lang w:val="en-US"/>
        </w:rPr>
      </w:pPr>
      <w:r>
        <w:rPr>
          <w:lang w:val="en-US"/>
        </w:rPr>
        <w:t>I</w:t>
      </w:r>
      <w:r w:rsidRPr="008A74CD">
        <w:rPr>
          <w:lang w:val="en-US"/>
        </w:rPr>
        <w:t xml:space="preserve">nterruption at </w:t>
      </w:r>
      <w:proofErr w:type="spellStart"/>
      <w:r w:rsidRPr="008A74CD">
        <w:rPr>
          <w:lang w:val="en-US"/>
        </w:rPr>
        <w:t>S</w:t>
      </w:r>
      <w:r w:rsidR="00821C48" w:rsidRPr="008A74CD">
        <w:rPr>
          <w:lang w:val="en-US"/>
        </w:rPr>
        <w:t>c</w:t>
      </w:r>
      <w:r w:rsidRPr="008A74CD">
        <w:rPr>
          <w:lang w:val="en-US"/>
        </w:rPr>
        <w:t>ell</w:t>
      </w:r>
      <w:proofErr w:type="spellEnd"/>
      <w:r w:rsidRPr="008A74CD">
        <w:rPr>
          <w:lang w:val="en-US"/>
        </w:rPr>
        <w:t xml:space="preserve"> addition/release and at </w:t>
      </w:r>
      <w:proofErr w:type="spellStart"/>
      <w:r w:rsidRPr="008A74CD">
        <w:rPr>
          <w:lang w:val="en-US"/>
        </w:rPr>
        <w:t>S</w:t>
      </w:r>
      <w:r w:rsidR="00821C48" w:rsidRPr="008A74CD">
        <w:rPr>
          <w:lang w:val="en-US"/>
        </w:rPr>
        <w:t>c</w:t>
      </w:r>
      <w:r w:rsidRPr="008A74CD">
        <w:rPr>
          <w:lang w:val="en-US"/>
        </w:rPr>
        <w:t>ell</w:t>
      </w:r>
      <w:proofErr w:type="spellEnd"/>
      <w:r w:rsidRPr="008A74CD">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2168"/>
        <w:gridCol w:w="2486"/>
      </w:tblGrid>
      <w:tr w:rsidR="008A74CD" w:rsidRPr="009D1A48" w14:paraId="644BD6E1" w14:textId="77777777" w:rsidTr="00D9775A">
        <w:trPr>
          <w:trHeight w:val="596"/>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1E9E755F" w14:textId="77777777" w:rsidR="008A74CD" w:rsidRPr="009D1A48" w:rsidRDefault="008A74CD" w:rsidP="00D9775A">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7B9F83AB" wp14:editId="318B238B">
                  <wp:extent cx="142240" cy="160020"/>
                  <wp:effectExtent l="0" t="0" r="0" b="0"/>
                  <wp:docPr id="3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40099301" w14:textId="77777777" w:rsidR="008A74CD" w:rsidRPr="009D1A48" w:rsidRDefault="008A74CD" w:rsidP="00D9775A">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4654" w:type="dxa"/>
            <w:gridSpan w:val="2"/>
            <w:tcBorders>
              <w:top w:val="single" w:sz="4" w:space="0" w:color="auto"/>
              <w:left w:val="single" w:sz="4" w:space="0" w:color="auto"/>
              <w:bottom w:val="single" w:sz="4" w:space="0" w:color="auto"/>
              <w:right w:val="single" w:sz="4" w:space="0" w:color="auto"/>
            </w:tcBorders>
            <w:hideMark/>
          </w:tcPr>
          <w:p w14:paraId="4A5970DE" w14:textId="77777777" w:rsidR="008A74CD" w:rsidRPr="009D1A48" w:rsidRDefault="008A74CD" w:rsidP="00D9775A">
            <w:pPr>
              <w:pStyle w:val="TAH"/>
              <w:rPr>
                <w:rFonts w:ascii="Times New Roman" w:hAnsi="Times New Roman"/>
                <w:lang w:eastAsia="ko-KR"/>
              </w:rPr>
            </w:pPr>
            <w:r w:rsidRPr="009D1A48">
              <w:rPr>
                <w:rFonts w:ascii="Times New Roman" w:hAnsi="Times New Roman"/>
                <w:lang w:eastAsia="ko-KR"/>
              </w:rPr>
              <w:t>Interruption lengthX1/X2 (slots)</w:t>
            </w:r>
          </w:p>
        </w:tc>
      </w:tr>
      <w:tr w:rsidR="008A74CD" w:rsidRPr="009D1A48" w14:paraId="25E13040" w14:textId="77777777" w:rsidTr="00D9775A">
        <w:trPr>
          <w:trHeight w:val="124"/>
          <w:jc w:val="center"/>
        </w:trPr>
        <w:tc>
          <w:tcPr>
            <w:tcW w:w="558" w:type="dxa"/>
            <w:vMerge w:val="restart"/>
            <w:tcBorders>
              <w:top w:val="single" w:sz="4" w:space="0" w:color="auto"/>
              <w:left w:val="single" w:sz="4" w:space="0" w:color="auto"/>
              <w:right w:val="single" w:sz="4" w:space="0" w:color="auto"/>
            </w:tcBorders>
            <w:vAlign w:val="center"/>
          </w:tcPr>
          <w:p w14:paraId="4C7F5499"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5</w:t>
            </w:r>
          </w:p>
        </w:tc>
        <w:tc>
          <w:tcPr>
            <w:tcW w:w="1170" w:type="dxa"/>
            <w:vMerge w:val="restart"/>
            <w:tcBorders>
              <w:top w:val="single" w:sz="4" w:space="0" w:color="auto"/>
              <w:left w:val="single" w:sz="4" w:space="0" w:color="auto"/>
              <w:right w:val="single" w:sz="4" w:space="0" w:color="auto"/>
            </w:tcBorders>
            <w:vAlign w:val="center"/>
          </w:tcPr>
          <w:p w14:paraId="4BDD49C6"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0.03125</w:t>
            </w:r>
          </w:p>
        </w:tc>
        <w:tc>
          <w:tcPr>
            <w:tcW w:w="2168" w:type="dxa"/>
            <w:tcBorders>
              <w:top w:val="single" w:sz="4" w:space="0" w:color="auto"/>
              <w:left w:val="single" w:sz="4" w:space="0" w:color="auto"/>
              <w:bottom w:val="single" w:sz="4" w:space="0" w:color="auto"/>
              <w:right w:val="single" w:sz="4" w:space="0" w:color="auto"/>
            </w:tcBorders>
          </w:tcPr>
          <w:p w14:paraId="036402C1"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2ECA6714"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16</w:t>
            </w:r>
          </w:p>
        </w:tc>
      </w:tr>
      <w:tr w:rsidR="008A74CD" w:rsidRPr="009D1A48" w14:paraId="106A93CC" w14:textId="77777777" w:rsidTr="00D9775A">
        <w:trPr>
          <w:trHeight w:val="123"/>
          <w:jc w:val="center"/>
        </w:trPr>
        <w:tc>
          <w:tcPr>
            <w:tcW w:w="558" w:type="dxa"/>
            <w:vMerge/>
            <w:tcBorders>
              <w:left w:val="single" w:sz="4" w:space="0" w:color="auto"/>
              <w:right w:val="single" w:sz="4" w:space="0" w:color="auto"/>
            </w:tcBorders>
            <w:vAlign w:val="center"/>
          </w:tcPr>
          <w:p w14:paraId="4B04D3C0" w14:textId="77777777" w:rsidR="008A74CD" w:rsidRPr="009D1A48" w:rsidRDefault="008A74CD" w:rsidP="00D9775A">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133C580D"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0D0AA266"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6C04D4F4"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18</w:t>
            </w:r>
          </w:p>
        </w:tc>
      </w:tr>
      <w:tr w:rsidR="008A74CD" w:rsidRPr="009D1A48" w14:paraId="692F8FCD" w14:textId="77777777" w:rsidTr="00D9775A">
        <w:trPr>
          <w:trHeight w:val="109"/>
          <w:jc w:val="center"/>
        </w:trPr>
        <w:tc>
          <w:tcPr>
            <w:tcW w:w="558" w:type="dxa"/>
            <w:vMerge/>
            <w:tcBorders>
              <w:left w:val="single" w:sz="4" w:space="0" w:color="auto"/>
              <w:bottom w:val="single" w:sz="4" w:space="0" w:color="auto"/>
              <w:right w:val="single" w:sz="4" w:space="0" w:color="auto"/>
            </w:tcBorders>
            <w:vAlign w:val="center"/>
          </w:tcPr>
          <w:p w14:paraId="63B4B606" w14:textId="77777777" w:rsidR="008A74CD" w:rsidRPr="009D1A48" w:rsidRDefault="008A74CD" w:rsidP="00D9775A">
            <w:pPr>
              <w:pStyle w:val="TAC"/>
              <w:rPr>
                <w:rFonts w:ascii="Times New Roman" w:hAnsi="Times New Roman"/>
                <w:lang w:eastAsia="ko-KR"/>
              </w:rPr>
            </w:pPr>
          </w:p>
        </w:tc>
        <w:tc>
          <w:tcPr>
            <w:tcW w:w="1170" w:type="dxa"/>
            <w:vMerge/>
            <w:tcBorders>
              <w:left w:val="single" w:sz="4" w:space="0" w:color="auto"/>
              <w:bottom w:val="single" w:sz="4" w:space="0" w:color="auto"/>
              <w:right w:val="single" w:sz="4" w:space="0" w:color="auto"/>
            </w:tcBorders>
            <w:vAlign w:val="center"/>
          </w:tcPr>
          <w:p w14:paraId="26B7F7DF"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7AACEADE"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56BB4414" w14:textId="77777777" w:rsidR="008A74CD" w:rsidRPr="009D1A48" w:rsidRDefault="008A74CD" w:rsidP="00D9775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8A74CD" w:rsidRPr="009D1A48" w14:paraId="1BBCD3A3" w14:textId="77777777" w:rsidTr="00D9775A">
        <w:trPr>
          <w:trHeight w:val="124"/>
          <w:jc w:val="center"/>
        </w:trPr>
        <w:tc>
          <w:tcPr>
            <w:tcW w:w="558" w:type="dxa"/>
            <w:vMerge w:val="restart"/>
            <w:tcBorders>
              <w:top w:val="single" w:sz="4" w:space="0" w:color="auto"/>
              <w:left w:val="single" w:sz="4" w:space="0" w:color="auto"/>
              <w:right w:val="single" w:sz="4" w:space="0" w:color="auto"/>
            </w:tcBorders>
            <w:vAlign w:val="center"/>
          </w:tcPr>
          <w:p w14:paraId="60AC91D3"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6</w:t>
            </w:r>
          </w:p>
        </w:tc>
        <w:tc>
          <w:tcPr>
            <w:tcW w:w="1170" w:type="dxa"/>
            <w:vMerge w:val="restart"/>
            <w:tcBorders>
              <w:top w:val="single" w:sz="4" w:space="0" w:color="auto"/>
              <w:left w:val="single" w:sz="4" w:space="0" w:color="auto"/>
              <w:right w:val="single" w:sz="4" w:space="0" w:color="auto"/>
            </w:tcBorders>
            <w:vAlign w:val="center"/>
          </w:tcPr>
          <w:p w14:paraId="57632A23"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0.015625</w:t>
            </w:r>
          </w:p>
        </w:tc>
        <w:tc>
          <w:tcPr>
            <w:tcW w:w="2168" w:type="dxa"/>
            <w:tcBorders>
              <w:top w:val="single" w:sz="4" w:space="0" w:color="auto"/>
              <w:left w:val="single" w:sz="4" w:space="0" w:color="auto"/>
              <w:bottom w:val="single" w:sz="4" w:space="0" w:color="auto"/>
              <w:right w:val="single" w:sz="4" w:space="0" w:color="auto"/>
            </w:tcBorders>
          </w:tcPr>
          <w:p w14:paraId="12545C6E"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496AA806"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32</w:t>
            </w:r>
          </w:p>
        </w:tc>
      </w:tr>
      <w:tr w:rsidR="008A74CD" w:rsidRPr="009D1A48" w14:paraId="3C555048" w14:textId="77777777" w:rsidTr="00D9775A">
        <w:trPr>
          <w:trHeight w:val="123"/>
          <w:jc w:val="center"/>
        </w:trPr>
        <w:tc>
          <w:tcPr>
            <w:tcW w:w="558" w:type="dxa"/>
            <w:vMerge/>
            <w:tcBorders>
              <w:left w:val="single" w:sz="4" w:space="0" w:color="auto"/>
              <w:right w:val="single" w:sz="4" w:space="0" w:color="auto"/>
            </w:tcBorders>
            <w:vAlign w:val="center"/>
          </w:tcPr>
          <w:p w14:paraId="360FC572" w14:textId="77777777" w:rsidR="008A74CD" w:rsidRPr="009D1A48" w:rsidRDefault="008A74CD" w:rsidP="00D9775A">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161666DB"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74749B20"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387003FA" w14:textId="77777777" w:rsidR="008A74CD" w:rsidRPr="009D1A48" w:rsidRDefault="008A74CD" w:rsidP="00D9775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8A74CD" w:rsidRPr="009D1A48" w14:paraId="11C98928" w14:textId="77777777" w:rsidTr="00D9775A">
        <w:trPr>
          <w:trHeight w:val="109"/>
          <w:jc w:val="center"/>
        </w:trPr>
        <w:tc>
          <w:tcPr>
            <w:tcW w:w="558" w:type="dxa"/>
            <w:vMerge/>
            <w:tcBorders>
              <w:left w:val="single" w:sz="4" w:space="0" w:color="auto"/>
              <w:bottom w:val="single" w:sz="4" w:space="0" w:color="auto"/>
              <w:right w:val="single" w:sz="4" w:space="0" w:color="auto"/>
            </w:tcBorders>
            <w:vAlign w:val="center"/>
          </w:tcPr>
          <w:p w14:paraId="2FF5B86B" w14:textId="77777777" w:rsidR="008A74CD" w:rsidRPr="009D1A48" w:rsidRDefault="008A74CD" w:rsidP="00D9775A">
            <w:pPr>
              <w:spacing w:after="0"/>
              <w:rPr>
                <w:sz w:val="18"/>
                <w:lang w:eastAsia="ko-KR"/>
              </w:rPr>
            </w:pPr>
          </w:p>
        </w:tc>
        <w:tc>
          <w:tcPr>
            <w:tcW w:w="1170" w:type="dxa"/>
            <w:vMerge/>
            <w:tcBorders>
              <w:left w:val="single" w:sz="4" w:space="0" w:color="auto"/>
              <w:bottom w:val="single" w:sz="4" w:space="0" w:color="auto"/>
              <w:right w:val="single" w:sz="4" w:space="0" w:color="auto"/>
            </w:tcBorders>
            <w:vAlign w:val="center"/>
          </w:tcPr>
          <w:p w14:paraId="00B0A7AF"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141D8AA4"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4C5C738B" w14:textId="77777777" w:rsidR="008A74CD" w:rsidRPr="009D1A48" w:rsidRDefault="008A74CD" w:rsidP="00D9775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1D6291D4" w14:textId="77777777" w:rsidR="008A74CD" w:rsidRPr="008A74CD" w:rsidRDefault="008A74CD" w:rsidP="008A74CD">
      <w:pPr>
        <w:spacing w:after="120"/>
        <w:rPr>
          <w:color w:val="0070C0"/>
          <w:szCs w:val="24"/>
          <w:lang w:eastAsia="zh-CN"/>
        </w:rPr>
      </w:pPr>
    </w:p>
    <w:p w14:paraId="0F481060" w14:textId="5D3DD18E" w:rsidR="008A74CD" w:rsidRPr="00A66C7B" w:rsidRDefault="008A74CD"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00A66C7B">
        <w:rPr>
          <w:rFonts w:eastAsia="SimSun"/>
          <w:color w:val="0070C0"/>
          <w:szCs w:val="24"/>
          <w:lang w:eastAsia="zh-CN"/>
        </w:rPr>
        <w:t xml:space="preserve"> (Nokia):</w:t>
      </w:r>
      <w:hyperlink w:anchor="_Toc85710133" w:history="1">
        <w:r w:rsidRPr="00A66C7B">
          <w:rPr>
            <w:rFonts w:eastAsiaTheme="minorEastAsia"/>
            <w:b/>
            <w:lang w:val="en-US" w:eastAsia="zh-CN"/>
          </w:rPr>
          <w:t xml:space="preserve"> </w:t>
        </w:r>
        <w:r w:rsidRPr="00A66C7B">
          <w:rPr>
            <w:rFonts w:eastAsia="SimSun"/>
            <w:color w:val="0070C0"/>
            <w:szCs w:val="24"/>
            <w:lang w:eastAsia="zh-CN"/>
          </w:rPr>
          <w:t>Define interruption duration requirements on Table 8.2.2.2.1-1 and Table 8.2.2.2.2-1 for 480 kHz and 960 kHz SCS in Inter-band CA as in the table below:</w:t>
        </w:r>
      </w:hyperlink>
    </w:p>
    <w:tbl>
      <w:tblPr>
        <w:tblStyle w:val="TableGrid"/>
        <w:tblW w:w="6756" w:type="dxa"/>
        <w:jc w:val="center"/>
        <w:tblLayout w:type="fixed"/>
        <w:tblLook w:val="04A0" w:firstRow="1" w:lastRow="0" w:firstColumn="1" w:lastColumn="0" w:noHBand="0" w:noVBand="1"/>
      </w:tblPr>
      <w:tblGrid>
        <w:gridCol w:w="510"/>
        <w:gridCol w:w="768"/>
        <w:gridCol w:w="1308"/>
        <w:gridCol w:w="1041"/>
        <w:gridCol w:w="1044"/>
        <w:gridCol w:w="1041"/>
        <w:gridCol w:w="1044"/>
      </w:tblGrid>
      <w:tr w:rsidR="008A74CD" w:rsidRPr="008A74CD" w14:paraId="5DC7C355" w14:textId="77777777" w:rsidTr="008A74CD">
        <w:trPr>
          <w:trHeight w:val="304"/>
          <w:jc w:val="center"/>
        </w:trPr>
        <w:tc>
          <w:tcPr>
            <w:tcW w:w="510" w:type="dxa"/>
            <w:tcBorders>
              <w:top w:val="single" w:sz="4" w:space="0" w:color="auto"/>
              <w:bottom w:val="nil"/>
            </w:tcBorders>
            <w:vAlign w:val="center"/>
          </w:tcPr>
          <w:p w14:paraId="5AA8DD6F" w14:textId="77777777" w:rsidR="008A74CD" w:rsidRPr="008A74CD" w:rsidRDefault="008A74CD" w:rsidP="008A74CD">
            <w:pPr>
              <w:pStyle w:val="TAH"/>
              <w:rPr>
                <w:noProof/>
                <w:sz w:val="16"/>
                <w:szCs w:val="18"/>
                <w:lang w:eastAsia="zh-CN"/>
              </w:rPr>
            </w:pPr>
            <w:r w:rsidRPr="008A74CD">
              <w:rPr>
                <w:noProof/>
                <w:sz w:val="16"/>
                <w:szCs w:val="18"/>
                <w:lang w:val="en-US" w:eastAsia="zh-CN"/>
              </w:rPr>
              <w:lastRenderedPageBreak/>
              <w:drawing>
                <wp:inline distT="0" distB="0" distL="0" distR="0" wp14:anchorId="3B3785D4" wp14:editId="5C15EE6E">
                  <wp:extent cx="142240" cy="160020"/>
                  <wp:effectExtent l="0" t="0" r="0" b="0"/>
                  <wp:docPr id="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76" w:type="dxa"/>
            <w:gridSpan w:val="2"/>
            <w:tcBorders>
              <w:top w:val="single" w:sz="4" w:space="0" w:color="auto"/>
              <w:bottom w:val="nil"/>
            </w:tcBorders>
          </w:tcPr>
          <w:p w14:paraId="1B43D743" w14:textId="77777777" w:rsidR="008A74CD" w:rsidRPr="008A74CD" w:rsidRDefault="008A74CD" w:rsidP="008A74CD">
            <w:pPr>
              <w:pStyle w:val="TAH"/>
              <w:rPr>
                <w:sz w:val="16"/>
                <w:szCs w:val="18"/>
              </w:rPr>
            </w:pPr>
            <w:r w:rsidRPr="008A74CD">
              <w:rPr>
                <w:sz w:val="16"/>
                <w:szCs w:val="18"/>
                <w:lang w:eastAsia="ko-KR"/>
              </w:rPr>
              <w:t>NR Slot length (</w:t>
            </w:r>
            <w:proofErr w:type="spellStart"/>
            <w:r w:rsidRPr="008A74CD">
              <w:rPr>
                <w:sz w:val="16"/>
                <w:szCs w:val="18"/>
                <w:lang w:eastAsia="ko-KR"/>
              </w:rPr>
              <w:t>ms</w:t>
            </w:r>
            <w:proofErr w:type="spellEnd"/>
            <w:r w:rsidRPr="008A74CD">
              <w:rPr>
                <w:sz w:val="16"/>
                <w:szCs w:val="18"/>
                <w:lang w:eastAsia="ko-KR"/>
              </w:rPr>
              <w:t>) of victim cell</w:t>
            </w:r>
          </w:p>
        </w:tc>
        <w:tc>
          <w:tcPr>
            <w:tcW w:w="2085" w:type="dxa"/>
            <w:gridSpan w:val="2"/>
            <w:tcBorders>
              <w:bottom w:val="nil"/>
            </w:tcBorders>
          </w:tcPr>
          <w:p w14:paraId="14A5DEBD" w14:textId="594FD519" w:rsidR="008A74CD" w:rsidRPr="008A74CD" w:rsidRDefault="008A74CD" w:rsidP="008A74CD">
            <w:pPr>
              <w:pStyle w:val="TAH"/>
              <w:rPr>
                <w:sz w:val="16"/>
                <w:szCs w:val="18"/>
              </w:rPr>
            </w:pP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addition/release for inter-band CA X1</w:t>
            </w:r>
          </w:p>
        </w:tc>
        <w:tc>
          <w:tcPr>
            <w:tcW w:w="2085" w:type="dxa"/>
            <w:gridSpan w:val="2"/>
            <w:tcBorders>
              <w:bottom w:val="nil"/>
            </w:tcBorders>
          </w:tcPr>
          <w:p w14:paraId="3A5EB162" w14:textId="6479C497" w:rsidR="008A74CD" w:rsidRPr="008A74CD" w:rsidRDefault="008A74CD" w:rsidP="008A74CD">
            <w:pPr>
              <w:pStyle w:val="TAH"/>
              <w:rPr>
                <w:sz w:val="16"/>
                <w:szCs w:val="18"/>
              </w:rPr>
            </w:pP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activation/deactivation and interruptions during measurements on SCC for inter-band CA X2</w:t>
            </w:r>
          </w:p>
        </w:tc>
      </w:tr>
      <w:tr w:rsidR="008A74CD" w:rsidRPr="008A74CD" w14:paraId="43646449" w14:textId="77777777" w:rsidTr="008A74CD">
        <w:trPr>
          <w:trHeight w:val="101"/>
          <w:jc w:val="center"/>
        </w:trPr>
        <w:tc>
          <w:tcPr>
            <w:tcW w:w="510" w:type="dxa"/>
            <w:tcBorders>
              <w:top w:val="nil"/>
            </w:tcBorders>
            <w:vAlign w:val="center"/>
          </w:tcPr>
          <w:p w14:paraId="539D7FB3" w14:textId="77777777" w:rsidR="008A74CD" w:rsidRPr="008A74CD" w:rsidRDefault="008A74CD" w:rsidP="008A74CD">
            <w:pPr>
              <w:pStyle w:val="TAH"/>
              <w:rPr>
                <w:noProof/>
                <w:sz w:val="16"/>
                <w:szCs w:val="18"/>
                <w:lang w:eastAsia="zh-CN"/>
              </w:rPr>
            </w:pPr>
          </w:p>
        </w:tc>
        <w:tc>
          <w:tcPr>
            <w:tcW w:w="2076" w:type="dxa"/>
            <w:gridSpan w:val="2"/>
            <w:tcBorders>
              <w:top w:val="nil"/>
            </w:tcBorders>
          </w:tcPr>
          <w:p w14:paraId="5C38DE7A" w14:textId="77777777" w:rsidR="008A74CD" w:rsidRPr="008A74CD" w:rsidRDefault="008A74CD" w:rsidP="008A74CD">
            <w:pPr>
              <w:pStyle w:val="TAH"/>
              <w:rPr>
                <w:sz w:val="16"/>
                <w:szCs w:val="18"/>
                <w:lang w:eastAsia="ko-KR"/>
              </w:rPr>
            </w:pPr>
          </w:p>
        </w:tc>
        <w:tc>
          <w:tcPr>
            <w:tcW w:w="1041" w:type="dxa"/>
            <w:tcBorders>
              <w:top w:val="nil"/>
            </w:tcBorders>
          </w:tcPr>
          <w:p w14:paraId="0CBBD01B" w14:textId="77777777" w:rsidR="008A74CD" w:rsidRPr="008A74CD" w:rsidRDefault="008A74CD" w:rsidP="008A74CD">
            <w:pPr>
              <w:pStyle w:val="TAH"/>
              <w:rPr>
                <w:sz w:val="16"/>
                <w:szCs w:val="18"/>
              </w:rPr>
            </w:pPr>
            <w:r w:rsidRPr="008A74CD">
              <w:rPr>
                <w:sz w:val="16"/>
                <w:szCs w:val="18"/>
              </w:rPr>
              <w:t>slots</w:t>
            </w:r>
          </w:p>
        </w:tc>
        <w:tc>
          <w:tcPr>
            <w:tcW w:w="1043" w:type="dxa"/>
            <w:tcBorders>
              <w:top w:val="nil"/>
            </w:tcBorders>
          </w:tcPr>
          <w:p w14:paraId="1C2B50DC" w14:textId="77777777" w:rsidR="008A74CD" w:rsidRPr="008A74CD" w:rsidRDefault="008A74CD" w:rsidP="008A74CD">
            <w:pPr>
              <w:pStyle w:val="TAH"/>
              <w:rPr>
                <w:sz w:val="16"/>
                <w:szCs w:val="18"/>
              </w:rPr>
            </w:pPr>
            <w:r w:rsidRPr="008A74CD">
              <w:rPr>
                <w:sz w:val="16"/>
                <w:szCs w:val="18"/>
              </w:rPr>
              <w:t>Time (ms)</w:t>
            </w:r>
          </w:p>
        </w:tc>
        <w:tc>
          <w:tcPr>
            <w:tcW w:w="1041" w:type="dxa"/>
            <w:tcBorders>
              <w:top w:val="nil"/>
            </w:tcBorders>
          </w:tcPr>
          <w:p w14:paraId="44C9D27A" w14:textId="77777777" w:rsidR="008A74CD" w:rsidRPr="008A74CD" w:rsidRDefault="008A74CD" w:rsidP="008A74CD">
            <w:pPr>
              <w:pStyle w:val="TAH"/>
              <w:rPr>
                <w:sz w:val="16"/>
                <w:szCs w:val="18"/>
              </w:rPr>
            </w:pPr>
            <w:r w:rsidRPr="008A74CD">
              <w:rPr>
                <w:sz w:val="16"/>
                <w:szCs w:val="18"/>
              </w:rPr>
              <w:t>Slots</w:t>
            </w:r>
          </w:p>
        </w:tc>
        <w:tc>
          <w:tcPr>
            <w:tcW w:w="1043" w:type="dxa"/>
            <w:tcBorders>
              <w:top w:val="nil"/>
            </w:tcBorders>
          </w:tcPr>
          <w:p w14:paraId="0D9C61E6" w14:textId="77777777" w:rsidR="008A74CD" w:rsidRPr="008A74CD" w:rsidRDefault="008A74CD" w:rsidP="008A74CD">
            <w:pPr>
              <w:pStyle w:val="TAH"/>
              <w:rPr>
                <w:sz w:val="16"/>
                <w:szCs w:val="18"/>
                <w:lang w:eastAsia="zh-CN"/>
              </w:rPr>
            </w:pPr>
            <w:r w:rsidRPr="008A74CD">
              <w:rPr>
                <w:sz w:val="16"/>
                <w:szCs w:val="18"/>
              </w:rPr>
              <w:t>Time (ms)</w:t>
            </w:r>
          </w:p>
        </w:tc>
      </w:tr>
      <w:tr w:rsidR="008A74CD" w:rsidRPr="008A74CD" w14:paraId="31005279" w14:textId="77777777" w:rsidTr="008A74CD">
        <w:trPr>
          <w:trHeight w:val="288"/>
          <w:jc w:val="center"/>
        </w:trPr>
        <w:tc>
          <w:tcPr>
            <w:tcW w:w="510" w:type="dxa"/>
            <w:tcBorders>
              <w:top w:val="single" w:sz="4" w:space="0" w:color="auto"/>
              <w:bottom w:val="nil"/>
            </w:tcBorders>
          </w:tcPr>
          <w:p w14:paraId="7D68130A" w14:textId="77777777" w:rsidR="008A74CD" w:rsidRPr="008A74CD" w:rsidRDefault="008A74CD" w:rsidP="008A74CD">
            <w:pPr>
              <w:pStyle w:val="TAC"/>
              <w:rPr>
                <w:sz w:val="16"/>
                <w:szCs w:val="18"/>
              </w:rPr>
            </w:pPr>
            <w:r w:rsidRPr="008A74CD">
              <w:rPr>
                <w:sz w:val="16"/>
                <w:szCs w:val="18"/>
                <w:lang w:eastAsia="ko-KR"/>
              </w:rPr>
              <w:t>5</w:t>
            </w:r>
          </w:p>
        </w:tc>
        <w:tc>
          <w:tcPr>
            <w:tcW w:w="768" w:type="dxa"/>
            <w:tcBorders>
              <w:top w:val="single" w:sz="4" w:space="0" w:color="auto"/>
              <w:bottom w:val="nil"/>
            </w:tcBorders>
          </w:tcPr>
          <w:p w14:paraId="1CAF74A0" w14:textId="77777777" w:rsidR="008A74CD" w:rsidRPr="008A74CD" w:rsidRDefault="008A74CD" w:rsidP="008A74CD">
            <w:pPr>
              <w:pStyle w:val="TAC"/>
              <w:rPr>
                <w:sz w:val="16"/>
                <w:szCs w:val="18"/>
              </w:rPr>
            </w:pPr>
            <w:r w:rsidRPr="008A74CD">
              <w:rPr>
                <w:sz w:val="16"/>
                <w:szCs w:val="18"/>
                <w:lang w:eastAsia="ko-KR"/>
              </w:rPr>
              <w:t>31.25</w:t>
            </w:r>
          </w:p>
        </w:tc>
        <w:tc>
          <w:tcPr>
            <w:tcW w:w="1307" w:type="dxa"/>
            <w:tcBorders>
              <w:bottom w:val="single" w:sz="4" w:space="0" w:color="auto"/>
            </w:tcBorders>
          </w:tcPr>
          <w:p w14:paraId="1219D9B2" w14:textId="77777777" w:rsidR="008A74CD" w:rsidRPr="008A74CD" w:rsidRDefault="008A74CD" w:rsidP="008A74CD">
            <w:pPr>
              <w:spacing w:after="0"/>
              <w:jc w:val="center"/>
              <w:rPr>
                <w:sz w:val="16"/>
                <w:szCs w:val="18"/>
              </w:rPr>
            </w:pPr>
            <w:r w:rsidRPr="008A74CD">
              <w:rPr>
                <w:sz w:val="16"/>
                <w:szCs w:val="18"/>
                <w:lang w:eastAsia="zh-CN"/>
              </w:rPr>
              <w:t>Aggressor cell is on FR2-2</w:t>
            </w:r>
          </w:p>
        </w:tc>
        <w:tc>
          <w:tcPr>
            <w:tcW w:w="1041" w:type="dxa"/>
            <w:tcBorders>
              <w:bottom w:val="single" w:sz="4" w:space="0" w:color="auto"/>
            </w:tcBorders>
          </w:tcPr>
          <w:p w14:paraId="04C144A7" w14:textId="4B6B394C" w:rsidR="008A74CD" w:rsidRPr="008A74CD" w:rsidRDefault="008A74CD" w:rsidP="008A74CD">
            <w:pPr>
              <w:pStyle w:val="TAC"/>
              <w:rPr>
                <w:sz w:val="16"/>
                <w:szCs w:val="18"/>
              </w:rPr>
            </w:pPr>
            <w:r w:rsidRPr="008A74CD">
              <w:rPr>
                <w:sz w:val="16"/>
                <w:szCs w:val="18"/>
                <w:lang w:eastAsia="ko-KR"/>
              </w:rPr>
              <w:t>32</w:t>
            </w:r>
          </w:p>
        </w:tc>
        <w:tc>
          <w:tcPr>
            <w:tcW w:w="1043" w:type="dxa"/>
            <w:tcBorders>
              <w:bottom w:val="single" w:sz="4" w:space="0" w:color="auto"/>
            </w:tcBorders>
          </w:tcPr>
          <w:p w14:paraId="05737CFC" w14:textId="77777777" w:rsidR="008A74CD" w:rsidRPr="008A74CD" w:rsidRDefault="008A74CD" w:rsidP="008A74CD">
            <w:pPr>
              <w:pStyle w:val="TAC"/>
              <w:rPr>
                <w:sz w:val="16"/>
                <w:szCs w:val="18"/>
              </w:rPr>
            </w:pPr>
            <w:r w:rsidRPr="008A74CD">
              <w:rPr>
                <w:sz w:val="16"/>
                <w:szCs w:val="18"/>
              </w:rPr>
              <w:t>1</w:t>
            </w:r>
          </w:p>
        </w:tc>
        <w:tc>
          <w:tcPr>
            <w:tcW w:w="1041" w:type="dxa"/>
            <w:tcBorders>
              <w:bottom w:val="single" w:sz="4" w:space="0" w:color="auto"/>
            </w:tcBorders>
          </w:tcPr>
          <w:p w14:paraId="3A8E7982" w14:textId="6B81EE8D" w:rsidR="008A74CD" w:rsidRPr="008A74CD" w:rsidRDefault="008A74CD" w:rsidP="008A74CD">
            <w:pPr>
              <w:pStyle w:val="TAC"/>
              <w:rPr>
                <w:sz w:val="16"/>
                <w:szCs w:val="18"/>
              </w:rPr>
            </w:pPr>
            <w:r w:rsidRPr="008A74CD">
              <w:rPr>
                <w:sz w:val="16"/>
                <w:szCs w:val="18"/>
                <w:lang w:eastAsia="ko-KR"/>
              </w:rPr>
              <w:t>16</w:t>
            </w:r>
          </w:p>
        </w:tc>
        <w:tc>
          <w:tcPr>
            <w:tcW w:w="1043" w:type="dxa"/>
            <w:tcBorders>
              <w:bottom w:val="single" w:sz="4" w:space="0" w:color="auto"/>
            </w:tcBorders>
          </w:tcPr>
          <w:p w14:paraId="06D83F48" w14:textId="77777777" w:rsidR="008A74CD" w:rsidRPr="008A74CD" w:rsidRDefault="008A74CD" w:rsidP="008A74CD">
            <w:pPr>
              <w:pStyle w:val="TAC"/>
              <w:rPr>
                <w:sz w:val="16"/>
                <w:szCs w:val="18"/>
              </w:rPr>
            </w:pPr>
            <w:r w:rsidRPr="008A74CD">
              <w:rPr>
                <w:sz w:val="16"/>
                <w:szCs w:val="18"/>
              </w:rPr>
              <w:t>0.5</w:t>
            </w:r>
          </w:p>
        </w:tc>
      </w:tr>
      <w:tr w:rsidR="008A74CD" w:rsidRPr="008A74CD" w14:paraId="2DBA3DAB" w14:textId="77777777" w:rsidTr="008A74CD">
        <w:trPr>
          <w:trHeight w:val="56"/>
          <w:jc w:val="center"/>
        </w:trPr>
        <w:tc>
          <w:tcPr>
            <w:tcW w:w="510" w:type="dxa"/>
            <w:tcBorders>
              <w:top w:val="nil"/>
              <w:bottom w:val="nil"/>
            </w:tcBorders>
          </w:tcPr>
          <w:p w14:paraId="7468B0F7" w14:textId="77777777" w:rsidR="008A74CD" w:rsidRPr="008A74CD" w:rsidRDefault="008A74CD" w:rsidP="008A74CD">
            <w:pPr>
              <w:pStyle w:val="TAC"/>
              <w:rPr>
                <w:sz w:val="16"/>
                <w:szCs w:val="18"/>
                <w:lang w:eastAsia="ko-KR"/>
              </w:rPr>
            </w:pPr>
          </w:p>
        </w:tc>
        <w:tc>
          <w:tcPr>
            <w:tcW w:w="768" w:type="dxa"/>
            <w:tcBorders>
              <w:top w:val="nil"/>
              <w:bottom w:val="nil"/>
            </w:tcBorders>
          </w:tcPr>
          <w:p w14:paraId="6F59D8BB" w14:textId="77777777" w:rsidR="008A74CD" w:rsidRPr="008A74CD" w:rsidRDefault="008A74CD" w:rsidP="008A74CD">
            <w:pPr>
              <w:pStyle w:val="TAC"/>
              <w:rPr>
                <w:sz w:val="16"/>
                <w:szCs w:val="18"/>
                <w:lang w:eastAsia="ko-KR"/>
              </w:rPr>
            </w:pPr>
          </w:p>
        </w:tc>
        <w:tc>
          <w:tcPr>
            <w:tcW w:w="1307" w:type="dxa"/>
            <w:tcBorders>
              <w:bottom w:val="single" w:sz="4" w:space="0" w:color="auto"/>
            </w:tcBorders>
          </w:tcPr>
          <w:p w14:paraId="64DC7870" w14:textId="77777777" w:rsidR="008A74CD" w:rsidRPr="008A74CD" w:rsidRDefault="008A74CD" w:rsidP="008A74CD">
            <w:pPr>
              <w:spacing w:after="0"/>
              <w:jc w:val="center"/>
              <w:rPr>
                <w:sz w:val="16"/>
                <w:szCs w:val="18"/>
                <w:lang w:eastAsia="zh-CN"/>
              </w:rPr>
            </w:pPr>
            <w:r w:rsidRPr="008A74CD">
              <w:rPr>
                <w:sz w:val="16"/>
                <w:szCs w:val="18"/>
                <w:lang w:eastAsia="zh-CN"/>
              </w:rPr>
              <w:t>Aggressor cell is on FR2-1</w:t>
            </w:r>
          </w:p>
        </w:tc>
        <w:tc>
          <w:tcPr>
            <w:tcW w:w="1041" w:type="dxa"/>
            <w:tcBorders>
              <w:bottom w:val="single" w:sz="4" w:space="0" w:color="auto"/>
            </w:tcBorders>
          </w:tcPr>
          <w:p w14:paraId="7905604A" w14:textId="77777777" w:rsidR="008A74CD" w:rsidRPr="008A74CD" w:rsidRDefault="008A74CD" w:rsidP="008A74CD">
            <w:pPr>
              <w:pStyle w:val="TAC"/>
              <w:rPr>
                <w:sz w:val="16"/>
                <w:szCs w:val="18"/>
                <w:highlight w:val="yellow"/>
                <w:lang w:eastAsia="ko-KR"/>
              </w:rPr>
            </w:pPr>
            <w:r w:rsidRPr="008A74CD">
              <w:rPr>
                <w:sz w:val="16"/>
                <w:szCs w:val="18"/>
                <w:highlight w:val="yellow"/>
                <w:lang w:eastAsia="ko-KR"/>
              </w:rPr>
              <w:t>32</w:t>
            </w:r>
          </w:p>
        </w:tc>
        <w:tc>
          <w:tcPr>
            <w:tcW w:w="1043" w:type="dxa"/>
            <w:tcBorders>
              <w:bottom w:val="single" w:sz="4" w:space="0" w:color="auto"/>
            </w:tcBorders>
          </w:tcPr>
          <w:p w14:paraId="5E4BDD88" w14:textId="77777777" w:rsidR="008A74CD" w:rsidRPr="008A74CD" w:rsidRDefault="008A74CD" w:rsidP="008A74CD">
            <w:pPr>
              <w:pStyle w:val="TAC"/>
              <w:rPr>
                <w:sz w:val="16"/>
                <w:szCs w:val="18"/>
              </w:rPr>
            </w:pPr>
            <w:r w:rsidRPr="008A74CD">
              <w:rPr>
                <w:sz w:val="16"/>
                <w:szCs w:val="18"/>
              </w:rPr>
              <w:t>1</w:t>
            </w:r>
          </w:p>
        </w:tc>
        <w:tc>
          <w:tcPr>
            <w:tcW w:w="1041" w:type="dxa"/>
            <w:tcBorders>
              <w:bottom w:val="single" w:sz="4" w:space="0" w:color="auto"/>
            </w:tcBorders>
          </w:tcPr>
          <w:p w14:paraId="1F7EA4EB" w14:textId="77777777" w:rsidR="008A74CD" w:rsidRPr="008A74CD" w:rsidRDefault="008A74CD" w:rsidP="008A74CD">
            <w:pPr>
              <w:pStyle w:val="TAC"/>
              <w:rPr>
                <w:sz w:val="16"/>
                <w:szCs w:val="18"/>
                <w:lang w:eastAsia="ko-KR"/>
              </w:rPr>
            </w:pPr>
            <w:r w:rsidRPr="008A74CD">
              <w:rPr>
                <w:sz w:val="16"/>
                <w:szCs w:val="18"/>
                <w:lang w:eastAsia="ko-KR"/>
              </w:rPr>
              <w:t>16</w:t>
            </w:r>
          </w:p>
        </w:tc>
        <w:tc>
          <w:tcPr>
            <w:tcW w:w="1043" w:type="dxa"/>
            <w:tcBorders>
              <w:bottom w:val="single" w:sz="4" w:space="0" w:color="auto"/>
            </w:tcBorders>
          </w:tcPr>
          <w:p w14:paraId="58897E2C" w14:textId="77777777" w:rsidR="008A74CD" w:rsidRPr="008A74CD" w:rsidRDefault="008A74CD" w:rsidP="008A74CD">
            <w:pPr>
              <w:pStyle w:val="TAC"/>
              <w:rPr>
                <w:sz w:val="16"/>
                <w:szCs w:val="18"/>
                <w:highlight w:val="yellow"/>
              </w:rPr>
            </w:pPr>
            <w:r w:rsidRPr="008A74CD">
              <w:rPr>
                <w:sz w:val="16"/>
                <w:szCs w:val="18"/>
                <w:highlight w:val="yellow"/>
              </w:rPr>
              <w:t>0.5</w:t>
            </w:r>
          </w:p>
        </w:tc>
      </w:tr>
      <w:tr w:rsidR="008A74CD" w:rsidRPr="008A74CD" w14:paraId="30EAEC5B" w14:textId="77777777" w:rsidTr="008A74CD">
        <w:trPr>
          <w:trHeight w:val="288"/>
          <w:jc w:val="center"/>
        </w:trPr>
        <w:tc>
          <w:tcPr>
            <w:tcW w:w="510" w:type="dxa"/>
            <w:tcBorders>
              <w:top w:val="nil"/>
              <w:bottom w:val="single" w:sz="4" w:space="0" w:color="auto"/>
            </w:tcBorders>
          </w:tcPr>
          <w:p w14:paraId="5CDCA13C" w14:textId="77777777" w:rsidR="008A74CD" w:rsidRPr="008A74CD" w:rsidRDefault="008A74CD" w:rsidP="008A74CD">
            <w:pPr>
              <w:spacing w:after="0"/>
              <w:jc w:val="center"/>
              <w:rPr>
                <w:sz w:val="16"/>
                <w:szCs w:val="18"/>
              </w:rPr>
            </w:pPr>
          </w:p>
        </w:tc>
        <w:tc>
          <w:tcPr>
            <w:tcW w:w="768" w:type="dxa"/>
            <w:tcBorders>
              <w:top w:val="nil"/>
              <w:bottom w:val="single" w:sz="4" w:space="0" w:color="auto"/>
            </w:tcBorders>
          </w:tcPr>
          <w:p w14:paraId="17226C04" w14:textId="77777777" w:rsidR="008A74CD" w:rsidRPr="008A74CD" w:rsidRDefault="008A74CD" w:rsidP="008A74CD">
            <w:pPr>
              <w:spacing w:after="0"/>
              <w:jc w:val="center"/>
              <w:rPr>
                <w:sz w:val="16"/>
                <w:szCs w:val="18"/>
              </w:rPr>
            </w:pPr>
          </w:p>
        </w:tc>
        <w:tc>
          <w:tcPr>
            <w:tcW w:w="1307" w:type="dxa"/>
            <w:tcBorders>
              <w:top w:val="single" w:sz="4" w:space="0" w:color="auto"/>
            </w:tcBorders>
          </w:tcPr>
          <w:p w14:paraId="1E969A8A" w14:textId="77777777" w:rsidR="008A74CD" w:rsidRPr="008A74CD" w:rsidRDefault="008A74CD" w:rsidP="008A74CD">
            <w:pPr>
              <w:spacing w:after="0"/>
              <w:jc w:val="center"/>
              <w:rPr>
                <w:sz w:val="16"/>
                <w:szCs w:val="18"/>
              </w:rPr>
            </w:pPr>
            <w:r w:rsidRPr="008A74CD">
              <w:rPr>
                <w:sz w:val="16"/>
                <w:szCs w:val="18"/>
                <w:lang w:eastAsia="zh-CN"/>
              </w:rPr>
              <w:t>Aggressor cell is on FR1</w:t>
            </w:r>
          </w:p>
        </w:tc>
        <w:tc>
          <w:tcPr>
            <w:tcW w:w="1041" w:type="dxa"/>
            <w:tcBorders>
              <w:top w:val="single" w:sz="4" w:space="0" w:color="auto"/>
            </w:tcBorders>
          </w:tcPr>
          <w:p w14:paraId="12B365BF" w14:textId="77777777" w:rsidR="008A74CD" w:rsidRPr="008A74CD" w:rsidRDefault="008A74CD" w:rsidP="008A74CD">
            <w:pPr>
              <w:pStyle w:val="TAC"/>
              <w:rPr>
                <w:sz w:val="16"/>
                <w:szCs w:val="18"/>
                <w:highlight w:val="yellow"/>
              </w:rPr>
            </w:pPr>
            <w:r w:rsidRPr="008A74CD">
              <w:rPr>
                <w:sz w:val="16"/>
                <w:szCs w:val="18"/>
                <w:highlight w:val="yellow"/>
                <w:lang w:eastAsia="ko-KR"/>
              </w:rPr>
              <w:t>33</w:t>
            </w:r>
          </w:p>
        </w:tc>
        <w:tc>
          <w:tcPr>
            <w:tcW w:w="1043" w:type="dxa"/>
            <w:tcBorders>
              <w:top w:val="single" w:sz="4" w:space="0" w:color="auto"/>
            </w:tcBorders>
          </w:tcPr>
          <w:p w14:paraId="0752FA0D" w14:textId="77777777" w:rsidR="008A74CD" w:rsidRPr="008A74CD" w:rsidRDefault="008A74CD" w:rsidP="008A74CD">
            <w:pPr>
              <w:pStyle w:val="TAC"/>
              <w:rPr>
                <w:sz w:val="16"/>
                <w:szCs w:val="18"/>
              </w:rPr>
            </w:pPr>
            <w:r w:rsidRPr="008A74CD">
              <w:rPr>
                <w:sz w:val="16"/>
                <w:szCs w:val="18"/>
              </w:rPr>
              <w:t>1.03125</w:t>
            </w:r>
          </w:p>
        </w:tc>
        <w:tc>
          <w:tcPr>
            <w:tcW w:w="1041" w:type="dxa"/>
            <w:tcBorders>
              <w:top w:val="single" w:sz="4" w:space="0" w:color="auto"/>
            </w:tcBorders>
          </w:tcPr>
          <w:p w14:paraId="154F77E7" w14:textId="77777777" w:rsidR="008A74CD" w:rsidRPr="008A74CD" w:rsidRDefault="008A74CD" w:rsidP="008A74CD">
            <w:pPr>
              <w:pStyle w:val="TAC"/>
              <w:rPr>
                <w:sz w:val="16"/>
                <w:szCs w:val="18"/>
              </w:rPr>
            </w:pPr>
            <w:r w:rsidRPr="008A74CD">
              <w:rPr>
                <w:sz w:val="16"/>
                <w:szCs w:val="18"/>
                <w:lang w:eastAsia="ko-KR"/>
              </w:rPr>
              <w:t>17</w:t>
            </w:r>
          </w:p>
        </w:tc>
        <w:tc>
          <w:tcPr>
            <w:tcW w:w="1043" w:type="dxa"/>
            <w:tcBorders>
              <w:top w:val="single" w:sz="4" w:space="0" w:color="auto"/>
            </w:tcBorders>
          </w:tcPr>
          <w:p w14:paraId="24B78EB8" w14:textId="77777777" w:rsidR="008A74CD" w:rsidRPr="008A74CD" w:rsidRDefault="008A74CD" w:rsidP="008A74CD">
            <w:pPr>
              <w:pStyle w:val="TAC"/>
              <w:rPr>
                <w:sz w:val="16"/>
                <w:szCs w:val="18"/>
                <w:highlight w:val="yellow"/>
              </w:rPr>
            </w:pPr>
            <w:r w:rsidRPr="008A74CD">
              <w:rPr>
                <w:sz w:val="16"/>
                <w:szCs w:val="18"/>
                <w:highlight w:val="yellow"/>
              </w:rPr>
              <w:t>0.53125</w:t>
            </w:r>
          </w:p>
        </w:tc>
      </w:tr>
      <w:tr w:rsidR="008A74CD" w:rsidRPr="008A74CD" w14:paraId="316156D3" w14:textId="77777777" w:rsidTr="008A74CD">
        <w:trPr>
          <w:trHeight w:val="288"/>
          <w:jc w:val="center"/>
        </w:trPr>
        <w:tc>
          <w:tcPr>
            <w:tcW w:w="510" w:type="dxa"/>
            <w:tcBorders>
              <w:bottom w:val="nil"/>
            </w:tcBorders>
          </w:tcPr>
          <w:p w14:paraId="3F7A2BC9" w14:textId="77777777" w:rsidR="008A74CD" w:rsidRPr="008A74CD" w:rsidRDefault="008A74CD" w:rsidP="008A74CD">
            <w:pPr>
              <w:pStyle w:val="TAC"/>
              <w:rPr>
                <w:sz w:val="16"/>
                <w:szCs w:val="18"/>
              </w:rPr>
            </w:pPr>
            <w:r w:rsidRPr="008A74CD">
              <w:rPr>
                <w:sz w:val="16"/>
                <w:szCs w:val="18"/>
                <w:lang w:eastAsia="ko-KR"/>
              </w:rPr>
              <w:t>6</w:t>
            </w:r>
          </w:p>
        </w:tc>
        <w:tc>
          <w:tcPr>
            <w:tcW w:w="768" w:type="dxa"/>
            <w:tcBorders>
              <w:bottom w:val="nil"/>
            </w:tcBorders>
          </w:tcPr>
          <w:p w14:paraId="4CEE97DC" w14:textId="77777777" w:rsidR="008A74CD" w:rsidRPr="008A74CD" w:rsidRDefault="008A74CD" w:rsidP="008A74CD">
            <w:pPr>
              <w:pStyle w:val="TAC"/>
              <w:rPr>
                <w:sz w:val="16"/>
                <w:szCs w:val="18"/>
              </w:rPr>
            </w:pPr>
            <w:r w:rsidRPr="008A74CD">
              <w:rPr>
                <w:sz w:val="16"/>
                <w:szCs w:val="18"/>
                <w:lang w:eastAsia="ko-KR"/>
              </w:rPr>
              <w:t>15.625</w:t>
            </w:r>
          </w:p>
        </w:tc>
        <w:tc>
          <w:tcPr>
            <w:tcW w:w="1307" w:type="dxa"/>
          </w:tcPr>
          <w:p w14:paraId="7844A497" w14:textId="77777777" w:rsidR="008A74CD" w:rsidRPr="008A74CD" w:rsidRDefault="008A74CD" w:rsidP="008A74CD">
            <w:pPr>
              <w:spacing w:after="0"/>
              <w:jc w:val="center"/>
              <w:rPr>
                <w:sz w:val="16"/>
                <w:szCs w:val="18"/>
              </w:rPr>
            </w:pPr>
            <w:r w:rsidRPr="008A74CD">
              <w:rPr>
                <w:sz w:val="16"/>
                <w:szCs w:val="18"/>
                <w:lang w:eastAsia="zh-CN"/>
              </w:rPr>
              <w:t>Aggressor cell is on FR2-2</w:t>
            </w:r>
          </w:p>
        </w:tc>
        <w:tc>
          <w:tcPr>
            <w:tcW w:w="1041" w:type="dxa"/>
          </w:tcPr>
          <w:p w14:paraId="7C6B349B" w14:textId="72A97E2C" w:rsidR="008A74CD" w:rsidRPr="008A74CD" w:rsidRDefault="008A74CD" w:rsidP="008A74CD">
            <w:pPr>
              <w:pStyle w:val="TAC"/>
              <w:rPr>
                <w:sz w:val="16"/>
                <w:szCs w:val="18"/>
              </w:rPr>
            </w:pPr>
            <w:r w:rsidRPr="008A74CD">
              <w:rPr>
                <w:sz w:val="16"/>
                <w:szCs w:val="18"/>
                <w:lang w:eastAsia="ko-KR"/>
              </w:rPr>
              <w:t>64</w:t>
            </w:r>
          </w:p>
        </w:tc>
        <w:tc>
          <w:tcPr>
            <w:tcW w:w="1043" w:type="dxa"/>
          </w:tcPr>
          <w:p w14:paraId="37CE12F9" w14:textId="77777777" w:rsidR="008A74CD" w:rsidRPr="008A74CD" w:rsidRDefault="008A74CD" w:rsidP="008A74CD">
            <w:pPr>
              <w:pStyle w:val="TAC"/>
              <w:rPr>
                <w:sz w:val="16"/>
                <w:szCs w:val="18"/>
              </w:rPr>
            </w:pPr>
            <w:r w:rsidRPr="008A74CD">
              <w:rPr>
                <w:sz w:val="16"/>
                <w:szCs w:val="18"/>
              </w:rPr>
              <w:t>1</w:t>
            </w:r>
          </w:p>
        </w:tc>
        <w:tc>
          <w:tcPr>
            <w:tcW w:w="1041" w:type="dxa"/>
          </w:tcPr>
          <w:p w14:paraId="77BAAD40" w14:textId="6B5A4E00" w:rsidR="008A74CD" w:rsidRPr="008A74CD" w:rsidRDefault="008A74CD" w:rsidP="008A74CD">
            <w:pPr>
              <w:pStyle w:val="TAC"/>
              <w:rPr>
                <w:sz w:val="16"/>
                <w:szCs w:val="18"/>
              </w:rPr>
            </w:pPr>
            <w:r w:rsidRPr="008A74CD">
              <w:rPr>
                <w:sz w:val="16"/>
                <w:szCs w:val="18"/>
                <w:lang w:eastAsia="ko-KR"/>
              </w:rPr>
              <w:t>32</w:t>
            </w:r>
          </w:p>
        </w:tc>
        <w:tc>
          <w:tcPr>
            <w:tcW w:w="1043" w:type="dxa"/>
          </w:tcPr>
          <w:p w14:paraId="4F956570" w14:textId="77777777" w:rsidR="008A74CD" w:rsidRPr="008A74CD" w:rsidRDefault="008A74CD" w:rsidP="008A74CD">
            <w:pPr>
              <w:pStyle w:val="TAC"/>
              <w:rPr>
                <w:sz w:val="16"/>
                <w:szCs w:val="18"/>
              </w:rPr>
            </w:pPr>
            <w:r w:rsidRPr="008A74CD">
              <w:rPr>
                <w:sz w:val="16"/>
                <w:szCs w:val="18"/>
              </w:rPr>
              <w:t>0.5</w:t>
            </w:r>
          </w:p>
        </w:tc>
      </w:tr>
      <w:tr w:rsidR="008A74CD" w:rsidRPr="008A74CD" w14:paraId="760CB613" w14:textId="77777777" w:rsidTr="008A74CD">
        <w:trPr>
          <w:trHeight w:val="293"/>
          <w:jc w:val="center"/>
        </w:trPr>
        <w:tc>
          <w:tcPr>
            <w:tcW w:w="510" w:type="dxa"/>
            <w:tcBorders>
              <w:top w:val="nil"/>
              <w:bottom w:val="nil"/>
            </w:tcBorders>
          </w:tcPr>
          <w:p w14:paraId="7E4CAE05" w14:textId="77777777" w:rsidR="008A74CD" w:rsidRPr="008A74CD" w:rsidRDefault="008A74CD" w:rsidP="008A74CD">
            <w:pPr>
              <w:pStyle w:val="TAC"/>
              <w:rPr>
                <w:sz w:val="16"/>
                <w:szCs w:val="18"/>
                <w:lang w:eastAsia="ko-KR"/>
              </w:rPr>
            </w:pPr>
          </w:p>
        </w:tc>
        <w:tc>
          <w:tcPr>
            <w:tcW w:w="768" w:type="dxa"/>
            <w:tcBorders>
              <w:top w:val="nil"/>
              <w:bottom w:val="nil"/>
            </w:tcBorders>
          </w:tcPr>
          <w:p w14:paraId="5EBD000F" w14:textId="77777777" w:rsidR="008A74CD" w:rsidRPr="008A74CD" w:rsidRDefault="008A74CD" w:rsidP="008A74CD">
            <w:pPr>
              <w:pStyle w:val="TAC"/>
              <w:rPr>
                <w:sz w:val="16"/>
                <w:szCs w:val="18"/>
                <w:lang w:eastAsia="ko-KR"/>
              </w:rPr>
            </w:pPr>
          </w:p>
        </w:tc>
        <w:tc>
          <w:tcPr>
            <w:tcW w:w="1307" w:type="dxa"/>
          </w:tcPr>
          <w:p w14:paraId="13B81E3D" w14:textId="77777777" w:rsidR="008A74CD" w:rsidRPr="008A74CD" w:rsidRDefault="008A74CD" w:rsidP="008A74CD">
            <w:pPr>
              <w:spacing w:after="0"/>
              <w:jc w:val="center"/>
              <w:rPr>
                <w:sz w:val="16"/>
                <w:szCs w:val="18"/>
                <w:lang w:eastAsia="zh-CN"/>
              </w:rPr>
            </w:pPr>
            <w:r w:rsidRPr="008A74CD">
              <w:rPr>
                <w:sz w:val="16"/>
                <w:szCs w:val="18"/>
                <w:lang w:eastAsia="zh-CN"/>
              </w:rPr>
              <w:t>Aggressor cell is on FR2-1</w:t>
            </w:r>
          </w:p>
        </w:tc>
        <w:tc>
          <w:tcPr>
            <w:tcW w:w="1041" w:type="dxa"/>
          </w:tcPr>
          <w:p w14:paraId="196CB506" w14:textId="026F451F" w:rsidR="008A74CD" w:rsidRPr="008A74CD" w:rsidRDefault="008A74CD" w:rsidP="008A74CD">
            <w:pPr>
              <w:pStyle w:val="TAC"/>
              <w:rPr>
                <w:sz w:val="16"/>
                <w:szCs w:val="18"/>
                <w:highlight w:val="yellow"/>
                <w:lang w:eastAsia="ko-KR"/>
              </w:rPr>
            </w:pPr>
            <w:r w:rsidRPr="008A74CD">
              <w:rPr>
                <w:sz w:val="16"/>
                <w:szCs w:val="18"/>
                <w:highlight w:val="yellow"/>
                <w:lang w:eastAsia="ko-KR"/>
              </w:rPr>
              <w:t>64</w:t>
            </w:r>
          </w:p>
        </w:tc>
        <w:tc>
          <w:tcPr>
            <w:tcW w:w="1043" w:type="dxa"/>
          </w:tcPr>
          <w:p w14:paraId="7A6956C2" w14:textId="77777777" w:rsidR="008A74CD" w:rsidRPr="008A74CD" w:rsidRDefault="008A74CD" w:rsidP="008A74CD">
            <w:pPr>
              <w:pStyle w:val="TAC"/>
              <w:rPr>
                <w:sz w:val="16"/>
                <w:szCs w:val="18"/>
              </w:rPr>
            </w:pPr>
            <w:r w:rsidRPr="008A74CD">
              <w:rPr>
                <w:sz w:val="16"/>
                <w:szCs w:val="18"/>
              </w:rPr>
              <w:t>1</w:t>
            </w:r>
          </w:p>
        </w:tc>
        <w:tc>
          <w:tcPr>
            <w:tcW w:w="1041" w:type="dxa"/>
          </w:tcPr>
          <w:p w14:paraId="3632376E" w14:textId="01BB7821" w:rsidR="008A74CD" w:rsidRPr="008A74CD" w:rsidRDefault="008A74CD" w:rsidP="008A74CD">
            <w:pPr>
              <w:pStyle w:val="TAC"/>
              <w:rPr>
                <w:sz w:val="16"/>
                <w:szCs w:val="18"/>
                <w:lang w:eastAsia="ko-KR"/>
              </w:rPr>
            </w:pPr>
            <w:r w:rsidRPr="008A74CD">
              <w:rPr>
                <w:sz w:val="16"/>
                <w:szCs w:val="18"/>
                <w:lang w:eastAsia="ko-KR"/>
              </w:rPr>
              <w:t>32</w:t>
            </w:r>
          </w:p>
        </w:tc>
        <w:tc>
          <w:tcPr>
            <w:tcW w:w="1043" w:type="dxa"/>
          </w:tcPr>
          <w:p w14:paraId="3F85409E" w14:textId="77777777" w:rsidR="008A74CD" w:rsidRPr="008A74CD" w:rsidRDefault="008A74CD" w:rsidP="008A74CD">
            <w:pPr>
              <w:pStyle w:val="TAC"/>
              <w:rPr>
                <w:sz w:val="16"/>
                <w:szCs w:val="18"/>
                <w:highlight w:val="yellow"/>
              </w:rPr>
            </w:pPr>
            <w:r w:rsidRPr="008A74CD">
              <w:rPr>
                <w:sz w:val="16"/>
                <w:szCs w:val="18"/>
                <w:highlight w:val="yellow"/>
              </w:rPr>
              <w:t>0.5</w:t>
            </w:r>
          </w:p>
        </w:tc>
      </w:tr>
      <w:tr w:rsidR="008A74CD" w:rsidRPr="008A74CD" w14:paraId="4B5FBA3D" w14:textId="77777777" w:rsidTr="008A74CD">
        <w:trPr>
          <w:trHeight w:val="288"/>
          <w:jc w:val="center"/>
        </w:trPr>
        <w:tc>
          <w:tcPr>
            <w:tcW w:w="510" w:type="dxa"/>
            <w:tcBorders>
              <w:top w:val="nil"/>
              <w:bottom w:val="single" w:sz="4" w:space="0" w:color="auto"/>
            </w:tcBorders>
          </w:tcPr>
          <w:p w14:paraId="60B1FE72" w14:textId="77777777" w:rsidR="008A74CD" w:rsidRPr="008A74CD" w:rsidRDefault="008A74CD" w:rsidP="008A74CD">
            <w:pPr>
              <w:pStyle w:val="TAC"/>
              <w:rPr>
                <w:sz w:val="16"/>
                <w:szCs w:val="18"/>
              </w:rPr>
            </w:pPr>
          </w:p>
        </w:tc>
        <w:tc>
          <w:tcPr>
            <w:tcW w:w="768" w:type="dxa"/>
            <w:tcBorders>
              <w:top w:val="nil"/>
              <w:bottom w:val="single" w:sz="4" w:space="0" w:color="auto"/>
            </w:tcBorders>
          </w:tcPr>
          <w:p w14:paraId="277B4BE2" w14:textId="77777777" w:rsidR="008A74CD" w:rsidRPr="008A74CD" w:rsidRDefault="008A74CD" w:rsidP="008A74CD">
            <w:pPr>
              <w:pStyle w:val="TAC"/>
              <w:rPr>
                <w:sz w:val="16"/>
                <w:szCs w:val="18"/>
              </w:rPr>
            </w:pPr>
          </w:p>
        </w:tc>
        <w:tc>
          <w:tcPr>
            <w:tcW w:w="1307" w:type="dxa"/>
            <w:tcBorders>
              <w:bottom w:val="single" w:sz="4" w:space="0" w:color="auto"/>
            </w:tcBorders>
          </w:tcPr>
          <w:p w14:paraId="401AE93B" w14:textId="77777777" w:rsidR="008A74CD" w:rsidRPr="008A74CD" w:rsidRDefault="008A74CD" w:rsidP="008A74CD">
            <w:pPr>
              <w:spacing w:after="0"/>
              <w:jc w:val="center"/>
              <w:rPr>
                <w:sz w:val="16"/>
                <w:szCs w:val="18"/>
              </w:rPr>
            </w:pPr>
            <w:r w:rsidRPr="008A74CD">
              <w:rPr>
                <w:sz w:val="16"/>
                <w:szCs w:val="18"/>
                <w:lang w:eastAsia="zh-CN"/>
              </w:rPr>
              <w:t>Aggressor cell is on FR1</w:t>
            </w:r>
          </w:p>
        </w:tc>
        <w:tc>
          <w:tcPr>
            <w:tcW w:w="1041" w:type="dxa"/>
            <w:tcBorders>
              <w:bottom w:val="single" w:sz="4" w:space="0" w:color="auto"/>
            </w:tcBorders>
          </w:tcPr>
          <w:p w14:paraId="637244E3" w14:textId="77777777" w:rsidR="008A74CD" w:rsidRPr="008A74CD" w:rsidRDefault="008A74CD" w:rsidP="008A74CD">
            <w:pPr>
              <w:pStyle w:val="TAC"/>
              <w:rPr>
                <w:sz w:val="16"/>
                <w:szCs w:val="18"/>
                <w:highlight w:val="yellow"/>
              </w:rPr>
            </w:pPr>
            <w:r w:rsidRPr="008A74CD">
              <w:rPr>
                <w:sz w:val="16"/>
                <w:szCs w:val="18"/>
                <w:highlight w:val="yellow"/>
                <w:lang w:eastAsia="ko-KR"/>
              </w:rPr>
              <w:t>65</w:t>
            </w:r>
          </w:p>
        </w:tc>
        <w:tc>
          <w:tcPr>
            <w:tcW w:w="1043" w:type="dxa"/>
            <w:tcBorders>
              <w:bottom w:val="single" w:sz="4" w:space="0" w:color="auto"/>
            </w:tcBorders>
          </w:tcPr>
          <w:p w14:paraId="31C9AB1B" w14:textId="77777777" w:rsidR="008A74CD" w:rsidRPr="008A74CD" w:rsidRDefault="008A74CD" w:rsidP="008A74CD">
            <w:pPr>
              <w:pStyle w:val="TAC"/>
              <w:rPr>
                <w:sz w:val="16"/>
                <w:szCs w:val="18"/>
              </w:rPr>
            </w:pPr>
            <w:r w:rsidRPr="008A74CD">
              <w:rPr>
                <w:sz w:val="16"/>
                <w:szCs w:val="18"/>
              </w:rPr>
              <w:t>1.015625</w:t>
            </w:r>
          </w:p>
        </w:tc>
        <w:tc>
          <w:tcPr>
            <w:tcW w:w="1041" w:type="dxa"/>
            <w:tcBorders>
              <w:bottom w:val="single" w:sz="4" w:space="0" w:color="auto"/>
            </w:tcBorders>
          </w:tcPr>
          <w:p w14:paraId="20B60134" w14:textId="77777777" w:rsidR="008A74CD" w:rsidRPr="008A74CD" w:rsidRDefault="008A74CD" w:rsidP="008A74CD">
            <w:pPr>
              <w:pStyle w:val="TAC"/>
              <w:rPr>
                <w:sz w:val="16"/>
                <w:szCs w:val="18"/>
              </w:rPr>
            </w:pPr>
            <w:r w:rsidRPr="008A74CD">
              <w:rPr>
                <w:sz w:val="16"/>
                <w:szCs w:val="18"/>
                <w:lang w:eastAsia="ko-KR"/>
              </w:rPr>
              <w:t>33</w:t>
            </w:r>
          </w:p>
        </w:tc>
        <w:tc>
          <w:tcPr>
            <w:tcW w:w="1043" w:type="dxa"/>
            <w:tcBorders>
              <w:bottom w:val="single" w:sz="4" w:space="0" w:color="auto"/>
            </w:tcBorders>
          </w:tcPr>
          <w:p w14:paraId="0158EBEE" w14:textId="77777777" w:rsidR="008A74CD" w:rsidRPr="008A74CD" w:rsidRDefault="008A74CD" w:rsidP="008A74CD">
            <w:pPr>
              <w:pStyle w:val="TAC"/>
              <w:rPr>
                <w:sz w:val="16"/>
                <w:szCs w:val="18"/>
                <w:highlight w:val="yellow"/>
              </w:rPr>
            </w:pPr>
            <w:r w:rsidRPr="008A74CD">
              <w:rPr>
                <w:sz w:val="16"/>
                <w:szCs w:val="18"/>
                <w:highlight w:val="yellow"/>
              </w:rPr>
              <w:t>0.515625</w:t>
            </w:r>
          </w:p>
        </w:tc>
      </w:tr>
    </w:tbl>
    <w:p w14:paraId="58D96A10" w14:textId="77777777" w:rsidR="00EE0F18" w:rsidRPr="00A43E14" w:rsidRDefault="00EE0F18" w:rsidP="00A66C7B">
      <w:pPr>
        <w:spacing w:after="120"/>
        <w:rPr>
          <w:color w:val="0070C0"/>
          <w:szCs w:val="24"/>
          <w:lang w:eastAsia="zh-CN"/>
        </w:rPr>
      </w:pPr>
    </w:p>
    <w:p w14:paraId="27C6D8F5"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7DED1F" w14:textId="5A7FC284" w:rsidR="00EE0F18" w:rsidRPr="00045592" w:rsidRDefault="008A74CD"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agreement can be made in the 2</w:t>
      </w:r>
      <w:r w:rsidRPr="008A74CD">
        <w:rPr>
          <w:rFonts w:eastAsia="SimSun"/>
          <w:color w:val="0070C0"/>
          <w:szCs w:val="24"/>
          <w:vertAlign w:val="superscript"/>
          <w:lang w:eastAsia="zh-CN"/>
        </w:rPr>
        <w:t>nd</w:t>
      </w:r>
      <w:r>
        <w:rPr>
          <w:rFonts w:eastAsia="SimSun"/>
          <w:color w:val="0070C0"/>
          <w:szCs w:val="24"/>
          <w:lang w:eastAsia="zh-CN"/>
        </w:rPr>
        <w:t xml:space="preserve"> round based on the progress in Sub-topic 1-1</w:t>
      </w:r>
    </w:p>
    <w:p w14:paraId="03FE87FF" w14:textId="77777777" w:rsidR="00EE0F18" w:rsidRDefault="00EE0F18" w:rsidP="00EE0F18">
      <w:pPr>
        <w:rPr>
          <w:b/>
          <w:color w:val="0070C0"/>
          <w:u w:val="single"/>
          <w:lang w:eastAsia="ko-KR"/>
        </w:rPr>
      </w:pPr>
    </w:p>
    <w:p w14:paraId="56B3EAEC" w14:textId="77777777" w:rsidR="00EE0F18" w:rsidRPr="001775D1" w:rsidRDefault="00EE0F18" w:rsidP="00EE0F1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EE0F18" w:rsidRPr="001775D1" w14:paraId="418C1197" w14:textId="77777777" w:rsidTr="00746291">
        <w:tc>
          <w:tcPr>
            <w:tcW w:w="1339" w:type="dxa"/>
          </w:tcPr>
          <w:p w14:paraId="4F483CCB"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1512884"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Comments</w:t>
            </w:r>
          </w:p>
        </w:tc>
      </w:tr>
      <w:tr w:rsidR="00EE0F18" w:rsidRPr="001775D1" w14:paraId="6B987312" w14:textId="77777777" w:rsidTr="00746291">
        <w:tc>
          <w:tcPr>
            <w:tcW w:w="1339" w:type="dxa"/>
          </w:tcPr>
          <w:p w14:paraId="358BAC31" w14:textId="0C9CBCFA" w:rsidR="00EE0F18" w:rsidRPr="001775D1" w:rsidRDefault="00207569" w:rsidP="00D9775A">
            <w:pPr>
              <w:spacing w:after="120"/>
              <w:rPr>
                <w:rFonts w:eastAsia="SimSun"/>
                <w:color w:val="0070C0"/>
                <w:szCs w:val="24"/>
                <w:lang w:eastAsia="zh-CN"/>
              </w:rPr>
            </w:pPr>
            <w:r>
              <w:rPr>
                <w:rFonts w:eastAsia="SimSun"/>
                <w:color w:val="0070C0"/>
                <w:szCs w:val="24"/>
                <w:lang w:eastAsia="zh-CN"/>
              </w:rPr>
              <w:t>Ericsson</w:t>
            </w:r>
          </w:p>
        </w:tc>
        <w:tc>
          <w:tcPr>
            <w:tcW w:w="8292" w:type="dxa"/>
          </w:tcPr>
          <w:p w14:paraId="4A59A193" w14:textId="51D05E8B" w:rsidR="00EE0F18" w:rsidRPr="001775D1" w:rsidRDefault="00207569" w:rsidP="00D9775A">
            <w:pPr>
              <w:spacing w:after="120"/>
              <w:rPr>
                <w:rFonts w:eastAsia="SimSun"/>
                <w:color w:val="0070C0"/>
                <w:szCs w:val="24"/>
                <w:lang w:eastAsia="zh-CN"/>
              </w:rPr>
            </w:pPr>
            <w:r>
              <w:rPr>
                <w:rFonts w:eastAsia="SimSun"/>
                <w:color w:val="0070C0"/>
                <w:szCs w:val="24"/>
                <w:lang w:eastAsia="zh-CN"/>
              </w:rPr>
              <w:t xml:space="preserve">We suppose Proposal 1 </w:t>
            </w:r>
            <w:r>
              <w:rPr>
                <w:rFonts w:eastAsia="SimSun" w:hint="eastAsia"/>
                <w:color w:val="0070C0"/>
                <w:szCs w:val="24"/>
                <w:lang w:eastAsia="zh-CN"/>
              </w:rPr>
              <w:t>when</w:t>
            </w:r>
            <w:r>
              <w:rPr>
                <w:rFonts w:eastAsia="SimSun"/>
                <w:color w:val="0070C0"/>
                <w:szCs w:val="24"/>
                <w:lang w:eastAsia="zh-CN"/>
              </w:rPr>
              <w:t xml:space="preserve"> aggressor is FR1.</w:t>
            </w:r>
          </w:p>
        </w:tc>
      </w:tr>
      <w:tr w:rsidR="00EE0F18" w:rsidRPr="001775D1" w14:paraId="23C09B2F" w14:textId="77777777" w:rsidTr="00746291">
        <w:tc>
          <w:tcPr>
            <w:tcW w:w="1339" w:type="dxa"/>
          </w:tcPr>
          <w:p w14:paraId="52835E3E" w14:textId="740A6EF3" w:rsidR="00EE0F18"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14C34F29" w14:textId="39A218D7" w:rsidR="00EE0F18" w:rsidRPr="001775D1" w:rsidRDefault="001C7BBE" w:rsidP="00D9775A">
            <w:pPr>
              <w:spacing w:after="120"/>
              <w:rPr>
                <w:rFonts w:eastAsia="SimSun"/>
                <w:color w:val="0070C0"/>
                <w:szCs w:val="24"/>
                <w:lang w:eastAsia="zh-CN"/>
              </w:rPr>
            </w:pPr>
            <w:r>
              <w:rPr>
                <w:rFonts w:eastAsia="SimSun"/>
                <w:color w:val="0070C0"/>
                <w:szCs w:val="24"/>
                <w:lang w:eastAsia="zh-CN"/>
              </w:rPr>
              <w:t>Support recommended WF. Whether FR2-1 is included depends conclusion in Sub-topic 1-1.</w:t>
            </w:r>
          </w:p>
        </w:tc>
      </w:tr>
      <w:tr w:rsidR="00746291" w:rsidRPr="001775D1" w14:paraId="0105473E" w14:textId="77777777" w:rsidTr="00746291">
        <w:tc>
          <w:tcPr>
            <w:tcW w:w="1339" w:type="dxa"/>
          </w:tcPr>
          <w:p w14:paraId="2F0E11E6" w14:textId="4F4F5FF4" w:rsidR="00746291" w:rsidRPr="001775D1" w:rsidRDefault="00821C4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49D16465" w14:textId="669AE909"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0D250A38" w14:textId="77777777" w:rsidTr="00746291">
        <w:tc>
          <w:tcPr>
            <w:tcW w:w="1339" w:type="dxa"/>
          </w:tcPr>
          <w:p w14:paraId="37171D4E" w14:textId="26BCC702" w:rsidR="004F43C7" w:rsidRDefault="004F43C7" w:rsidP="004F43C7">
            <w:pPr>
              <w:spacing w:after="120"/>
              <w:rPr>
                <w:color w:val="0070C0"/>
                <w:szCs w:val="24"/>
                <w:lang w:eastAsia="zh-CN"/>
              </w:rPr>
            </w:pPr>
            <w:r>
              <w:rPr>
                <w:color w:val="0070C0"/>
                <w:szCs w:val="24"/>
                <w:lang w:eastAsia="zh-CN"/>
              </w:rPr>
              <w:t>Intel</w:t>
            </w:r>
          </w:p>
        </w:tc>
        <w:tc>
          <w:tcPr>
            <w:tcW w:w="8292" w:type="dxa"/>
          </w:tcPr>
          <w:p w14:paraId="0CCC1A99" w14:textId="332B625B" w:rsidR="004F43C7" w:rsidRDefault="004F43C7" w:rsidP="004F43C7">
            <w:pPr>
              <w:spacing w:after="120"/>
              <w:rPr>
                <w:color w:val="0070C0"/>
                <w:szCs w:val="24"/>
                <w:lang w:eastAsia="zh-CN"/>
              </w:rPr>
            </w:pPr>
            <w:r>
              <w:rPr>
                <w:color w:val="0070C0"/>
                <w:szCs w:val="24"/>
                <w:lang w:eastAsia="zh-CN"/>
              </w:rPr>
              <w:t>Support Proposal 1. Ok with recommended WF</w:t>
            </w:r>
          </w:p>
        </w:tc>
      </w:tr>
      <w:tr w:rsidR="005425CF" w14:paraId="17942F73" w14:textId="77777777" w:rsidTr="005425CF">
        <w:tc>
          <w:tcPr>
            <w:tcW w:w="1339" w:type="dxa"/>
          </w:tcPr>
          <w:p w14:paraId="2F1A9985"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2A805045" w14:textId="77777777" w:rsidR="005425CF" w:rsidRDefault="005425CF" w:rsidP="0080692E">
            <w:pPr>
              <w:spacing w:after="120"/>
              <w:rPr>
                <w:color w:val="0070C0"/>
                <w:szCs w:val="24"/>
                <w:lang w:eastAsia="zh-CN"/>
              </w:rPr>
            </w:pPr>
            <w:r>
              <w:rPr>
                <w:rFonts w:eastAsia="SimSun" w:hint="eastAsia"/>
                <w:color w:val="0070C0"/>
                <w:szCs w:val="24"/>
                <w:lang w:eastAsia="zh-CN"/>
              </w:rPr>
              <w:t>A</w:t>
            </w:r>
            <w:r>
              <w:rPr>
                <w:rFonts w:eastAsia="SimSun"/>
                <w:color w:val="0070C0"/>
                <w:szCs w:val="24"/>
                <w:lang w:eastAsia="zh-CN"/>
              </w:rPr>
              <w:t xml:space="preserve">gree with Proposal 1. Proposal 3 has the same values in FR1. </w:t>
            </w:r>
          </w:p>
        </w:tc>
      </w:tr>
    </w:tbl>
    <w:p w14:paraId="428AD31D" w14:textId="77777777" w:rsidR="00EE0F18" w:rsidRPr="005425CF" w:rsidRDefault="00EE0F18" w:rsidP="00EE0F18">
      <w:pPr>
        <w:spacing w:after="120"/>
        <w:rPr>
          <w:szCs w:val="24"/>
          <w:lang w:eastAsia="zh-CN"/>
        </w:rPr>
      </w:pPr>
    </w:p>
    <w:p w14:paraId="4DE8261F" w14:textId="287AACDA" w:rsidR="00A66C7B" w:rsidRPr="00A43E14" w:rsidRDefault="00A66C7B" w:rsidP="00A66C7B">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w:t>
      </w:r>
      <w:r w:rsidR="00821C48" w:rsidRPr="008A74CD">
        <w:rPr>
          <w:b/>
          <w:color w:val="0070C0"/>
          <w:u w:val="single"/>
          <w:lang w:eastAsia="ko-KR"/>
        </w:rPr>
        <w:t>c</w:t>
      </w:r>
      <w:r w:rsidRPr="008A74CD">
        <w:rPr>
          <w:b/>
          <w:color w:val="0070C0"/>
          <w:u w:val="single"/>
          <w:lang w:eastAsia="ko-KR"/>
        </w:rPr>
        <w:t>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w:t>
      </w:r>
      <w:r w:rsidR="00821C48" w:rsidRPr="008A74CD">
        <w:rPr>
          <w:b/>
          <w:color w:val="0070C0"/>
          <w:u w:val="single"/>
          <w:lang w:eastAsia="ko-KR"/>
        </w:rPr>
        <w:t>c</w:t>
      </w:r>
      <w:r w:rsidRPr="008A74CD">
        <w:rPr>
          <w:b/>
          <w:color w:val="0070C0"/>
          <w:u w:val="single"/>
          <w:lang w:eastAsia="ko-KR"/>
        </w:rPr>
        <w:t>ell</w:t>
      </w:r>
      <w:proofErr w:type="spellEnd"/>
      <w:r w:rsidRPr="008A74CD">
        <w:rPr>
          <w:b/>
          <w:color w:val="0070C0"/>
          <w:u w:val="single"/>
          <w:lang w:eastAsia="ko-KR"/>
        </w:rPr>
        <w:t xml:space="preserve"> activation/deactivation for </w:t>
      </w:r>
      <w:r w:rsidRPr="00A66C7B">
        <w:rPr>
          <w:b/>
          <w:color w:val="0070C0"/>
          <w:u w:val="single"/>
          <w:lang w:eastAsia="ko-KR"/>
        </w:rPr>
        <w:t>inter-band DC/CA</w:t>
      </w:r>
      <w:r w:rsidRPr="008A74CD">
        <w:rPr>
          <w:b/>
          <w:color w:val="0070C0"/>
          <w:u w:val="single"/>
          <w:lang w:eastAsia="ko-KR"/>
        </w:rPr>
        <w:t>.</w:t>
      </w:r>
      <w:r>
        <w:rPr>
          <w:b/>
          <w:color w:val="0070C0"/>
          <w:u w:val="single"/>
          <w:lang w:eastAsia="ko-KR"/>
        </w:rPr>
        <w:t xml:space="preserve"> </w:t>
      </w:r>
    </w:p>
    <w:p w14:paraId="5E0B5A10"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8AF9BE" w14:textId="77777777" w:rsidR="00A66C7B" w:rsidRPr="008A74CD"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p>
    <w:p w14:paraId="1E176FF6" w14:textId="654CF9DC" w:rsidR="00A66C7B" w:rsidRPr="00A66C7B" w:rsidRDefault="00A66C7B" w:rsidP="00A66C7B">
      <w:pPr>
        <w:pStyle w:val="TH"/>
        <w:spacing w:after="0"/>
        <w:rPr>
          <w:rFonts w:ascii="Times New Roman" w:hAnsi="Times New Roman"/>
          <w:b w:val="0"/>
          <w:bCs/>
          <w:lang w:val="en-US" w:eastAsia="zh-CN"/>
        </w:rPr>
      </w:pPr>
      <w:r w:rsidRPr="00A66C7B">
        <w:rPr>
          <w:rFonts w:ascii="Times New Roman" w:hAnsi="Times New Roman"/>
          <w:b w:val="0"/>
          <w:bCs/>
          <w:lang w:val="en-US" w:eastAsia="zh-CN"/>
        </w:rPr>
        <w:t xml:space="preserve">Interruption duration for </w:t>
      </w:r>
      <w:proofErr w:type="spellStart"/>
      <w:r w:rsidRPr="00A66C7B">
        <w:rPr>
          <w:rFonts w:ascii="Times New Roman" w:hAnsi="Times New Roman"/>
          <w:b w:val="0"/>
          <w:bCs/>
          <w:lang w:val="en-US" w:eastAsia="zh-CN"/>
        </w:rPr>
        <w:t>PSCell</w:t>
      </w:r>
      <w:proofErr w:type="spellEnd"/>
      <w:r w:rsidRPr="00A66C7B">
        <w:rPr>
          <w:rFonts w:ascii="Times New Roman" w:hAnsi="Times New Roman"/>
          <w:b w:val="0"/>
          <w:bCs/>
          <w:lang w:val="en-US" w:eastAsia="zh-CN"/>
        </w:rPr>
        <w:t>/</w:t>
      </w:r>
      <w:proofErr w:type="spellStart"/>
      <w:r w:rsidRPr="00A66C7B">
        <w:rPr>
          <w:rFonts w:ascii="Times New Roman" w:hAnsi="Times New Roman"/>
          <w:b w:val="0"/>
          <w:bCs/>
          <w:lang w:val="en-US" w:eastAsia="zh-CN"/>
        </w:rPr>
        <w:t>S</w:t>
      </w:r>
      <w:r w:rsidR="00821C48" w:rsidRPr="00A66C7B">
        <w:rPr>
          <w:rFonts w:ascii="Times New Roman" w:hAnsi="Times New Roman"/>
          <w:b w:val="0"/>
          <w:bCs/>
          <w:lang w:val="en-US" w:eastAsia="zh-CN"/>
        </w:rPr>
        <w:t>c</w:t>
      </w:r>
      <w:r w:rsidRPr="00A66C7B">
        <w:rPr>
          <w:rFonts w:ascii="Times New Roman" w:hAnsi="Times New Roman"/>
          <w:b w:val="0"/>
          <w:bCs/>
          <w:lang w:val="en-US" w:eastAsia="zh-CN"/>
        </w:rPr>
        <w:t>ell</w:t>
      </w:r>
      <w:proofErr w:type="spellEnd"/>
      <w:r w:rsidRPr="00A66C7B">
        <w:rPr>
          <w:rFonts w:ascii="Times New Roman" w:hAnsi="Times New Roman"/>
          <w:b w:val="0"/>
          <w:bCs/>
          <w:lang w:val="en-US" w:eastAsia="zh-CN"/>
        </w:rPr>
        <w:t xml:space="preserve"> addition/release for inter-band DC/CA</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222"/>
        <w:gridCol w:w="2172"/>
        <w:gridCol w:w="579"/>
        <w:gridCol w:w="2113"/>
      </w:tblGrid>
      <w:tr w:rsidR="00A66C7B" w:rsidRPr="00A46360" w14:paraId="1965576E" w14:textId="77777777" w:rsidTr="00A66C7B">
        <w:trPr>
          <w:trHeight w:val="224"/>
          <w:jc w:val="center"/>
        </w:trPr>
        <w:tc>
          <w:tcPr>
            <w:tcW w:w="582" w:type="dxa"/>
            <w:tcBorders>
              <w:top w:val="single" w:sz="4" w:space="0" w:color="auto"/>
              <w:left w:val="single" w:sz="4" w:space="0" w:color="auto"/>
              <w:bottom w:val="nil"/>
              <w:right w:val="single" w:sz="4" w:space="0" w:color="auto"/>
            </w:tcBorders>
            <w:vAlign w:val="center"/>
            <w:hideMark/>
          </w:tcPr>
          <w:p w14:paraId="042F0497" w14:textId="77777777" w:rsidR="00A66C7B" w:rsidRPr="00A46360" w:rsidRDefault="00A66C7B" w:rsidP="00D9775A">
            <w:pPr>
              <w:pStyle w:val="TAH"/>
              <w:rPr>
                <w:rFonts w:ascii="Times New Roman" w:hAnsi="Times New Roman"/>
              </w:rPr>
            </w:pPr>
            <w:r w:rsidRPr="00A46360">
              <w:rPr>
                <w:rFonts w:ascii="Times New Roman" w:hAnsi="Times New Roman"/>
                <w:noProof/>
                <w:lang w:val="en-US" w:eastAsia="zh-CN"/>
              </w:rPr>
              <w:drawing>
                <wp:inline distT="0" distB="0" distL="0" distR="0" wp14:anchorId="7B3BCFDB" wp14:editId="40A1F2A1">
                  <wp:extent cx="142240" cy="160020"/>
                  <wp:effectExtent l="0" t="0" r="0" b="0"/>
                  <wp:docPr id="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2" w:type="dxa"/>
            <w:tcBorders>
              <w:top w:val="single" w:sz="4" w:space="0" w:color="auto"/>
              <w:left w:val="single" w:sz="4" w:space="0" w:color="auto"/>
              <w:bottom w:val="nil"/>
              <w:right w:val="single" w:sz="4" w:space="0" w:color="auto"/>
            </w:tcBorders>
            <w:vAlign w:val="center"/>
            <w:hideMark/>
          </w:tcPr>
          <w:p w14:paraId="1ACFCEA1" w14:textId="77777777" w:rsidR="00A66C7B" w:rsidRPr="00A46360" w:rsidRDefault="00A66C7B" w:rsidP="00D9775A">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864" w:type="dxa"/>
            <w:gridSpan w:val="3"/>
            <w:tcBorders>
              <w:top w:val="single" w:sz="4" w:space="0" w:color="auto"/>
              <w:left w:val="single" w:sz="4" w:space="0" w:color="auto"/>
              <w:bottom w:val="single" w:sz="4" w:space="0" w:color="auto"/>
              <w:right w:val="single" w:sz="4" w:space="0" w:color="auto"/>
            </w:tcBorders>
            <w:vAlign w:val="center"/>
            <w:hideMark/>
          </w:tcPr>
          <w:p w14:paraId="3136ABB0" w14:textId="77777777" w:rsidR="00A66C7B" w:rsidRPr="00A46360" w:rsidRDefault="00A66C7B" w:rsidP="00D9775A">
            <w:pPr>
              <w:pStyle w:val="TAH"/>
              <w:rPr>
                <w:rFonts w:ascii="Times New Roman" w:hAnsi="Times New Roman"/>
              </w:rPr>
            </w:pPr>
            <w:r w:rsidRPr="00A46360">
              <w:rPr>
                <w:rFonts w:ascii="Times New Roman" w:hAnsi="Times New Roman"/>
              </w:rPr>
              <w:t>Interruption length (slots)</w:t>
            </w:r>
          </w:p>
        </w:tc>
      </w:tr>
      <w:tr w:rsidR="00A66C7B" w:rsidRPr="00A46360" w14:paraId="147854AA" w14:textId="77777777" w:rsidTr="00A66C7B">
        <w:trPr>
          <w:trHeight w:val="94"/>
          <w:jc w:val="center"/>
        </w:trPr>
        <w:tc>
          <w:tcPr>
            <w:tcW w:w="582" w:type="dxa"/>
            <w:tcBorders>
              <w:top w:val="nil"/>
              <w:left w:val="single" w:sz="4" w:space="0" w:color="auto"/>
              <w:bottom w:val="single" w:sz="4" w:space="0" w:color="auto"/>
              <w:right w:val="single" w:sz="4" w:space="0" w:color="auto"/>
            </w:tcBorders>
            <w:vAlign w:val="center"/>
          </w:tcPr>
          <w:p w14:paraId="5FD7DE4B" w14:textId="77777777" w:rsidR="00A66C7B" w:rsidRPr="00A46360" w:rsidRDefault="00A66C7B" w:rsidP="00D9775A">
            <w:pPr>
              <w:pStyle w:val="TAH"/>
              <w:rPr>
                <w:rFonts w:ascii="Times New Roman" w:hAnsi="Times New Roman"/>
                <w:noProof/>
                <w:lang w:val="en-US" w:eastAsia="zh-CN"/>
              </w:rPr>
            </w:pPr>
          </w:p>
        </w:tc>
        <w:tc>
          <w:tcPr>
            <w:tcW w:w="1222" w:type="dxa"/>
            <w:tcBorders>
              <w:top w:val="nil"/>
              <w:left w:val="single" w:sz="4" w:space="0" w:color="auto"/>
              <w:bottom w:val="single" w:sz="4" w:space="0" w:color="auto"/>
              <w:right w:val="single" w:sz="4" w:space="0" w:color="auto"/>
            </w:tcBorders>
            <w:vAlign w:val="center"/>
          </w:tcPr>
          <w:p w14:paraId="7777BA16" w14:textId="77777777" w:rsidR="00A66C7B" w:rsidRPr="00A46360" w:rsidRDefault="00A66C7B" w:rsidP="00D9775A">
            <w:pPr>
              <w:pStyle w:val="TAH"/>
              <w:rPr>
                <w:rFonts w:ascii="Times New Roman" w:hAnsi="Times New Roman"/>
              </w:rPr>
            </w:pPr>
            <w:r w:rsidRPr="00A46360">
              <w:rPr>
                <w:rFonts w:ascii="Times New Roman" w:hAnsi="Times New Roman"/>
              </w:rPr>
              <w:t>of victim cell</w:t>
            </w:r>
          </w:p>
        </w:tc>
        <w:tc>
          <w:tcPr>
            <w:tcW w:w="2751" w:type="dxa"/>
            <w:gridSpan w:val="2"/>
            <w:tcBorders>
              <w:top w:val="single" w:sz="4" w:space="0" w:color="auto"/>
              <w:left w:val="single" w:sz="4" w:space="0" w:color="auto"/>
              <w:bottom w:val="single" w:sz="4" w:space="0" w:color="auto"/>
              <w:right w:val="single" w:sz="4" w:space="0" w:color="auto"/>
            </w:tcBorders>
            <w:vAlign w:val="center"/>
          </w:tcPr>
          <w:p w14:paraId="472ACBD6" w14:textId="77777777" w:rsidR="00A66C7B" w:rsidRPr="00A46360" w:rsidRDefault="00A66C7B" w:rsidP="00D9775A">
            <w:pPr>
              <w:pStyle w:val="TAH"/>
              <w:rPr>
                <w:rFonts w:ascii="Times New Roman" w:hAnsi="Times New Roman"/>
              </w:rPr>
            </w:pPr>
            <w:r w:rsidRPr="00A46360">
              <w:rPr>
                <w:rFonts w:ascii="Times New Roman" w:hAnsi="Times New Roman"/>
              </w:rPr>
              <w:t>Sync</w:t>
            </w:r>
          </w:p>
        </w:tc>
        <w:tc>
          <w:tcPr>
            <w:tcW w:w="2112" w:type="dxa"/>
            <w:tcBorders>
              <w:top w:val="single" w:sz="4" w:space="0" w:color="auto"/>
              <w:left w:val="single" w:sz="4" w:space="0" w:color="auto"/>
              <w:bottom w:val="single" w:sz="4" w:space="0" w:color="auto"/>
              <w:right w:val="single" w:sz="4" w:space="0" w:color="auto"/>
            </w:tcBorders>
            <w:vAlign w:val="center"/>
          </w:tcPr>
          <w:p w14:paraId="4FDAB5AC" w14:textId="77777777" w:rsidR="00A66C7B" w:rsidRPr="00A46360" w:rsidRDefault="00A66C7B" w:rsidP="00D9775A">
            <w:pPr>
              <w:pStyle w:val="TAH"/>
              <w:rPr>
                <w:rFonts w:ascii="Times New Roman" w:hAnsi="Times New Roman"/>
              </w:rPr>
            </w:pPr>
            <w:r w:rsidRPr="00A46360">
              <w:rPr>
                <w:rFonts w:ascii="Times New Roman" w:hAnsi="Times New Roman"/>
              </w:rPr>
              <w:t>Async</w:t>
            </w:r>
          </w:p>
        </w:tc>
      </w:tr>
      <w:tr w:rsidR="00A66C7B" w:rsidRPr="00A46360" w14:paraId="262ED7A8" w14:textId="77777777" w:rsidTr="00A66C7B">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754B4AE" w14:textId="77777777" w:rsidR="00A66C7B" w:rsidRPr="00A46360" w:rsidRDefault="00A66C7B" w:rsidP="00D9775A">
            <w:pPr>
              <w:pStyle w:val="TAC"/>
              <w:rPr>
                <w:rFonts w:ascii="Times New Roman" w:hAnsi="Times New Roman"/>
              </w:rPr>
            </w:pPr>
            <w:r w:rsidRPr="00A46360">
              <w:rPr>
                <w:rFonts w:ascii="Times New Roman" w:hAnsi="Times New Roman"/>
              </w:rPr>
              <w: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7A45685"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369807F4"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1 </w:t>
            </w:r>
          </w:p>
        </w:tc>
        <w:tc>
          <w:tcPr>
            <w:tcW w:w="2112" w:type="dxa"/>
            <w:tcBorders>
              <w:top w:val="single" w:sz="4" w:space="0" w:color="auto"/>
              <w:left w:val="single" w:sz="4" w:space="0" w:color="auto"/>
              <w:bottom w:val="single" w:sz="4" w:space="0" w:color="auto"/>
              <w:right w:val="single" w:sz="4" w:space="0" w:color="auto"/>
            </w:tcBorders>
            <w:vAlign w:val="center"/>
          </w:tcPr>
          <w:p w14:paraId="0175FB1A"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2</w:t>
            </w:r>
          </w:p>
        </w:tc>
      </w:tr>
      <w:tr w:rsidR="00A66C7B" w:rsidRPr="00A46360" w14:paraId="2372F2CE" w14:textId="77777777" w:rsidTr="00A66C7B">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E141F3F"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4FFA9B7" w14:textId="77777777" w:rsidR="00A66C7B" w:rsidRPr="00A46360" w:rsidRDefault="00A66C7B" w:rsidP="00D9775A">
            <w:pPr>
              <w:pStyle w:val="TAC"/>
              <w:rPr>
                <w:rFonts w:ascii="Times New Roman" w:hAnsi="Times New Roman"/>
              </w:rPr>
            </w:pPr>
            <w:r w:rsidRPr="00A46360">
              <w:rPr>
                <w:rFonts w:ascii="Times New Roman" w:hAnsi="Times New Roman"/>
              </w:rPr>
              <w:t>0.5</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2F1E8A0D"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2 </w:t>
            </w:r>
          </w:p>
        </w:tc>
        <w:tc>
          <w:tcPr>
            <w:tcW w:w="2112" w:type="dxa"/>
            <w:tcBorders>
              <w:top w:val="single" w:sz="4" w:space="0" w:color="auto"/>
              <w:left w:val="single" w:sz="4" w:space="0" w:color="auto"/>
              <w:bottom w:val="single" w:sz="4" w:space="0" w:color="auto"/>
              <w:right w:val="single" w:sz="4" w:space="0" w:color="auto"/>
            </w:tcBorders>
            <w:vAlign w:val="center"/>
          </w:tcPr>
          <w:p w14:paraId="41A2F3E2"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3</w:t>
            </w:r>
          </w:p>
        </w:tc>
      </w:tr>
      <w:tr w:rsidR="00A66C7B" w:rsidRPr="00A46360" w14:paraId="2D4524C3" w14:textId="77777777" w:rsidTr="00A66C7B">
        <w:trPr>
          <w:trHeight w:val="331"/>
          <w:jc w:val="center"/>
        </w:trPr>
        <w:tc>
          <w:tcPr>
            <w:tcW w:w="582" w:type="dxa"/>
            <w:tcBorders>
              <w:top w:val="single" w:sz="4" w:space="0" w:color="auto"/>
              <w:left w:val="single" w:sz="4" w:space="0" w:color="auto"/>
              <w:bottom w:val="nil"/>
              <w:right w:val="single" w:sz="4" w:space="0" w:color="auto"/>
            </w:tcBorders>
            <w:vAlign w:val="center"/>
          </w:tcPr>
          <w:p w14:paraId="0BD98A2D" w14:textId="77777777" w:rsidR="00A66C7B" w:rsidRPr="00A46360" w:rsidRDefault="00A66C7B" w:rsidP="00D9775A">
            <w:pPr>
              <w:pStyle w:val="TAC"/>
              <w:rPr>
                <w:rFonts w:ascii="Times New Roman" w:hAnsi="Times New Roman"/>
              </w:rPr>
            </w:pPr>
            <w:r w:rsidRPr="00A46360">
              <w:rPr>
                <w:rFonts w:ascii="Times New Roman" w:hAnsi="Times New Roman"/>
              </w:rPr>
              <w:t>2</w:t>
            </w:r>
          </w:p>
        </w:tc>
        <w:tc>
          <w:tcPr>
            <w:tcW w:w="1222" w:type="dxa"/>
            <w:tcBorders>
              <w:top w:val="single" w:sz="4" w:space="0" w:color="auto"/>
              <w:left w:val="single" w:sz="4" w:space="0" w:color="auto"/>
              <w:bottom w:val="nil"/>
              <w:right w:val="single" w:sz="4" w:space="0" w:color="auto"/>
            </w:tcBorders>
            <w:vAlign w:val="center"/>
          </w:tcPr>
          <w:p w14:paraId="3396A2CF" w14:textId="77777777" w:rsidR="00A66C7B" w:rsidRPr="00A46360" w:rsidRDefault="00A66C7B" w:rsidP="00D9775A">
            <w:pPr>
              <w:pStyle w:val="TAC"/>
              <w:rPr>
                <w:rFonts w:ascii="Times New Roman" w:hAnsi="Times New Roman"/>
              </w:rPr>
            </w:pPr>
            <w:r w:rsidRPr="00A46360">
              <w:rPr>
                <w:rFonts w:ascii="Times New Roman" w:hAnsi="Times New Roman"/>
              </w:rPr>
              <w:t>0.25</w:t>
            </w:r>
          </w:p>
        </w:tc>
        <w:tc>
          <w:tcPr>
            <w:tcW w:w="2172" w:type="dxa"/>
            <w:tcBorders>
              <w:top w:val="single" w:sz="4" w:space="0" w:color="auto"/>
              <w:left w:val="single" w:sz="4" w:space="0" w:color="auto"/>
              <w:bottom w:val="single" w:sz="4" w:space="0" w:color="auto"/>
              <w:right w:val="single" w:sz="4" w:space="0" w:color="auto"/>
            </w:tcBorders>
            <w:vAlign w:val="center"/>
          </w:tcPr>
          <w:p w14:paraId="34F0BD76"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79" w:type="dxa"/>
            <w:tcBorders>
              <w:top w:val="single" w:sz="4" w:space="0" w:color="auto"/>
              <w:left w:val="single" w:sz="4" w:space="0" w:color="auto"/>
              <w:bottom w:val="single" w:sz="4" w:space="0" w:color="auto"/>
              <w:right w:val="single" w:sz="4" w:space="0" w:color="auto"/>
            </w:tcBorders>
            <w:vAlign w:val="center"/>
          </w:tcPr>
          <w:p w14:paraId="12A11EAD"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4 </w:t>
            </w:r>
          </w:p>
        </w:tc>
        <w:tc>
          <w:tcPr>
            <w:tcW w:w="2112" w:type="dxa"/>
            <w:tcBorders>
              <w:top w:val="single" w:sz="4" w:space="0" w:color="auto"/>
              <w:left w:val="single" w:sz="4" w:space="0" w:color="auto"/>
              <w:bottom w:val="nil"/>
              <w:right w:val="single" w:sz="4" w:space="0" w:color="auto"/>
            </w:tcBorders>
            <w:vAlign w:val="center"/>
          </w:tcPr>
          <w:p w14:paraId="4A229F46"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5</w:t>
            </w:r>
          </w:p>
        </w:tc>
      </w:tr>
      <w:tr w:rsidR="00A66C7B" w:rsidRPr="00A46360" w14:paraId="2E1CBE9C" w14:textId="77777777" w:rsidTr="00A66C7B">
        <w:trPr>
          <w:trHeight w:val="441"/>
          <w:jc w:val="center"/>
        </w:trPr>
        <w:tc>
          <w:tcPr>
            <w:tcW w:w="582" w:type="dxa"/>
            <w:tcBorders>
              <w:top w:val="nil"/>
              <w:left w:val="single" w:sz="4" w:space="0" w:color="auto"/>
              <w:bottom w:val="single" w:sz="4" w:space="0" w:color="auto"/>
              <w:right w:val="single" w:sz="4" w:space="0" w:color="auto"/>
            </w:tcBorders>
            <w:vAlign w:val="center"/>
          </w:tcPr>
          <w:p w14:paraId="50A008A2" w14:textId="77777777" w:rsidR="00A66C7B" w:rsidRPr="00A46360" w:rsidRDefault="00A66C7B" w:rsidP="00D9775A">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267806BF" w14:textId="77777777" w:rsidR="00A66C7B" w:rsidRPr="00A46360" w:rsidRDefault="00A66C7B" w:rsidP="00D9775A">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65A78355"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66664BB0"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5</w:t>
            </w:r>
          </w:p>
        </w:tc>
        <w:tc>
          <w:tcPr>
            <w:tcW w:w="2112" w:type="dxa"/>
            <w:tcBorders>
              <w:top w:val="nil"/>
              <w:left w:val="single" w:sz="4" w:space="0" w:color="auto"/>
              <w:right w:val="single" w:sz="4" w:space="0" w:color="auto"/>
            </w:tcBorders>
            <w:vAlign w:val="center"/>
          </w:tcPr>
          <w:p w14:paraId="7D7289C8" w14:textId="77777777" w:rsidR="00A66C7B" w:rsidRPr="00A46360" w:rsidRDefault="00A66C7B" w:rsidP="00D9775A">
            <w:pPr>
              <w:pStyle w:val="TAC"/>
              <w:rPr>
                <w:rFonts w:ascii="Times New Roman" w:hAnsi="Times New Roman"/>
                <w:szCs w:val="18"/>
              </w:rPr>
            </w:pPr>
          </w:p>
        </w:tc>
      </w:tr>
      <w:tr w:rsidR="00A66C7B" w:rsidRPr="00A46360" w14:paraId="1166172F" w14:textId="77777777" w:rsidTr="00A66C7B">
        <w:trPr>
          <w:trHeight w:val="214"/>
          <w:jc w:val="center"/>
        </w:trPr>
        <w:tc>
          <w:tcPr>
            <w:tcW w:w="582" w:type="dxa"/>
            <w:tcBorders>
              <w:top w:val="single" w:sz="4" w:space="0" w:color="auto"/>
              <w:left w:val="single" w:sz="4" w:space="0" w:color="auto"/>
              <w:bottom w:val="nil"/>
              <w:right w:val="single" w:sz="4" w:space="0" w:color="auto"/>
            </w:tcBorders>
            <w:vAlign w:val="center"/>
          </w:tcPr>
          <w:p w14:paraId="1FC93161" w14:textId="77777777" w:rsidR="00A66C7B" w:rsidRPr="00A46360" w:rsidRDefault="00A66C7B" w:rsidP="00D9775A">
            <w:pPr>
              <w:pStyle w:val="TAC"/>
              <w:rPr>
                <w:rFonts w:ascii="Times New Roman" w:hAnsi="Times New Roman"/>
              </w:rPr>
            </w:pPr>
            <w:r w:rsidRPr="00A46360">
              <w:rPr>
                <w:rFonts w:ascii="Times New Roman" w:hAnsi="Times New Roman"/>
              </w:rPr>
              <w:t>3</w:t>
            </w:r>
          </w:p>
        </w:tc>
        <w:tc>
          <w:tcPr>
            <w:tcW w:w="1222" w:type="dxa"/>
            <w:tcBorders>
              <w:top w:val="single" w:sz="4" w:space="0" w:color="auto"/>
              <w:left w:val="single" w:sz="4" w:space="0" w:color="auto"/>
              <w:bottom w:val="nil"/>
              <w:right w:val="single" w:sz="4" w:space="0" w:color="auto"/>
            </w:tcBorders>
            <w:vAlign w:val="center"/>
          </w:tcPr>
          <w:p w14:paraId="04780D64" w14:textId="77777777" w:rsidR="00A66C7B" w:rsidRPr="00A46360" w:rsidRDefault="00A66C7B" w:rsidP="00D9775A">
            <w:pPr>
              <w:pStyle w:val="TAC"/>
              <w:rPr>
                <w:rFonts w:ascii="Times New Roman" w:hAnsi="Times New Roman"/>
              </w:rPr>
            </w:pPr>
            <w:r w:rsidRPr="00A46360">
              <w:rPr>
                <w:rFonts w:ascii="Times New Roman" w:hAnsi="Times New Roman"/>
              </w:rPr>
              <w:t>0.125</w:t>
            </w:r>
          </w:p>
        </w:tc>
        <w:tc>
          <w:tcPr>
            <w:tcW w:w="2172" w:type="dxa"/>
            <w:tcBorders>
              <w:top w:val="single" w:sz="4" w:space="0" w:color="auto"/>
              <w:left w:val="single" w:sz="4" w:space="0" w:color="auto"/>
              <w:bottom w:val="single" w:sz="4" w:space="0" w:color="auto"/>
              <w:right w:val="single" w:sz="4" w:space="0" w:color="auto"/>
            </w:tcBorders>
            <w:vAlign w:val="center"/>
          </w:tcPr>
          <w:p w14:paraId="0CA65CD2"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FR2</w:t>
            </w:r>
          </w:p>
        </w:tc>
        <w:tc>
          <w:tcPr>
            <w:tcW w:w="579" w:type="dxa"/>
            <w:tcBorders>
              <w:top w:val="single" w:sz="4" w:space="0" w:color="auto"/>
              <w:left w:val="single" w:sz="4" w:space="0" w:color="auto"/>
              <w:bottom w:val="single" w:sz="4" w:space="0" w:color="auto"/>
              <w:right w:val="single" w:sz="4" w:space="0" w:color="auto"/>
            </w:tcBorders>
            <w:vAlign w:val="center"/>
          </w:tcPr>
          <w:p w14:paraId="65438D33"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8 </w:t>
            </w:r>
          </w:p>
        </w:tc>
        <w:tc>
          <w:tcPr>
            <w:tcW w:w="2112" w:type="dxa"/>
            <w:tcBorders>
              <w:top w:val="single" w:sz="4" w:space="0" w:color="auto"/>
              <w:left w:val="single" w:sz="4" w:space="0" w:color="auto"/>
              <w:bottom w:val="nil"/>
              <w:right w:val="single" w:sz="4" w:space="0" w:color="auto"/>
            </w:tcBorders>
            <w:vAlign w:val="center"/>
          </w:tcPr>
          <w:p w14:paraId="6B8CBE1C"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9</w:t>
            </w:r>
          </w:p>
        </w:tc>
      </w:tr>
      <w:tr w:rsidR="00A66C7B" w:rsidRPr="00A46360" w14:paraId="39940532" w14:textId="77777777" w:rsidTr="00A66C7B">
        <w:trPr>
          <w:trHeight w:val="220"/>
          <w:jc w:val="center"/>
        </w:trPr>
        <w:tc>
          <w:tcPr>
            <w:tcW w:w="582" w:type="dxa"/>
            <w:tcBorders>
              <w:top w:val="nil"/>
              <w:left w:val="single" w:sz="4" w:space="0" w:color="auto"/>
              <w:bottom w:val="single" w:sz="4" w:space="0" w:color="auto"/>
              <w:right w:val="single" w:sz="4" w:space="0" w:color="auto"/>
            </w:tcBorders>
            <w:vAlign w:val="center"/>
          </w:tcPr>
          <w:p w14:paraId="149425D7" w14:textId="77777777" w:rsidR="00A66C7B" w:rsidRPr="00A46360" w:rsidRDefault="00A66C7B" w:rsidP="00D9775A">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127C72B0" w14:textId="77777777" w:rsidR="00A66C7B" w:rsidRPr="00A46360" w:rsidRDefault="00A66C7B" w:rsidP="00D9775A">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4B488BA6"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3922449C"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9 </w:t>
            </w:r>
          </w:p>
        </w:tc>
        <w:tc>
          <w:tcPr>
            <w:tcW w:w="2112" w:type="dxa"/>
            <w:tcBorders>
              <w:top w:val="nil"/>
              <w:left w:val="single" w:sz="4" w:space="0" w:color="auto"/>
              <w:bottom w:val="single" w:sz="4" w:space="0" w:color="auto"/>
              <w:right w:val="single" w:sz="4" w:space="0" w:color="auto"/>
            </w:tcBorders>
            <w:vAlign w:val="center"/>
          </w:tcPr>
          <w:p w14:paraId="72AEDE53" w14:textId="77777777" w:rsidR="00A66C7B" w:rsidRPr="00A46360" w:rsidRDefault="00A66C7B" w:rsidP="00D9775A">
            <w:pPr>
              <w:pStyle w:val="TAC"/>
              <w:rPr>
                <w:rFonts w:ascii="Times New Roman" w:hAnsi="Times New Roman"/>
                <w:szCs w:val="18"/>
              </w:rPr>
            </w:pPr>
          </w:p>
        </w:tc>
      </w:tr>
      <w:tr w:rsidR="00A66C7B" w:rsidRPr="00A46360" w14:paraId="3C8F69FB" w14:textId="77777777" w:rsidTr="00A66C7B">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7E98307E"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5</w:t>
            </w:r>
          </w:p>
        </w:tc>
        <w:tc>
          <w:tcPr>
            <w:tcW w:w="1222" w:type="dxa"/>
            <w:tcBorders>
              <w:top w:val="single" w:sz="4" w:space="0" w:color="auto"/>
              <w:left w:val="single" w:sz="4" w:space="0" w:color="auto"/>
              <w:bottom w:val="single" w:sz="4" w:space="0" w:color="auto"/>
              <w:right w:val="single" w:sz="4" w:space="0" w:color="auto"/>
            </w:tcBorders>
            <w:vAlign w:val="center"/>
          </w:tcPr>
          <w:p w14:paraId="2F89501B"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0.03125</w:t>
            </w:r>
          </w:p>
        </w:tc>
        <w:tc>
          <w:tcPr>
            <w:tcW w:w="2172" w:type="dxa"/>
            <w:tcBorders>
              <w:top w:val="single" w:sz="4" w:space="0" w:color="auto"/>
              <w:left w:val="single" w:sz="4" w:space="0" w:color="auto"/>
              <w:bottom w:val="single" w:sz="4" w:space="0" w:color="auto"/>
              <w:right w:val="single" w:sz="4" w:space="0" w:color="auto"/>
            </w:tcBorders>
          </w:tcPr>
          <w:p w14:paraId="41D2D8E0"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50D6E4A3"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c>
          <w:tcPr>
            <w:tcW w:w="2112" w:type="dxa"/>
            <w:tcBorders>
              <w:top w:val="single" w:sz="4" w:space="0" w:color="auto"/>
              <w:left w:val="single" w:sz="4" w:space="0" w:color="auto"/>
              <w:bottom w:val="single" w:sz="4" w:space="0" w:color="auto"/>
              <w:right w:val="single" w:sz="4" w:space="0" w:color="auto"/>
            </w:tcBorders>
          </w:tcPr>
          <w:p w14:paraId="5F0E2432"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A66C7B" w:rsidRPr="00A46360" w14:paraId="0AEA202D" w14:textId="77777777" w:rsidTr="00A66C7B">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64E19786"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6</w:t>
            </w:r>
          </w:p>
        </w:tc>
        <w:tc>
          <w:tcPr>
            <w:tcW w:w="1222" w:type="dxa"/>
            <w:tcBorders>
              <w:top w:val="single" w:sz="4" w:space="0" w:color="auto"/>
              <w:left w:val="single" w:sz="4" w:space="0" w:color="auto"/>
              <w:bottom w:val="single" w:sz="4" w:space="0" w:color="auto"/>
              <w:right w:val="single" w:sz="4" w:space="0" w:color="auto"/>
            </w:tcBorders>
            <w:vAlign w:val="center"/>
          </w:tcPr>
          <w:p w14:paraId="3D7EEB9D"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0.015625</w:t>
            </w:r>
          </w:p>
        </w:tc>
        <w:tc>
          <w:tcPr>
            <w:tcW w:w="2172" w:type="dxa"/>
            <w:tcBorders>
              <w:top w:val="single" w:sz="4" w:space="0" w:color="auto"/>
              <w:left w:val="single" w:sz="4" w:space="0" w:color="auto"/>
              <w:bottom w:val="single" w:sz="4" w:space="0" w:color="auto"/>
              <w:right w:val="single" w:sz="4" w:space="0" w:color="auto"/>
            </w:tcBorders>
          </w:tcPr>
          <w:p w14:paraId="4921AA25"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2B892B8E"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c>
          <w:tcPr>
            <w:tcW w:w="2112" w:type="dxa"/>
            <w:tcBorders>
              <w:top w:val="single" w:sz="4" w:space="0" w:color="auto"/>
              <w:left w:val="single" w:sz="4" w:space="0" w:color="auto"/>
              <w:right w:val="single" w:sz="4" w:space="0" w:color="auto"/>
            </w:tcBorders>
          </w:tcPr>
          <w:p w14:paraId="48589F75"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7DE31853" w14:textId="77777777" w:rsidR="00A66C7B" w:rsidRPr="00A66C7B" w:rsidRDefault="00A66C7B" w:rsidP="00A66C7B"/>
    <w:p w14:paraId="0C292716" w14:textId="6EB45A81" w:rsidR="00A66C7B" w:rsidRPr="00A66C7B" w:rsidRDefault="00A66C7B" w:rsidP="00A66C7B">
      <w:pPr>
        <w:pStyle w:val="TH"/>
        <w:spacing w:after="0"/>
        <w:rPr>
          <w:rFonts w:ascii="Times New Roman" w:hAnsi="Times New Roman"/>
          <w:b w:val="0"/>
          <w:bCs/>
          <w:lang w:val="en-US" w:eastAsia="zh-CN"/>
        </w:rPr>
      </w:pPr>
      <w:r w:rsidRPr="00A66C7B">
        <w:rPr>
          <w:rFonts w:ascii="Times New Roman" w:hAnsi="Times New Roman"/>
          <w:b w:val="0"/>
          <w:bCs/>
          <w:lang w:val="en-US" w:eastAsia="zh-CN"/>
        </w:rPr>
        <w:lastRenderedPageBreak/>
        <w:t xml:space="preserve">Interruption duration for </w:t>
      </w:r>
      <w:proofErr w:type="spellStart"/>
      <w:r w:rsidRPr="00A66C7B">
        <w:rPr>
          <w:rFonts w:ascii="Times New Roman" w:hAnsi="Times New Roman"/>
          <w:b w:val="0"/>
          <w:bCs/>
          <w:lang w:val="en-US" w:eastAsia="zh-CN"/>
        </w:rPr>
        <w:t>S</w:t>
      </w:r>
      <w:r w:rsidR="00821C48" w:rsidRPr="00A66C7B">
        <w:rPr>
          <w:rFonts w:ascii="Times New Roman" w:hAnsi="Times New Roman"/>
          <w:b w:val="0"/>
          <w:bCs/>
          <w:lang w:val="en-US" w:eastAsia="zh-CN"/>
        </w:rPr>
        <w:t>c</w:t>
      </w:r>
      <w:r w:rsidRPr="00A66C7B">
        <w:rPr>
          <w:rFonts w:ascii="Times New Roman" w:hAnsi="Times New Roman"/>
          <w:b w:val="0"/>
          <w:bCs/>
          <w:lang w:val="en-US" w:eastAsia="zh-CN"/>
        </w:rPr>
        <w:t>ell</w:t>
      </w:r>
      <w:proofErr w:type="spellEnd"/>
      <w:r w:rsidRPr="00A66C7B">
        <w:rPr>
          <w:rFonts w:ascii="Times New Roman" w:hAnsi="Times New Roman"/>
          <w:b w:val="0"/>
          <w:bCs/>
          <w:lang w:val="en-US" w:eastAsia="zh-CN"/>
        </w:rP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362"/>
        <w:gridCol w:w="2043"/>
        <w:gridCol w:w="584"/>
        <w:gridCol w:w="2096"/>
      </w:tblGrid>
      <w:tr w:rsidR="00A66C7B" w:rsidRPr="00A46360" w14:paraId="73F5311F" w14:textId="77777777" w:rsidTr="00A66C7B">
        <w:trPr>
          <w:trHeight w:val="233"/>
          <w:jc w:val="center"/>
        </w:trPr>
        <w:tc>
          <w:tcPr>
            <w:tcW w:w="583" w:type="dxa"/>
            <w:tcBorders>
              <w:top w:val="single" w:sz="4" w:space="0" w:color="auto"/>
              <w:left w:val="single" w:sz="4" w:space="0" w:color="auto"/>
              <w:bottom w:val="nil"/>
              <w:right w:val="single" w:sz="4" w:space="0" w:color="auto"/>
            </w:tcBorders>
            <w:vAlign w:val="center"/>
            <w:hideMark/>
          </w:tcPr>
          <w:p w14:paraId="21CD1F15" w14:textId="77777777" w:rsidR="00A66C7B" w:rsidRPr="00A46360" w:rsidRDefault="00A66C7B" w:rsidP="00D9775A">
            <w:pPr>
              <w:pStyle w:val="TAH"/>
              <w:rPr>
                <w:rFonts w:ascii="Times New Roman" w:hAnsi="Times New Roman"/>
              </w:rPr>
            </w:pPr>
            <w:r w:rsidRPr="00A46360">
              <w:rPr>
                <w:rFonts w:ascii="Times New Roman" w:hAnsi="Times New Roman"/>
                <w:noProof/>
                <w:lang w:val="en-US" w:eastAsia="zh-CN"/>
              </w:rPr>
              <w:drawing>
                <wp:inline distT="0" distB="0" distL="0" distR="0" wp14:anchorId="1FE5DDE3" wp14:editId="507E074F">
                  <wp:extent cx="142240" cy="160020"/>
                  <wp:effectExtent l="0" t="0" r="0" b="0"/>
                  <wp:docPr id="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2" w:type="dxa"/>
            <w:tcBorders>
              <w:top w:val="single" w:sz="4" w:space="0" w:color="auto"/>
              <w:left w:val="single" w:sz="4" w:space="0" w:color="auto"/>
              <w:bottom w:val="nil"/>
              <w:right w:val="single" w:sz="4" w:space="0" w:color="auto"/>
            </w:tcBorders>
            <w:vAlign w:val="center"/>
            <w:hideMark/>
          </w:tcPr>
          <w:p w14:paraId="552E22EC" w14:textId="77777777" w:rsidR="00A66C7B" w:rsidRPr="00A46360" w:rsidRDefault="00A66C7B" w:rsidP="00D9775A">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723" w:type="dxa"/>
            <w:gridSpan w:val="3"/>
            <w:tcBorders>
              <w:top w:val="single" w:sz="4" w:space="0" w:color="auto"/>
              <w:left w:val="single" w:sz="4" w:space="0" w:color="auto"/>
              <w:bottom w:val="single" w:sz="4" w:space="0" w:color="auto"/>
              <w:right w:val="single" w:sz="4" w:space="0" w:color="auto"/>
            </w:tcBorders>
            <w:vAlign w:val="center"/>
            <w:hideMark/>
          </w:tcPr>
          <w:p w14:paraId="65FE9DB6" w14:textId="77777777" w:rsidR="00A66C7B" w:rsidRPr="00A46360" w:rsidRDefault="00A66C7B" w:rsidP="00D9775A">
            <w:pPr>
              <w:pStyle w:val="TAH"/>
              <w:rPr>
                <w:rFonts w:ascii="Times New Roman" w:hAnsi="Times New Roman"/>
              </w:rPr>
            </w:pPr>
            <w:r w:rsidRPr="00A46360">
              <w:rPr>
                <w:rFonts w:ascii="Times New Roman" w:hAnsi="Times New Roman"/>
              </w:rPr>
              <w:t>Interruption length (slots)</w:t>
            </w:r>
          </w:p>
        </w:tc>
      </w:tr>
      <w:tr w:rsidR="00A66C7B" w:rsidRPr="00A46360" w14:paraId="23C398D4" w14:textId="77777777" w:rsidTr="00A66C7B">
        <w:trPr>
          <w:trHeight w:val="98"/>
          <w:jc w:val="center"/>
        </w:trPr>
        <w:tc>
          <w:tcPr>
            <w:tcW w:w="583" w:type="dxa"/>
            <w:tcBorders>
              <w:top w:val="nil"/>
              <w:left w:val="single" w:sz="4" w:space="0" w:color="auto"/>
              <w:bottom w:val="single" w:sz="4" w:space="0" w:color="auto"/>
              <w:right w:val="single" w:sz="4" w:space="0" w:color="auto"/>
            </w:tcBorders>
            <w:vAlign w:val="center"/>
          </w:tcPr>
          <w:p w14:paraId="206A6295" w14:textId="77777777" w:rsidR="00A66C7B" w:rsidRPr="00A46360" w:rsidRDefault="00A66C7B" w:rsidP="00D9775A">
            <w:pPr>
              <w:pStyle w:val="TAH"/>
              <w:rPr>
                <w:rFonts w:ascii="Times New Roman" w:hAnsi="Times New Roman"/>
                <w:noProof/>
                <w:lang w:val="en-US" w:eastAsia="zh-CN"/>
              </w:rPr>
            </w:pPr>
          </w:p>
        </w:tc>
        <w:tc>
          <w:tcPr>
            <w:tcW w:w="1362" w:type="dxa"/>
            <w:tcBorders>
              <w:top w:val="nil"/>
              <w:left w:val="single" w:sz="4" w:space="0" w:color="auto"/>
              <w:bottom w:val="single" w:sz="4" w:space="0" w:color="auto"/>
              <w:right w:val="single" w:sz="4" w:space="0" w:color="auto"/>
            </w:tcBorders>
            <w:vAlign w:val="center"/>
          </w:tcPr>
          <w:p w14:paraId="2C54AC65" w14:textId="77777777" w:rsidR="00A66C7B" w:rsidRPr="00A46360" w:rsidRDefault="00A66C7B" w:rsidP="00D9775A">
            <w:pPr>
              <w:pStyle w:val="TAH"/>
              <w:rPr>
                <w:rFonts w:ascii="Times New Roman" w:hAnsi="Times New Roman"/>
              </w:rPr>
            </w:pPr>
            <w:r w:rsidRPr="00A46360">
              <w:rPr>
                <w:rFonts w:ascii="Times New Roman" w:hAnsi="Times New Roman"/>
              </w:rPr>
              <w:t>of victim cell</w:t>
            </w:r>
          </w:p>
        </w:tc>
        <w:tc>
          <w:tcPr>
            <w:tcW w:w="2627" w:type="dxa"/>
            <w:gridSpan w:val="2"/>
            <w:tcBorders>
              <w:top w:val="single" w:sz="4" w:space="0" w:color="auto"/>
              <w:left w:val="single" w:sz="4" w:space="0" w:color="auto"/>
              <w:bottom w:val="single" w:sz="4" w:space="0" w:color="auto"/>
              <w:right w:val="single" w:sz="4" w:space="0" w:color="auto"/>
            </w:tcBorders>
            <w:vAlign w:val="center"/>
          </w:tcPr>
          <w:p w14:paraId="4766765B" w14:textId="77777777" w:rsidR="00A66C7B" w:rsidRPr="00A46360" w:rsidRDefault="00A66C7B" w:rsidP="00D9775A">
            <w:pPr>
              <w:pStyle w:val="TAH"/>
              <w:rPr>
                <w:rFonts w:ascii="Times New Roman" w:hAnsi="Times New Roman"/>
              </w:rPr>
            </w:pPr>
            <w:r w:rsidRPr="00A46360">
              <w:rPr>
                <w:rFonts w:ascii="Times New Roman" w:hAnsi="Times New Roman"/>
              </w:rPr>
              <w:t>Sync</w:t>
            </w:r>
          </w:p>
        </w:tc>
        <w:tc>
          <w:tcPr>
            <w:tcW w:w="2095" w:type="dxa"/>
            <w:tcBorders>
              <w:top w:val="single" w:sz="4" w:space="0" w:color="auto"/>
              <w:left w:val="single" w:sz="4" w:space="0" w:color="auto"/>
              <w:bottom w:val="single" w:sz="4" w:space="0" w:color="auto"/>
              <w:right w:val="single" w:sz="4" w:space="0" w:color="auto"/>
            </w:tcBorders>
            <w:vAlign w:val="center"/>
          </w:tcPr>
          <w:p w14:paraId="40D76ED4" w14:textId="77777777" w:rsidR="00A66C7B" w:rsidRPr="00A46360" w:rsidRDefault="00A66C7B" w:rsidP="00D9775A">
            <w:pPr>
              <w:pStyle w:val="TAH"/>
              <w:rPr>
                <w:rFonts w:ascii="Times New Roman" w:hAnsi="Times New Roman"/>
              </w:rPr>
            </w:pPr>
            <w:r w:rsidRPr="00A46360">
              <w:rPr>
                <w:rFonts w:ascii="Times New Roman" w:hAnsi="Times New Roman"/>
              </w:rPr>
              <w:t>Async</w:t>
            </w:r>
          </w:p>
        </w:tc>
      </w:tr>
      <w:tr w:rsidR="00A66C7B" w:rsidRPr="00A46360" w14:paraId="5FC651BC" w14:textId="77777777" w:rsidTr="00A66C7B">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21CAC061" w14:textId="77777777" w:rsidR="00A66C7B" w:rsidRPr="00A46360" w:rsidRDefault="00A66C7B" w:rsidP="00D9775A">
            <w:pPr>
              <w:pStyle w:val="TAC"/>
              <w:rPr>
                <w:rFonts w:ascii="Times New Roman" w:hAnsi="Times New Roman"/>
              </w:rPr>
            </w:pPr>
            <w:r w:rsidRPr="00A46360">
              <w:rPr>
                <w:rFonts w:ascii="Times New Roman" w:hAnsi="Times New Roman"/>
              </w:rPr>
              <w:t>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A430806"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7897D69F"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1 </w:t>
            </w:r>
          </w:p>
        </w:tc>
        <w:tc>
          <w:tcPr>
            <w:tcW w:w="2095" w:type="dxa"/>
            <w:tcBorders>
              <w:top w:val="single" w:sz="4" w:space="0" w:color="auto"/>
              <w:left w:val="single" w:sz="4" w:space="0" w:color="auto"/>
              <w:bottom w:val="single" w:sz="4" w:space="0" w:color="auto"/>
              <w:right w:val="single" w:sz="4" w:space="0" w:color="auto"/>
            </w:tcBorders>
            <w:vAlign w:val="center"/>
          </w:tcPr>
          <w:p w14:paraId="7411891F"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2</w:t>
            </w:r>
          </w:p>
        </w:tc>
      </w:tr>
      <w:tr w:rsidR="00A66C7B" w:rsidRPr="00A46360" w14:paraId="04EC816C" w14:textId="77777777" w:rsidTr="00A66C7B">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563A93A7"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03F5F43" w14:textId="77777777" w:rsidR="00A66C7B" w:rsidRPr="00A46360" w:rsidRDefault="00A66C7B" w:rsidP="00D9775A">
            <w:pPr>
              <w:pStyle w:val="TAC"/>
              <w:rPr>
                <w:rFonts w:ascii="Times New Roman" w:hAnsi="Times New Roman"/>
              </w:rPr>
            </w:pPr>
            <w:r w:rsidRPr="00A46360">
              <w:rPr>
                <w:rFonts w:ascii="Times New Roman" w:hAnsi="Times New Roman"/>
              </w:rPr>
              <w:t>0.5</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3A364EE7" w14:textId="77777777" w:rsidR="00A66C7B" w:rsidRPr="00A46360" w:rsidRDefault="00A66C7B" w:rsidP="00D9775A">
            <w:pPr>
              <w:pStyle w:val="TAC"/>
              <w:rPr>
                <w:rFonts w:ascii="Times New Roman" w:hAnsi="Times New Roman"/>
                <w:szCs w:val="18"/>
              </w:rPr>
            </w:pPr>
            <w:r>
              <w:rPr>
                <w:rFonts w:ascii="Times New Roman" w:hAnsi="Times New Roman"/>
                <w:szCs w:val="18"/>
              </w:rPr>
              <w:t>1</w:t>
            </w:r>
          </w:p>
        </w:tc>
        <w:tc>
          <w:tcPr>
            <w:tcW w:w="2095" w:type="dxa"/>
            <w:tcBorders>
              <w:top w:val="single" w:sz="4" w:space="0" w:color="auto"/>
              <w:left w:val="single" w:sz="4" w:space="0" w:color="auto"/>
              <w:bottom w:val="single" w:sz="4" w:space="0" w:color="auto"/>
              <w:right w:val="single" w:sz="4" w:space="0" w:color="auto"/>
            </w:tcBorders>
            <w:vAlign w:val="center"/>
          </w:tcPr>
          <w:p w14:paraId="507DCB49" w14:textId="77777777" w:rsidR="00A66C7B" w:rsidRPr="00A46360" w:rsidRDefault="00A66C7B" w:rsidP="00D9775A">
            <w:pPr>
              <w:pStyle w:val="TAC"/>
              <w:rPr>
                <w:rFonts w:ascii="Times New Roman" w:hAnsi="Times New Roman"/>
                <w:szCs w:val="18"/>
              </w:rPr>
            </w:pPr>
            <w:r>
              <w:rPr>
                <w:rFonts w:ascii="Times New Roman" w:hAnsi="Times New Roman"/>
                <w:szCs w:val="18"/>
              </w:rPr>
              <w:t>2</w:t>
            </w:r>
          </w:p>
        </w:tc>
      </w:tr>
      <w:tr w:rsidR="00A66C7B" w:rsidRPr="00A46360" w14:paraId="418B0CDD" w14:textId="77777777" w:rsidTr="00A66C7B">
        <w:trPr>
          <w:trHeight w:val="343"/>
          <w:jc w:val="center"/>
        </w:trPr>
        <w:tc>
          <w:tcPr>
            <w:tcW w:w="583" w:type="dxa"/>
            <w:tcBorders>
              <w:top w:val="single" w:sz="4" w:space="0" w:color="auto"/>
              <w:left w:val="single" w:sz="4" w:space="0" w:color="auto"/>
              <w:bottom w:val="nil"/>
              <w:right w:val="single" w:sz="4" w:space="0" w:color="auto"/>
            </w:tcBorders>
            <w:vAlign w:val="center"/>
          </w:tcPr>
          <w:p w14:paraId="002DADCE" w14:textId="77777777" w:rsidR="00A66C7B" w:rsidRPr="00A46360" w:rsidRDefault="00A66C7B" w:rsidP="00D9775A">
            <w:pPr>
              <w:pStyle w:val="TAC"/>
              <w:rPr>
                <w:rFonts w:ascii="Times New Roman" w:hAnsi="Times New Roman"/>
              </w:rPr>
            </w:pPr>
            <w:r w:rsidRPr="00A46360">
              <w:rPr>
                <w:rFonts w:ascii="Times New Roman" w:hAnsi="Times New Roman"/>
              </w:rPr>
              <w:t>2</w:t>
            </w:r>
          </w:p>
        </w:tc>
        <w:tc>
          <w:tcPr>
            <w:tcW w:w="1362" w:type="dxa"/>
            <w:tcBorders>
              <w:top w:val="single" w:sz="4" w:space="0" w:color="auto"/>
              <w:left w:val="single" w:sz="4" w:space="0" w:color="auto"/>
              <w:bottom w:val="nil"/>
              <w:right w:val="single" w:sz="4" w:space="0" w:color="auto"/>
            </w:tcBorders>
            <w:vAlign w:val="center"/>
          </w:tcPr>
          <w:p w14:paraId="737179B2" w14:textId="77777777" w:rsidR="00A66C7B" w:rsidRPr="00A46360" w:rsidRDefault="00A66C7B" w:rsidP="00D9775A">
            <w:pPr>
              <w:pStyle w:val="TAC"/>
              <w:rPr>
                <w:rFonts w:ascii="Times New Roman" w:hAnsi="Times New Roman"/>
              </w:rPr>
            </w:pPr>
            <w:r w:rsidRPr="00A46360">
              <w:rPr>
                <w:rFonts w:ascii="Times New Roman" w:hAnsi="Times New Roman"/>
              </w:rPr>
              <w:t>0.25</w:t>
            </w:r>
          </w:p>
        </w:tc>
        <w:tc>
          <w:tcPr>
            <w:tcW w:w="2043" w:type="dxa"/>
            <w:tcBorders>
              <w:top w:val="single" w:sz="4" w:space="0" w:color="auto"/>
              <w:left w:val="single" w:sz="4" w:space="0" w:color="auto"/>
              <w:bottom w:val="single" w:sz="4" w:space="0" w:color="auto"/>
              <w:right w:val="single" w:sz="4" w:space="0" w:color="auto"/>
            </w:tcBorders>
            <w:vAlign w:val="center"/>
          </w:tcPr>
          <w:p w14:paraId="635694E7"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84" w:type="dxa"/>
            <w:tcBorders>
              <w:top w:val="single" w:sz="4" w:space="0" w:color="auto"/>
              <w:left w:val="single" w:sz="4" w:space="0" w:color="auto"/>
              <w:bottom w:val="single" w:sz="4" w:space="0" w:color="auto"/>
              <w:right w:val="single" w:sz="4" w:space="0" w:color="auto"/>
            </w:tcBorders>
            <w:vAlign w:val="center"/>
          </w:tcPr>
          <w:p w14:paraId="0B9B5815" w14:textId="77777777" w:rsidR="00A66C7B" w:rsidRPr="00A46360" w:rsidRDefault="00A66C7B" w:rsidP="00D9775A">
            <w:pPr>
              <w:pStyle w:val="TAC"/>
              <w:rPr>
                <w:rFonts w:ascii="Times New Roman" w:hAnsi="Times New Roman"/>
                <w:szCs w:val="18"/>
              </w:rPr>
            </w:pPr>
            <w:r>
              <w:rPr>
                <w:rFonts w:ascii="Times New Roman" w:hAnsi="Times New Roman"/>
                <w:szCs w:val="18"/>
              </w:rPr>
              <w:t>2</w:t>
            </w:r>
          </w:p>
        </w:tc>
        <w:tc>
          <w:tcPr>
            <w:tcW w:w="2095" w:type="dxa"/>
            <w:tcBorders>
              <w:top w:val="single" w:sz="4" w:space="0" w:color="auto"/>
              <w:left w:val="single" w:sz="4" w:space="0" w:color="auto"/>
              <w:bottom w:val="nil"/>
              <w:right w:val="single" w:sz="4" w:space="0" w:color="auto"/>
            </w:tcBorders>
            <w:vAlign w:val="center"/>
          </w:tcPr>
          <w:p w14:paraId="618EE243" w14:textId="77777777" w:rsidR="00A66C7B" w:rsidRPr="00A46360" w:rsidRDefault="00A66C7B" w:rsidP="00D9775A">
            <w:pPr>
              <w:pStyle w:val="TAC"/>
              <w:rPr>
                <w:rFonts w:ascii="Times New Roman" w:hAnsi="Times New Roman"/>
                <w:szCs w:val="18"/>
              </w:rPr>
            </w:pPr>
            <w:r>
              <w:rPr>
                <w:rFonts w:ascii="Times New Roman" w:hAnsi="Times New Roman"/>
                <w:szCs w:val="18"/>
              </w:rPr>
              <w:t>3</w:t>
            </w:r>
          </w:p>
        </w:tc>
      </w:tr>
      <w:tr w:rsidR="00A66C7B" w:rsidRPr="00A46360" w14:paraId="72B45902" w14:textId="77777777" w:rsidTr="00A66C7B">
        <w:trPr>
          <w:trHeight w:val="457"/>
          <w:jc w:val="center"/>
        </w:trPr>
        <w:tc>
          <w:tcPr>
            <w:tcW w:w="583" w:type="dxa"/>
            <w:tcBorders>
              <w:top w:val="nil"/>
              <w:left w:val="single" w:sz="4" w:space="0" w:color="auto"/>
              <w:bottom w:val="single" w:sz="4" w:space="0" w:color="auto"/>
              <w:right w:val="single" w:sz="4" w:space="0" w:color="auto"/>
            </w:tcBorders>
            <w:vAlign w:val="center"/>
          </w:tcPr>
          <w:p w14:paraId="0E79630A" w14:textId="77777777" w:rsidR="00A66C7B" w:rsidRPr="00A46360" w:rsidRDefault="00A66C7B" w:rsidP="00D9775A">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61D9278F" w14:textId="77777777" w:rsidR="00A66C7B" w:rsidRPr="00A46360" w:rsidRDefault="00A66C7B" w:rsidP="00D9775A">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62CF8A3D"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4EF73893" w14:textId="77777777" w:rsidR="00A66C7B" w:rsidRPr="00A46360" w:rsidRDefault="00A66C7B" w:rsidP="00D9775A">
            <w:pPr>
              <w:pStyle w:val="TAC"/>
              <w:rPr>
                <w:rFonts w:ascii="Times New Roman" w:hAnsi="Times New Roman"/>
                <w:szCs w:val="18"/>
              </w:rPr>
            </w:pPr>
            <w:r>
              <w:rPr>
                <w:rFonts w:ascii="Times New Roman" w:hAnsi="Times New Roman"/>
                <w:szCs w:val="18"/>
              </w:rPr>
              <w:t>3</w:t>
            </w:r>
          </w:p>
        </w:tc>
        <w:tc>
          <w:tcPr>
            <w:tcW w:w="2095" w:type="dxa"/>
            <w:tcBorders>
              <w:top w:val="nil"/>
              <w:left w:val="single" w:sz="4" w:space="0" w:color="auto"/>
              <w:right w:val="single" w:sz="4" w:space="0" w:color="auto"/>
            </w:tcBorders>
            <w:vAlign w:val="center"/>
          </w:tcPr>
          <w:p w14:paraId="7D424740" w14:textId="77777777" w:rsidR="00A66C7B" w:rsidRPr="00A46360" w:rsidRDefault="00A66C7B" w:rsidP="00D9775A">
            <w:pPr>
              <w:pStyle w:val="TAC"/>
              <w:rPr>
                <w:rFonts w:ascii="Times New Roman" w:hAnsi="Times New Roman"/>
                <w:szCs w:val="18"/>
              </w:rPr>
            </w:pPr>
          </w:p>
        </w:tc>
      </w:tr>
      <w:tr w:rsidR="00A66C7B" w:rsidRPr="00A46360" w14:paraId="40836C8A" w14:textId="77777777" w:rsidTr="00A66C7B">
        <w:trPr>
          <w:trHeight w:val="221"/>
          <w:jc w:val="center"/>
        </w:trPr>
        <w:tc>
          <w:tcPr>
            <w:tcW w:w="583" w:type="dxa"/>
            <w:tcBorders>
              <w:top w:val="single" w:sz="4" w:space="0" w:color="auto"/>
              <w:left w:val="single" w:sz="4" w:space="0" w:color="auto"/>
              <w:bottom w:val="nil"/>
              <w:right w:val="single" w:sz="4" w:space="0" w:color="auto"/>
            </w:tcBorders>
            <w:vAlign w:val="center"/>
          </w:tcPr>
          <w:p w14:paraId="0BC79E30" w14:textId="77777777" w:rsidR="00A66C7B" w:rsidRPr="00A46360" w:rsidRDefault="00A66C7B" w:rsidP="00D9775A">
            <w:pPr>
              <w:pStyle w:val="TAC"/>
              <w:rPr>
                <w:rFonts w:ascii="Times New Roman" w:hAnsi="Times New Roman"/>
              </w:rPr>
            </w:pPr>
            <w:r w:rsidRPr="00A46360">
              <w:rPr>
                <w:rFonts w:ascii="Times New Roman" w:hAnsi="Times New Roman"/>
              </w:rPr>
              <w:t>3</w:t>
            </w:r>
          </w:p>
        </w:tc>
        <w:tc>
          <w:tcPr>
            <w:tcW w:w="1362" w:type="dxa"/>
            <w:tcBorders>
              <w:top w:val="single" w:sz="4" w:space="0" w:color="auto"/>
              <w:left w:val="single" w:sz="4" w:space="0" w:color="auto"/>
              <w:bottom w:val="nil"/>
              <w:right w:val="single" w:sz="4" w:space="0" w:color="auto"/>
            </w:tcBorders>
            <w:vAlign w:val="center"/>
          </w:tcPr>
          <w:p w14:paraId="040C3FAE" w14:textId="77777777" w:rsidR="00A66C7B" w:rsidRPr="00A46360" w:rsidRDefault="00A66C7B" w:rsidP="00D9775A">
            <w:pPr>
              <w:pStyle w:val="TAC"/>
              <w:rPr>
                <w:rFonts w:ascii="Times New Roman" w:hAnsi="Times New Roman"/>
              </w:rPr>
            </w:pPr>
            <w:r w:rsidRPr="00A46360">
              <w:rPr>
                <w:rFonts w:ascii="Times New Roman" w:hAnsi="Times New Roman"/>
              </w:rPr>
              <w:t>0.125</w:t>
            </w:r>
          </w:p>
        </w:tc>
        <w:tc>
          <w:tcPr>
            <w:tcW w:w="2043" w:type="dxa"/>
            <w:tcBorders>
              <w:top w:val="single" w:sz="4" w:space="0" w:color="auto"/>
              <w:left w:val="single" w:sz="4" w:space="0" w:color="auto"/>
              <w:bottom w:val="single" w:sz="4" w:space="0" w:color="auto"/>
              <w:right w:val="single" w:sz="4" w:space="0" w:color="auto"/>
            </w:tcBorders>
            <w:vAlign w:val="center"/>
          </w:tcPr>
          <w:p w14:paraId="64F39814"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FR2</w:t>
            </w:r>
          </w:p>
        </w:tc>
        <w:tc>
          <w:tcPr>
            <w:tcW w:w="584" w:type="dxa"/>
            <w:tcBorders>
              <w:top w:val="single" w:sz="4" w:space="0" w:color="auto"/>
              <w:left w:val="single" w:sz="4" w:space="0" w:color="auto"/>
              <w:bottom w:val="single" w:sz="4" w:space="0" w:color="auto"/>
              <w:right w:val="single" w:sz="4" w:space="0" w:color="auto"/>
            </w:tcBorders>
            <w:vAlign w:val="center"/>
          </w:tcPr>
          <w:p w14:paraId="701E1500" w14:textId="77777777" w:rsidR="00A66C7B" w:rsidRPr="00A46360" w:rsidRDefault="00A66C7B" w:rsidP="00D9775A">
            <w:pPr>
              <w:pStyle w:val="TAC"/>
              <w:rPr>
                <w:rFonts w:ascii="Times New Roman" w:hAnsi="Times New Roman"/>
                <w:szCs w:val="18"/>
              </w:rPr>
            </w:pPr>
            <w:r>
              <w:rPr>
                <w:rFonts w:ascii="Times New Roman" w:hAnsi="Times New Roman"/>
                <w:szCs w:val="18"/>
              </w:rPr>
              <w:t>4</w:t>
            </w:r>
            <w:r w:rsidRPr="00A46360">
              <w:rPr>
                <w:rFonts w:ascii="Times New Roman" w:hAnsi="Times New Roman"/>
                <w:szCs w:val="18"/>
              </w:rPr>
              <w:t xml:space="preserve"> </w:t>
            </w:r>
          </w:p>
        </w:tc>
        <w:tc>
          <w:tcPr>
            <w:tcW w:w="2095" w:type="dxa"/>
            <w:tcBorders>
              <w:top w:val="single" w:sz="4" w:space="0" w:color="auto"/>
              <w:left w:val="single" w:sz="4" w:space="0" w:color="auto"/>
              <w:bottom w:val="nil"/>
              <w:right w:val="single" w:sz="4" w:space="0" w:color="auto"/>
            </w:tcBorders>
            <w:vAlign w:val="center"/>
          </w:tcPr>
          <w:p w14:paraId="4D1883C1" w14:textId="77777777" w:rsidR="00A66C7B" w:rsidRPr="00A46360" w:rsidRDefault="00A66C7B" w:rsidP="00D9775A">
            <w:pPr>
              <w:pStyle w:val="TAC"/>
              <w:rPr>
                <w:rFonts w:ascii="Times New Roman" w:hAnsi="Times New Roman"/>
                <w:szCs w:val="18"/>
              </w:rPr>
            </w:pPr>
            <w:r>
              <w:rPr>
                <w:rFonts w:ascii="Times New Roman" w:hAnsi="Times New Roman"/>
                <w:szCs w:val="18"/>
              </w:rPr>
              <w:t>5</w:t>
            </w:r>
          </w:p>
        </w:tc>
      </w:tr>
      <w:tr w:rsidR="00A66C7B" w:rsidRPr="00A46360" w14:paraId="6FD05C12" w14:textId="77777777" w:rsidTr="00A66C7B">
        <w:trPr>
          <w:trHeight w:val="229"/>
          <w:jc w:val="center"/>
        </w:trPr>
        <w:tc>
          <w:tcPr>
            <w:tcW w:w="583" w:type="dxa"/>
            <w:tcBorders>
              <w:top w:val="nil"/>
              <w:left w:val="single" w:sz="4" w:space="0" w:color="auto"/>
              <w:bottom w:val="single" w:sz="4" w:space="0" w:color="auto"/>
              <w:right w:val="single" w:sz="4" w:space="0" w:color="auto"/>
            </w:tcBorders>
            <w:vAlign w:val="center"/>
          </w:tcPr>
          <w:p w14:paraId="0CE7B36B" w14:textId="77777777" w:rsidR="00A66C7B" w:rsidRPr="00A46360" w:rsidRDefault="00A66C7B" w:rsidP="00D9775A">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2FDAB5B6" w14:textId="77777777" w:rsidR="00A66C7B" w:rsidRPr="00A46360" w:rsidRDefault="00A66C7B" w:rsidP="00D9775A">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7479D68A"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01285AA8" w14:textId="77777777" w:rsidR="00A66C7B" w:rsidRPr="00A46360" w:rsidRDefault="00A66C7B" w:rsidP="00D9775A">
            <w:pPr>
              <w:pStyle w:val="TAC"/>
              <w:rPr>
                <w:rFonts w:ascii="Times New Roman" w:hAnsi="Times New Roman"/>
                <w:szCs w:val="18"/>
              </w:rPr>
            </w:pPr>
            <w:r>
              <w:rPr>
                <w:rFonts w:ascii="Times New Roman" w:hAnsi="Times New Roman"/>
                <w:szCs w:val="18"/>
              </w:rPr>
              <w:t>5</w:t>
            </w:r>
            <w:r w:rsidRPr="00A46360">
              <w:rPr>
                <w:rFonts w:ascii="Times New Roman" w:hAnsi="Times New Roman"/>
                <w:szCs w:val="18"/>
              </w:rPr>
              <w:t xml:space="preserve"> </w:t>
            </w:r>
          </w:p>
        </w:tc>
        <w:tc>
          <w:tcPr>
            <w:tcW w:w="2095" w:type="dxa"/>
            <w:tcBorders>
              <w:top w:val="nil"/>
              <w:left w:val="single" w:sz="4" w:space="0" w:color="auto"/>
              <w:bottom w:val="single" w:sz="4" w:space="0" w:color="auto"/>
              <w:right w:val="single" w:sz="4" w:space="0" w:color="auto"/>
            </w:tcBorders>
            <w:vAlign w:val="center"/>
          </w:tcPr>
          <w:p w14:paraId="042A8F84" w14:textId="77777777" w:rsidR="00A66C7B" w:rsidRPr="00A46360" w:rsidRDefault="00A66C7B" w:rsidP="00D9775A">
            <w:pPr>
              <w:pStyle w:val="TAC"/>
              <w:rPr>
                <w:rFonts w:ascii="Times New Roman" w:hAnsi="Times New Roman"/>
                <w:szCs w:val="18"/>
              </w:rPr>
            </w:pPr>
          </w:p>
        </w:tc>
      </w:tr>
      <w:tr w:rsidR="00A66C7B" w:rsidRPr="00A46360" w14:paraId="3AB1FFA5" w14:textId="77777777" w:rsidTr="00A66C7B">
        <w:trPr>
          <w:trHeight w:val="229"/>
          <w:jc w:val="center"/>
        </w:trPr>
        <w:tc>
          <w:tcPr>
            <w:tcW w:w="583" w:type="dxa"/>
            <w:tcBorders>
              <w:top w:val="single" w:sz="4" w:space="0" w:color="auto"/>
              <w:left w:val="single" w:sz="4" w:space="0" w:color="auto"/>
              <w:bottom w:val="single" w:sz="4" w:space="0" w:color="auto"/>
              <w:right w:val="single" w:sz="4" w:space="0" w:color="auto"/>
            </w:tcBorders>
            <w:vAlign w:val="center"/>
          </w:tcPr>
          <w:p w14:paraId="27690ED1"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5</w:t>
            </w:r>
          </w:p>
        </w:tc>
        <w:tc>
          <w:tcPr>
            <w:tcW w:w="1362" w:type="dxa"/>
            <w:tcBorders>
              <w:top w:val="single" w:sz="4" w:space="0" w:color="auto"/>
              <w:left w:val="single" w:sz="4" w:space="0" w:color="auto"/>
              <w:bottom w:val="single" w:sz="4" w:space="0" w:color="auto"/>
              <w:right w:val="single" w:sz="4" w:space="0" w:color="auto"/>
            </w:tcBorders>
            <w:vAlign w:val="center"/>
          </w:tcPr>
          <w:p w14:paraId="046A2E4A"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0.03125</w:t>
            </w:r>
          </w:p>
        </w:tc>
        <w:tc>
          <w:tcPr>
            <w:tcW w:w="2043" w:type="dxa"/>
            <w:tcBorders>
              <w:top w:val="single" w:sz="4" w:space="0" w:color="auto"/>
              <w:left w:val="single" w:sz="4" w:space="0" w:color="auto"/>
              <w:bottom w:val="single" w:sz="4" w:space="0" w:color="auto"/>
              <w:right w:val="single" w:sz="4" w:space="0" w:color="auto"/>
            </w:tcBorders>
          </w:tcPr>
          <w:p w14:paraId="787E6F7F"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25885832"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17</w:t>
            </w:r>
          </w:p>
        </w:tc>
        <w:tc>
          <w:tcPr>
            <w:tcW w:w="2095" w:type="dxa"/>
            <w:tcBorders>
              <w:top w:val="single" w:sz="4" w:space="0" w:color="auto"/>
              <w:left w:val="single" w:sz="4" w:space="0" w:color="auto"/>
              <w:bottom w:val="single" w:sz="4" w:space="0" w:color="auto"/>
              <w:right w:val="single" w:sz="4" w:space="0" w:color="auto"/>
            </w:tcBorders>
          </w:tcPr>
          <w:p w14:paraId="7AAC2FC8"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17</w:t>
            </w:r>
          </w:p>
        </w:tc>
      </w:tr>
      <w:tr w:rsidR="00A66C7B" w:rsidRPr="00A46360" w14:paraId="2BEE97A1" w14:textId="77777777" w:rsidTr="00A66C7B">
        <w:trPr>
          <w:trHeight w:val="221"/>
          <w:jc w:val="center"/>
        </w:trPr>
        <w:tc>
          <w:tcPr>
            <w:tcW w:w="583" w:type="dxa"/>
            <w:tcBorders>
              <w:top w:val="single" w:sz="4" w:space="0" w:color="auto"/>
              <w:left w:val="single" w:sz="4" w:space="0" w:color="auto"/>
              <w:bottom w:val="single" w:sz="4" w:space="0" w:color="auto"/>
              <w:right w:val="single" w:sz="4" w:space="0" w:color="auto"/>
            </w:tcBorders>
            <w:vAlign w:val="center"/>
          </w:tcPr>
          <w:p w14:paraId="59A93DAC"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6</w:t>
            </w:r>
          </w:p>
        </w:tc>
        <w:tc>
          <w:tcPr>
            <w:tcW w:w="1362" w:type="dxa"/>
            <w:tcBorders>
              <w:top w:val="single" w:sz="4" w:space="0" w:color="auto"/>
              <w:left w:val="single" w:sz="4" w:space="0" w:color="auto"/>
              <w:bottom w:val="single" w:sz="4" w:space="0" w:color="auto"/>
              <w:right w:val="single" w:sz="4" w:space="0" w:color="auto"/>
            </w:tcBorders>
            <w:vAlign w:val="center"/>
          </w:tcPr>
          <w:p w14:paraId="4CAFDC6E"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0.015625</w:t>
            </w:r>
          </w:p>
        </w:tc>
        <w:tc>
          <w:tcPr>
            <w:tcW w:w="2043" w:type="dxa"/>
            <w:tcBorders>
              <w:top w:val="single" w:sz="4" w:space="0" w:color="auto"/>
              <w:left w:val="single" w:sz="4" w:space="0" w:color="auto"/>
              <w:bottom w:val="single" w:sz="4" w:space="0" w:color="auto"/>
              <w:right w:val="single" w:sz="4" w:space="0" w:color="auto"/>
            </w:tcBorders>
          </w:tcPr>
          <w:p w14:paraId="11A845D9"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7F8C6028"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33</w:t>
            </w:r>
          </w:p>
        </w:tc>
        <w:tc>
          <w:tcPr>
            <w:tcW w:w="2095" w:type="dxa"/>
            <w:tcBorders>
              <w:top w:val="single" w:sz="4" w:space="0" w:color="auto"/>
              <w:left w:val="single" w:sz="4" w:space="0" w:color="auto"/>
              <w:right w:val="single" w:sz="4" w:space="0" w:color="auto"/>
            </w:tcBorders>
          </w:tcPr>
          <w:p w14:paraId="4751E5ED"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33</w:t>
            </w:r>
          </w:p>
        </w:tc>
      </w:tr>
    </w:tbl>
    <w:p w14:paraId="74935380" w14:textId="77777777" w:rsidR="00A66C7B" w:rsidRPr="008A74CD" w:rsidRDefault="00A66C7B" w:rsidP="00A66C7B">
      <w:pPr>
        <w:spacing w:after="120"/>
        <w:rPr>
          <w:color w:val="0070C0"/>
          <w:szCs w:val="24"/>
          <w:lang w:eastAsia="zh-CN"/>
        </w:rPr>
      </w:pPr>
    </w:p>
    <w:p w14:paraId="2B1E4D11" w14:textId="1EE2039B" w:rsidR="00A66C7B" w:rsidRPr="00A66C7B"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(Nokia): </w:t>
      </w:r>
      <w:r w:rsidRPr="00A66C7B">
        <w:rPr>
          <w:rFonts w:eastAsia="SimSun"/>
          <w:color w:val="0070C0"/>
          <w:szCs w:val="24"/>
          <w:lang w:eastAsia="zh-CN"/>
        </w:rPr>
        <w:t>Define interruption duration requirements in Table 8.2.4.2.1-1 and Table 8.2.4.2.2-1 for 480 kHz and 960 kHz SCS in Inter-band NR-DC as in the table below:</w:t>
      </w:r>
    </w:p>
    <w:tbl>
      <w:tblPr>
        <w:tblStyle w:val="TableGrid"/>
        <w:tblW w:w="6996" w:type="dxa"/>
        <w:jc w:val="center"/>
        <w:tblLayout w:type="fixed"/>
        <w:tblLook w:val="04A0" w:firstRow="1" w:lastRow="0" w:firstColumn="1" w:lastColumn="0" w:noHBand="0" w:noVBand="1"/>
      </w:tblPr>
      <w:tblGrid>
        <w:gridCol w:w="527"/>
        <w:gridCol w:w="817"/>
        <w:gridCol w:w="1334"/>
        <w:gridCol w:w="1021"/>
        <w:gridCol w:w="1178"/>
        <w:gridCol w:w="1035"/>
        <w:gridCol w:w="1084"/>
      </w:tblGrid>
      <w:tr w:rsidR="00A66C7B" w:rsidRPr="008A74CD" w14:paraId="6CE74831" w14:textId="77777777" w:rsidTr="00D9775A">
        <w:trPr>
          <w:trHeight w:val="188"/>
          <w:jc w:val="center"/>
        </w:trPr>
        <w:tc>
          <w:tcPr>
            <w:tcW w:w="527" w:type="dxa"/>
            <w:tcBorders>
              <w:top w:val="single" w:sz="4" w:space="0" w:color="auto"/>
              <w:bottom w:val="nil"/>
            </w:tcBorders>
            <w:vAlign w:val="center"/>
          </w:tcPr>
          <w:p w14:paraId="447F5EA4" w14:textId="77777777" w:rsidR="00A66C7B" w:rsidRPr="008A74CD" w:rsidRDefault="00A66C7B" w:rsidP="00D9775A">
            <w:pPr>
              <w:pStyle w:val="TAH"/>
              <w:rPr>
                <w:noProof/>
                <w:sz w:val="16"/>
                <w:szCs w:val="18"/>
                <w:lang w:eastAsia="zh-CN"/>
              </w:rPr>
            </w:pPr>
            <w:r w:rsidRPr="008A74CD">
              <w:rPr>
                <w:noProof/>
                <w:sz w:val="16"/>
                <w:szCs w:val="18"/>
                <w:lang w:val="en-US" w:eastAsia="zh-CN"/>
              </w:rPr>
              <w:drawing>
                <wp:inline distT="0" distB="0" distL="0" distR="0" wp14:anchorId="0640D025" wp14:editId="7F7DDE59">
                  <wp:extent cx="142240" cy="160020"/>
                  <wp:effectExtent l="0" t="0" r="0" b="0"/>
                  <wp:docPr id="7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51" w:type="dxa"/>
            <w:gridSpan w:val="2"/>
            <w:tcBorders>
              <w:top w:val="single" w:sz="4" w:space="0" w:color="auto"/>
              <w:bottom w:val="nil"/>
            </w:tcBorders>
          </w:tcPr>
          <w:p w14:paraId="655E8EC5" w14:textId="77777777" w:rsidR="00A66C7B" w:rsidRPr="008A74CD" w:rsidRDefault="00A66C7B" w:rsidP="00D9775A">
            <w:pPr>
              <w:pStyle w:val="TAH"/>
              <w:rPr>
                <w:sz w:val="16"/>
                <w:szCs w:val="18"/>
              </w:rPr>
            </w:pPr>
            <w:r w:rsidRPr="008A74CD">
              <w:rPr>
                <w:sz w:val="16"/>
                <w:szCs w:val="18"/>
                <w:lang w:eastAsia="ko-KR"/>
              </w:rPr>
              <w:t>NR Slot length (</w:t>
            </w:r>
            <w:proofErr w:type="spellStart"/>
            <w:r w:rsidRPr="008A74CD">
              <w:rPr>
                <w:sz w:val="16"/>
                <w:szCs w:val="18"/>
                <w:lang w:eastAsia="ko-KR"/>
              </w:rPr>
              <w:t>ms</w:t>
            </w:r>
            <w:proofErr w:type="spellEnd"/>
            <w:r w:rsidRPr="008A74CD">
              <w:rPr>
                <w:sz w:val="16"/>
                <w:szCs w:val="18"/>
                <w:lang w:eastAsia="ko-KR"/>
              </w:rPr>
              <w:t>) of victim cell</w:t>
            </w:r>
          </w:p>
        </w:tc>
        <w:tc>
          <w:tcPr>
            <w:tcW w:w="2199" w:type="dxa"/>
            <w:gridSpan w:val="2"/>
            <w:tcBorders>
              <w:bottom w:val="nil"/>
            </w:tcBorders>
          </w:tcPr>
          <w:p w14:paraId="7798098F" w14:textId="7ADAA486" w:rsidR="00A66C7B" w:rsidRPr="008A74CD" w:rsidRDefault="00A66C7B" w:rsidP="00D9775A">
            <w:pPr>
              <w:pStyle w:val="TAH"/>
              <w:rPr>
                <w:sz w:val="16"/>
                <w:szCs w:val="18"/>
              </w:rPr>
            </w:pPr>
            <w:proofErr w:type="spellStart"/>
            <w:r w:rsidRPr="008A74CD">
              <w:rPr>
                <w:sz w:val="16"/>
                <w:szCs w:val="18"/>
              </w:rPr>
              <w:t>PSCell</w:t>
            </w:r>
            <w:proofErr w:type="spellEnd"/>
            <w:r w:rsidRPr="008A74CD">
              <w:rPr>
                <w:sz w:val="16"/>
                <w:szCs w:val="18"/>
              </w:rPr>
              <w:t>/</w:t>
            </w: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addition/release for inter-band DC/CA</w:t>
            </w:r>
          </w:p>
        </w:tc>
        <w:tc>
          <w:tcPr>
            <w:tcW w:w="2119" w:type="dxa"/>
            <w:gridSpan w:val="2"/>
            <w:tcBorders>
              <w:bottom w:val="nil"/>
            </w:tcBorders>
          </w:tcPr>
          <w:p w14:paraId="1EB3A5AB" w14:textId="1923B7B8" w:rsidR="00A66C7B" w:rsidRPr="008A74CD" w:rsidRDefault="00A66C7B" w:rsidP="00D9775A">
            <w:pPr>
              <w:pStyle w:val="TAH"/>
              <w:rPr>
                <w:sz w:val="16"/>
                <w:szCs w:val="18"/>
              </w:rPr>
            </w:pP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activation/deactivation for inter-band DC/CA</w:t>
            </w:r>
          </w:p>
        </w:tc>
      </w:tr>
      <w:tr w:rsidR="00A66C7B" w:rsidRPr="008A74CD" w14:paraId="1084888B" w14:textId="77777777" w:rsidTr="00D9775A">
        <w:trPr>
          <w:trHeight w:val="93"/>
          <w:jc w:val="center"/>
        </w:trPr>
        <w:tc>
          <w:tcPr>
            <w:tcW w:w="527" w:type="dxa"/>
            <w:tcBorders>
              <w:top w:val="nil"/>
            </w:tcBorders>
            <w:vAlign w:val="center"/>
          </w:tcPr>
          <w:p w14:paraId="7FC96D0B" w14:textId="77777777" w:rsidR="00A66C7B" w:rsidRPr="008A74CD" w:rsidRDefault="00A66C7B" w:rsidP="00D9775A">
            <w:pPr>
              <w:pStyle w:val="TAH"/>
              <w:rPr>
                <w:noProof/>
                <w:sz w:val="16"/>
                <w:szCs w:val="18"/>
                <w:lang w:eastAsia="zh-CN"/>
              </w:rPr>
            </w:pPr>
          </w:p>
        </w:tc>
        <w:tc>
          <w:tcPr>
            <w:tcW w:w="2151" w:type="dxa"/>
            <w:gridSpan w:val="2"/>
            <w:tcBorders>
              <w:top w:val="nil"/>
            </w:tcBorders>
          </w:tcPr>
          <w:p w14:paraId="6D6938E7" w14:textId="77777777" w:rsidR="00A66C7B" w:rsidRPr="008A74CD" w:rsidRDefault="00A66C7B" w:rsidP="00D9775A">
            <w:pPr>
              <w:pStyle w:val="TAH"/>
              <w:rPr>
                <w:sz w:val="16"/>
                <w:szCs w:val="18"/>
                <w:lang w:eastAsia="ko-KR"/>
              </w:rPr>
            </w:pPr>
          </w:p>
        </w:tc>
        <w:tc>
          <w:tcPr>
            <w:tcW w:w="1021" w:type="dxa"/>
            <w:tcBorders>
              <w:top w:val="nil"/>
            </w:tcBorders>
          </w:tcPr>
          <w:p w14:paraId="78B8E422" w14:textId="77777777" w:rsidR="00A66C7B" w:rsidRPr="008A74CD" w:rsidRDefault="00A66C7B" w:rsidP="00D9775A">
            <w:pPr>
              <w:pStyle w:val="TAH"/>
              <w:rPr>
                <w:sz w:val="16"/>
                <w:szCs w:val="18"/>
              </w:rPr>
            </w:pPr>
            <w:r w:rsidRPr="008A74CD">
              <w:rPr>
                <w:sz w:val="16"/>
                <w:szCs w:val="18"/>
              </w:rPr>
              <w:t>slots</w:t>
            </w:r>
          </w:p>
        </w:tc>
        <w:tc>
          <w:tcPr>
            <w:tcW w:w="1177" w:type="dxa"/>
            <w:tcBorders>
              <w:top w:val="nil"/>
            </w:tcBorders>
          </w:tcPr>
          <w:p w14:paraId="6814F40B" w14:textId="77777777" w:rsidR="00A66C7B" w:rsidRPr="008A74CD" w:rsidRDefault="00A66C7B" w:rsidP="00D9775A">
            <w:pPr>
              <w:pStyle w:val="TAH"/>
              <w:rPr>
                <w:sz w:val="16"/>
                <w:szCs w:val="18"/>
              </w:rPr>
            </w:pPr>
            <w:r w:rsidRPr="008A74CD">
              <w:rPr>
                <w:sz w:val="16"/>
                <w:szCs w:val="18"/>
              </w:rPr>
              <w:t>Time (ms)</w:t>
            </w:r>
          </w:p>
        </w:tc>
        <w:tc>
          <w:tcPr>
            <w:tcW w:w="1035" w:type="dxa"/>
            <w:tcBorders>
              <w:top w:val="nil"/>
            </w:tcBorders>
          </w:tcPr>
          <w:p w14:paraId="06E34867" w14:textId="77777777" w:rsidR="00A66C7B" w:rsidRPr="008A74CD" w:rsidRDefault="00A66C7B" w:rsidP="00D9775A">
            <w:pPr>
              <w:pStyle w:val="TAH"/>
              <w:rPr>
                <w:sz w:val="16"/>
                <w:szCs w:val="18"/>
              </w:rPr>
            </w:pPr>
            <w:r w:rsidRPr="008A74CD">
              <w:rPr>
                <w:sz w:val="16"/>
                <w:szCs w:val="18"/>
              </w:rPr>
              <w:t>Slots</w:t>
            </w:r>
          </w:p>
        </w:tc>
        <w:tc>
          <w:tcPr>
            <w:tcW w:w="1084" w:type="dxa"/>
            <w:tcBorders>
              <w:top w:val="nil"/>
            </w:tcBorders>
          </w:tcPr>
          <w:p w14:paraId="585D5B4D" w14:textId="77777777" w:rsidR="00A66C7B" w:rsidRPr="008A74CD" w:rsidRDefault="00A66C7B" w:rsidP="00D9775A">
            <w:pPr>
              <w:pStyle w:val="TAH"/>
              <w:rPr>
                <w:sz w:val="16"/>
                <w:szCs w:val="18"/>
                <w:lang w:eastAsia="zh-CN"/>
              </w:rPr>
            </w:pPr>
            <w:r w:rsidRPr="008A74CD">
              <w:rPr>
                <w:sz w:val="16"/>
                <w:szCs w:val="18"/>
              </w:rPr>
              <w:t>Time (ms)</w:t>
            </w:r>
          </w:p>
        </w:tc>
      </w:tr>
      <w:tr w:rsidR="00A66C7B" w:rsidRPr="008A74CD" w14:paraId="45C2CA9B" w14:textId="77777777" w:rsidTr="00D9775A">
        <w:trPr>
          <w:trHeight w:val="267"/>
          <w:jc w:val="center"/>
        </w:trPr>
        <w:tc>
          <w:tcPr>
            <w:tcW w:w="527" w:type="dxa"/>
            <w:tcBorders>
              <w:top w:val="single" w:sz="4" w:space="0" w:color="auto"/>
              <w:bottom w:val="nil"/>
            </w:tcBorders>
          </w:tcPr>
          <w:p w14:paraId="477701BB" w14:textId="77777777" w:rsidR="00A66C7B" w:rsidRPr="008A74CD" w:rsidRDefault="00A66C7B" w:rsidP="00D9775A">
            <w:pPr>
              <w:pStyle w:val="TAC"/>
              <w:rPr>
                <w:sz w:val="16"/>
                <w:szCs w:val="18"/>
              </w:rPr>
            </w:pPr>
            <w:r w:rsidRPr="008A74CD">
              <w:rPr>
                <w:sz w:val="16"/>
                <w:szCs w:val="18"/>
                <w:lang w:eastAsia="ko-KR"/>
              </w:rPr>
              <w:t>5</w:t>
            </w:r>
          </w:p>
        </w:tc>
        <w:tc>
          <w:tcPr>
            <w:tcW w:w="817" w:type="dxa"/>
            <w:tcBorders>
              <w:top w:val="single" w:sz="4" w:space="0" w:color="auto"/>
              <w:bottom w:val="nil"/>
            </w:tcBorders>
          </w:tcPr>
          <w:p w14:paraId="3B8A367B" w14:textId="77777777" w:rsidR="00A66C7B" w:rsidRPr="008A74CD" w:rsidRDefault="00A66C7B" w:rsidP="00D9775A">
            <w:pPr>
              <w:pStyle w:val="TAC"/>
              <w:rPr>
                <w:sz w:val="16"/>
                <w:szCs w:val="18"/>
              </w:rPr>
            </w:pPr>
            <w:r w:rsidRPr="008A74CD">
              <w:rPr>
                <w:sz w:val="16"/>
                <w:szCs w:val="18"/>
                <w:lang w:eastAsia="ko-KR"/>
              </w:rPr>
              <w:t>31.25</w:t>
            </w:r>
          </w:p>
        </w:tc>
        <w:tc>
          <w:tcPr>
            <w:tcW w:w="1333" w:type="dxa"/>
            <w:tcBorders>
              <w:bottom w:val="single" w:sz="4" w:space="0" w:color="auto"/>
            </w:tcBorders>
          </w:tcPr>
          <w:p w14:paraId="4058D477" w14:textId="77777777" w:rsidR="00A66C7B" w:rsidRPr="008A74CD" w:rsidRDefault="00A66C7B" w:rsidP="00D9775A">
            <w:pPr>
              <w:spacing w:after="0"/>
              <w:jc w:val="center"/>
              <w:rPr>
                <w:sz w:val="16"/>
                <w:szCs w:val="18"/>
              </w:rPr>
            </w:pPr>
            <w:r w:rsidRPr="008A74CD">
              <w:rPr>
                <w:sz w:val="16"/>
                <w:szCs w:val="18"/>
                <w:lang w:eastAsia="zh-CN"/>
              </w:rPr>
              <w:t>Aggressor cell is on FR2-2</w:t>
            </w:r>
          </w:p>
        </w:tc>
        <w:tc>
          <w:tcPr>
            <w:tcW w:w="1021" w:type="dxa"/>
            <w:tcBorders>
              <w:bottom w:val="single" w:sz="4" w:space="0" w:color="auto"/>
            </w:tcBorders>
          </w:tcPr>
          <w:p w14:paraId="2ADBB385" w14:textId="77777777" w:rsidR="00A66C7B" w:rsidRPr="008A74CD" w:rsidRDefault="00A66C7B" w:rsidP="00D9775A">
            <w:pPr>
              <w:pStyle w:val="TAC"/>
              <w:rPr>
                <w:sz w:val="16"/>
                <w:szCs w:val="18"/>
                <w:highlight w:val="yellow"/>
              </w:rPr>
            </w:pPr>
            <w:r w:rsidRPr="008A74CD">
              <w:rPr>
                <w:sz w:val="16"/>
                <w:szCs w:val="18"/>
                <w:highlight w:val="yellow"/>
                <w:lang w:eastAsia="ko-KR"/>
              </w:rPr>
              <w:t>32</w:t>
            </w:r>
          </w:p>
        </w:tc>
        <w:tc>
          <w:tcPr>
            <w:tcW w:w="1177" w:type="dxa"/>
            <w:tcBorders>
              <w:bottom w:val="single" w:sz="4" w:space="0" w:color="auto"/>
            </w:tcBorders>
          </w:tcPr>
          <w:p w14:paraId="4982CA6F" w14:textId="77777777" w:rsidR="00A66C7B" w:rsidRPr="008A74CD" w:rsidRDefault="00A66C7B" w:rsidP="00D9775A">
            <w:pPr>
              <w:pStyle w:val="TAC"/>
              <w:rPr>
                <w:sz w:val="16"/>
                <w:szCs w:val="18"/>
              </w:rPr>
            </w:pPr>
            <w:r w:rsidRPr="008A74CD">
              <w:rPr>
                <w:sz w:val="16"/>
                <w:szCs w:val="18"/>
              </w:rPr>
              <w:t>1</w:t>
            </w:r>
          </w:p>
        </w:tc>
        <w:tc>
          <w:tcPr>
            <w:tcW w:w="1035" w:type="dxa"/>
            <w:tcBorders>
              <w:bottom w:val="single" w:sz="4" w:space="0" w:color="auto"/>
            </w:tcBorders>
          </w:tcPr>
          <w:p w14:paraId="399CEB5A" w14:textId="77777777" w:rsidR="00A66C7B" w:rsidRPr="008A74CD" w:rsidRDefault="00A66C7B" w:rsidP="00D9775A">
            <w:pPr>
              <w:pStyle w:val="TAC"/>
              <w:rPr>
                <w:sz w:val="16"/>
                <w:szCs w:val="18"/>
                <w:highlight w:val="yellow"/>
              </w:rPr>
            </w:pPr>
            <w:r w:rsidRPr="008A74CD">
              <w:rPr>
                <w:sz w:val="16"/>
                <w:szCs w:val="18"/>
                <w:highlight w:val="yellow"/>
                <w:lang w:eastAsia="ko-KR"/>
              </w:rPr>
              <w:t>16</w:t>
            </w:r>
          </w:p>
        </w:tc>
        <w:tc>
          <w:tcPr>
            <w:tcW w:w="1084" w:type="dxa"/>
            <w:tcBorders>
              <w:bottom w:val="single" w:sz="4" w:space="0" w:color="auto"/>
            </w:tcBorders>
          </w:tcPr>
          <w:p w14:paraId="53FDAC2B" w14:textId="77777777" w:rsidR="00A66C7B" w:rsidRPr="008A74CD" w:rsidRDefault="00A66C7B" w:rsidP="00D9775A">
            <w:pPr>
              <w:pStyle w:val="TAC"/>
              <w:rPr>
                <w:sz w:val="16"/>
                <w:szCs w:val="18"/>
              </w:rPr>
            </w:pPr>
            <w:r w:rsidRPr="008A74CD">
              <w:rPr>
                <w:sz w:val="16"/>
                <w:szCs w:val="18"/>
              </w:rPr>
              <w:t>0.5</w:t>
            </w:r>
          </w:p>
        </w:tc>
      </w:tr>
      <w:tr w:rsidR="00A66C7B" w:rsidRPr="008A74CD" w14:paraId="47197925" w14:textId="77777777" w:rsidTr="00D9775A">
        <w:trPr>
          <w:trHeight w:val="272"/>
          <w:jc w:val="center"/>
        </w:trPr>
        <w:tc>
          <w:tcPr>
            <w:tcW w:w="527" w:type="dxa"/>
            <w:tcBorders>
              <w:top w:val="nil"/>
              <w:bottom w:val="nil"/>
            </w:tcBorders>
          </w:tcPr>
          <w:p w14:paraId="5CE3861B" w14:textId="77777777" w:rsidR="00A66C7B" w:rsidRPr="008A74CD" w:rsidRDefault="00A66C7B" w:rsidP="00D9775A">
            <w:pPr>
              <w:pStyle w:val="TAC"/>
              <w:rPr>
                <w:sz w:val="16"/>
                <w:szCs w:val="18"/>
                <w:lang w:eastAsia="ko-KR"/>
              </w:rPr>
            </w:pPr>
          </w:p>
        </w:tc>
        <w:tc>
          <w:tcPr>
            <w:tcW w:w="817" w:type="dxa"/>
            <w:tcBorders>
              <w:top w:val="nil"/>
              <w:bottom w:val="nil"/>
            </w:tcBorders>
          </w:tcPr>
          <w:p w14:paraId="1F9CA5EF" w14:textId="77777777" w:rsidR="00A66C7B" w:rsidRPr="008A74CD" w:rsidRDefault="00A66C7B" w:rsidP="00D9775A">
            <w:pPr>
              <w:pStyle w:val="TAC"/>
              <w:rPr>
                <w:sz w:val="16"/>
                <w:szCs w:val="18"/>
                <w:lang w:eastAsia="ko-KR"/>
              </w:rPr>
            </w:pPr>
          </w:p>
        </w:tc>
        <w:tc>
          <w:tcPr>
            <w:tcW w:w="1333" w:type="dxa"/>
            <w:tcBorders>
              <w:bottom w:val="single" w:sz="4" w:space="0" w:color="auto"/>
            </w:tcBorders>
          </w:tcPr>
          <w:p w14:paraId="5796796B" w14:textId="77777777" w:rsidR="00A66C7B" w:rsidRPr="008A74CD" w:rsidRDefault="00A66C7B" w:rsidP="00D9775A">
            <w:pPr>
              <w:spacing w:after="0"/>
              <w:jc w:val="center"/>
              <w:rPr>
                <w:sz w:val="16"/>
                <w:szCs w:val="18"/>
                <w:lang w:eastAsia="zh-CN"/>
              </w:rPr>
            </w:pPr>
            <w:r w:rsidRPr="008A74CD">
              <w:rPr>
                <w:sz w:val="16"/>
                <w:szCs w:val="18"/>
                <w:lang w:eastAsia="zh-CN"/>
              </w:rPr>
              <w:t>Aggressor cell is on FR2-1</w:t>
            </w:r>
          </w:p>
        </w:tc>
        <w:tc>
          <w:tcPr>
            <w:tcW w:w="1021" w:type="dxa"/>
            <w:tcBorders>
              <w:bottom w:val="single" w:sz="4" w:space="0" w:color="auto"/>
            </w:tcBorders>
          </w:tcPr>
          <w:p w14:paraId="42BCF588"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32</w:t>
            </w:r>
          </w:p>
        </w:tc>
        <w:tc>
          <w:tcPr>
            <w:tcW w:w="1177" w:type="dxa"/>
            <w:tcBorders>
              <w:bottom w:val="single" w:sz="4" w:space="0" w:color="auto"/>
            </w:tcBorders>
          </w:tcPr>
          <w:p w14:paraId="66243F51" w14:textId="77777777" w:rsidR="00A66C7B" w:rsidRPr="008A74CD" w:rsidRDefault="00A66C7B" w:rsidP="00D9775A">
            <w:pPr>
              <w:pStyle w:val="TAC"/>
              <w:rPr>
                <w:sz w:val="16"/>
                <w:szCs w:val="18"/>
              </w:rPr>
            </w:pPr>
            <w:r w:rsidRPr="008A74CD">
              <w:rPr>
                <w:sz w:val="16"/>
                <w:szCs w:val="18"/>
              </w:rPr>
              <w:t>1</w:t>
            </w:r>
          </w:p>
        </w:tc>
        <w:tc>
          <w:tcPr>
            <w:tcW w:w="1035" w:type="dxa"/>
            <w:tcBorders>
              <w:bottom w:val="single" w:sz="4" w:space="0" w:color="auto"/>
            </w:tcBorders>
          </w:tcPr>
          <w:p w14:paraId="179DE942"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16</w:t>
            </w:r>
          </w:p>
        </w:tc>
        <w:tc>
          <w:tcPr>
            <w:tcW w:w="1084" w:type="dxa"/>
            <w:tcBorders>
              <w:bottom w:val="single" w:sz="4" w:space="0" w:color="auto"/>
            </w:tcBorders>
          </w:tcPr>
          <w:p w14:paraId="200A52DC" w14:textId="77777777" w:rsidR="00A66C7B" w:rsidRPr="008A74CD" w:rsidRDefault="00A66C7B" w:rsidP="00D9775A">
            <w:pPr>
              <w:pStyle w:val="TAC"/>
              <w:rPr>
                <w:sz w:val="16"/>
                <w:szCs w:val="18"/>
              </w:rPr>
            </w:pPr>
            <w:r w:rsidRPr="008A74CD">
              <w:rPr>
                <w:sz w:val="16"/>
                <w:szCs w:val="18"/>
              </w:rPr>
              <w:t>0.5</w:t>
            </w:r>
          </w:p>
        </w:tc>
      </w:tr>
      <w:tr w:rsidR="00A66C7B" w:rsidRPr="008A74CD" w14:paraId="0CB68B78" w14:textId="77777777" w:rsidTr="00D9775A">
        <w:trPr>
          <w:trHeight w:val="267"/>
          <w:jc w:val="center"/>
        </w:trPr>
        <w:tc>
          <w:tcPr>
            <w:tcW w:w="527" w:type="dxa"/>
            <w:tcBorders>
              <w:top w:val="nil"/>
              <w:bottom w:val="single" w:sz="4" w:space="0" w:color="auto"/>
            </w:tcBorders>
          </w:tcPr>
          <w:p w14:paraId="37495543" w14:textId="77777777" w:rsidR="00A66C7B" w:rsidRPr="008A74CD" w:rsidRDefault="00A66C7B" w:rsidP="00D9775A">
            <w:pPr>
              <w:spacing w:after="0"/>
              <w:jc w:val="center"/>
              <w:rPr>
                <w:sz w:val="16"/>
                <w:szCs w:val="18"/>
              </w:rPr>
            </w:pPr>
          </w:p>
        </w:tc>
        <w:tc>
          <w:tcPr>
            <w:tcW w:w="817" w:type="dxa"/>
            <w:tcBorders>
              <w:top w:val="nil"/>
              <w:bottom w:val="single" w:sz="4" w:space="0" w:color="auto"/>
            </w:tcBorders>
          </w:tcPr>
          <w:p w14:paraId="1358B67F" w14:textId="77777777" w:rsidR="00A66C7B" w:rsidRPr="008A74CD" w:rsidRDefault="00A66C7B" w:rsidP="00D9775A">
            <w:pPr>
              <w:spacing w:after="0"/>
              <w:jc w:val="center"/>
              <w:rPr>
                <w:sz w:val="16"/>
                <w:szCs w:val="18"/>
              </w:rPr>
            </w:pPr>
          </w:p>
        </w:tc>
        <w:tc>
          <w:tcPr>
            <w:tcW w:w="1333" w:type="dxa"/>
            <w:tcBorders>
              <w:top w:val="single" w:sz="4" w:space="0" w:color="auto"/>
            </w:tcBorders>
          </w:tcPr>
          <w:p w14:paraId="4D5DE0BB" w14:textId="77777777" w:rsidR="00A66C7B" w:rsidRPr="008A74CD" w:rsidRDefault="00A66C7B" w:rsidP="00D9775A">
            <w:pPr>
              <w:spacing w:after="0"/>
              <w:jc w:val="center"/>
              <w:rPr>
                <w:sz w:val="16"/>
                <w:szCs w:val="18"/>
              </w:rPr>
            </w:pPr>
            <w:r w:rsidRPr="008A74CD">
              <w:rPr>
                <w:sz w:val="16"/>
                <w:szCs w:val="18"/>
                <w:lang w:eastAsia="zh-CN"/>
              </w:rPr>
              <w:t>Aggressor cell is on FR1</w:t>
            </w:r>
          </w:p>
        </w:tc>
        <w:tc>
          <w:tcPr>
            <w:tcW w:w="1021" w:type="dxa"/>
            <w:tcBorders>
              <w:top w:val="single" w:sz="4" w:space="0" w:color="auto"/>
            </w:tcBorders>
          </w:tcPr>
          <w:p w14:paraId="2583416C" w14:textId="77777777" w:rsidR="00A66C7B" w:rsidRPr="008A74CD" w:rsidRDefault="00A66C7B" w:rsidP="00D9775A">
            <w:pPr>
              <w:pStyle w:val="TAC"/>
              <w:rPr>
                <w:sz w:val="16"/>
                <w:szCs w:val="18"/>
                <w:highlight w:val="yellow"/>
              </w:rPr>
            </w:pPr>
            <w:r w:rsidRPr="008A74CD">
              <w:rPr>
                <w:sz w:val="16"/>
                <w:szCs w:val="18"/>
                <w:highlight w:val="yellow"/>
                <w:lang w:eastAsia="ko-KR"/>
              </w:rPr>
              <w:t>33</w:t>
            </w:r>
          </w:p>
        </w:tc>
        <w:tc>
          <w:tcPr>
            <w:tcW w:w="1177" w:type="dxa"/>
            <w:tcBorders>
              <w:top w:val="single" w:sz="4" w:space="0" w:color="auto"/>
            </w:tcBorders>
          </w:tcPr>
          <w:p w14:paraId="37719DC2" w14:textId="77777777" w:rsidR="00A66C7B" w:rsidRPr="008A74CD" w:rsidRDefault="00A66C7B" w:rsidP="00D9775A">
            <w:pPr>
              <w:pStyle w:val="TAC"/>
              <w:rPr>
                <w:sz w:val="16"/>
                <w:szCs w:val="18"/>
              </w:rPr>
            </w:pPr>
            <w:r w:rsidRPr="008A74CD">
              <w:rPr>
                <w:sz w:val="16"/>
                <w:szCs w:val="18"/>
              </w:rPr>
              <w:t>1.03125</w:t>
            </w:r>
          </w:p>
        </w:tc>
        <w:tc>
          <w:tcPr>
            <w:tcW w:w="1035" w:type="dxa"/>
            <w:tcBorders>
              <w:top w:val="single" w:sz="4" w:space="0" w:color="auto"/>
            </w:tcBorders>
          </w:tcPr>
          <w:p w14:paraId="1CBDE6EF" w14:textId="77777777" w:rsidR="00A66C7B" w:rsidRPr="008A74CD" w:rsidRDefault="00A66C7B" w:rsidP="00D9775A">
            <w:pPr>
              <w:pStyle w:val="TAC"/>
              <w:rPr>
                <w:sz w:val="16"/>
                <w:szCs w:val="18"/>
                <w:highlight w:val="yellow"/>
              </w:rPr>
            </w:pPr>
            <w:r w:rsidRPr="008A74CD">
              <w:rPr>
                <w:sz w:val="16"/>
                <w:szCs w:val="18"/>
                <w:highlight w:val="yellow"/>
                <w:lang w:eastAsia="ko-KR"/>
              </w:rPr>
              <w:t>17</w:t>
            </w:r>
          </w:p>
        </w:tc>
        <w:tc>
          <w:tcPr>
            <w:tcW w:w="1084" w:type="dxa"/>
            <w:tcBorders>
              <w:top w:val="single" w:sz="4" w:space="0" w:color="auto"/>
            </w:tcBorders>
          </w:tcPr>
          <w:p w14:paraId="3C510EEE" w14:textId="77777777" w:rsidR="00A66C7B" w:rsidRPr="008A74CD" w:rsidRDefault="00A66C7B" w:rsidP="00D9775A">
            <w:pPr>
              <w:pStyle w:val="TAC"/>
              <w:rPr>
                <w:sz w:val="16"/>
                <w:szCs w:val="18"/>
              </w:rPr>
            </w:pPr>
            <w:r w:rsidRPr="008A74CD">
              <w:rPr>
                <w:sz w:val="16"/>
                <w:szCs w:val="18"/>
              </w:rPr>
              <w:t>0.53125</w:t>
            </w:r>
          </w:p>
        </w:tc>
      </w:tr>
      <w:tr w:rsidR="00A66C7B" w:rsidRPr="008A74CD" w14:paraId="31454615" w14:textId="77777777" w:rsidTr="00D9775A">
        <w:trPr>
          <w:trHeight w:val="267"/>
          <w:jc w:val="center"/>
        </w:trPr>
        <w:tc>
          <w:tcPr>
            <w:tcW w:w="527" w:type="dxa"/>
            <w:tcBorders>
              <w:bottom w:val="nil"/>
            </w:tcBorders>
          </w:tcPr>
          <w:p w14:paraId="52112740" w14:textId="77777777" w:rsidR="00A66C7B" w:rsidRPr="008A74CD" w:rsidRDefault="00A66C7B" w:rsidP="00D9775A">
            <w:pPr>
              <w:pStyle w:val="TAC"/>
              <w:rPr>
                <w:sz w:val="16"/>
                <w:szCs w:val="18"/>
              </w:rPr>
            </w:pPr>
            <w:r w:rsidRPr="008A74CD">
              <w:rPr>
                <w:sz w:val="16"/>
                <w:szCs w:val="18"/>
                <w:lang w:eastAsia="ko-KR"/>
              </w:rPr>
              <w:t>6</w:t>
            </w:r>
          </w:p>
        </w:tc>
        <w:tc>
          <w:tcPr>
            <w:tcW w:w="817" w:type="dxa"/>
            <w:tcBorders>
              <w:bottom w:val="nil"/>
            </w:tcBorders>
          </w:tcPr>
          <w:p w14:paraId="771BA5FA" w14:textId="77777777" w:rsidR="00A66C7B" w:rsidRPr="008A74CD" w:rsidRDefault="00A66C7B" w:rsidP="00D9775A">
            <w:pPr>
              <w:pStyle w:val="TAC"/>
              <w:rPr>
                <w:sz w:val="16"/>
                <w:szCs w:val="18"/>
              </w:rPr>
            </w:pPr>
            <w:r w:rsidRPr="008A74CD">
              <w:rPr>
                <w:sz w:val="16"/>
                <w:szCs w:val="18"/>
                <w:lang w:eastAsia="ko-KR"/>
              </w:rPr>
              <w:t>15.625</w:t>
            </w:r>
          </w:p>
        </w:tc>
        <w:tc>
          <w:tcPr>
            <w:tcW w:w="1333" w:type="dxa"/>
          </w:tcPr>
          <w:p w14:paraId="7ABB5EF4" w14:textId="77777777" w:rsidR="00A66C7B" w:rsidRPr="008A74CD" w:rsidRDefault="00A66C7B" w:rsidP="00D9775A">
            <w:pPr>
              <w:spacing w:after="0"/>
              <w:jc w:val="center"/>
              <w:rPr>
                <w:sz w:val="16"/>
                <w:szCs w:val="18"/>
              </w:rPr>
            </w:pPr>
            <w:r w:rsidRPr="008A74CD">
              <w:rPr>
                <w:sz w:val="16"/>
                <w:szCs w:val="18"/>
                <w:lang w:eastAsia="zh-CN"/>
              </w:rPr>
              <w:t>Aggressor cell is on FR2-2</w:t>
            </w:r>
          </w:p>
        </w:tc>
        <w:tc>
          <w:tcPr>
            <w:tcW w:w="1021" w:type="dxa"/>
          </w:tcPr>
          <w:p w14:paraId="0136AFA7" w14:textId="77777777" w:rsidR="00A66C7B" w:rsidRPr="008A74CD" w:rsidRDefault="00A66C7B" w:rsidP="00D9775A">
            <w:pPr>
              <w:pStyle w:val="TAC"/>
              <w:rPr>
                <w:sz w:val="16"/>
                <w:szCs w:val="18"/>
                <w:highlight w:val="yellow"/>
              </w:rPr>
            </w:pPr>
            <w:r w:rsidRPr="008A74CD">
              <w:rPr>
                <w:sz w:val="16"/>
                <w:szCs w:val="18"/>
                <w:highlight w:val="yellow"/>
                <w:lang w:eastAsia="ko-KR"/>
              </w:rPr>
              <w:t>64</w:t>
            </w:r>
          </w:p>
        </w:tc>
        <w:tc>
          <w:tcPr>
            <w:tcW w:w="1177" w:type="dxa"/>
          </w:tcPr>
          <w:p w14:paraId="29FD5AA2" w14:textId="77777777" w:rsidR="00A66C7B" w:rsidRPr="008A74CD" w:rsidRDefault="00A66C7B" w:rsidP="00D9775A">
            <w:pPr>
              <w:pStyle w:val="TAC"/>
              <w:rPr>
                <w:sz w:val="16"/>
                <w:szCs w:val="18"/>
              </w:rPr>
            </w:pPr>
            <w:r w:rsidRPr="008A74CD">
              <w:rPr>
                <w:sz w:val="16"/>
                <w:szCs w:val="18"/>
              </w:rPr>
              <w:t>1</w:t>
            </w:r>
          </w:p>
        </w:tc>
        <w:tc>
          <w:tcPr>
            <w:tcW w:w="1035" w:type="dxa"/>
          </w:tcPr>
          <w:p w14:paraId="778ABED5" w14:textId="77777777" w:rsidR="00A66C7B" w:rsidRPr="008A74CD" w:rsidRDefault="00A66C7B" w:rsidP="00D9775A">
            <w:pPr>
              <w:pStyle w:val="TAC"/>
              <w:rPr>
                <w:sz w:val="16"/>
                <w:szCs w:val="18"/>
                <w:highlight w:val="yellow"/>
              </w:rPr>
            </w:pPr>
            <w:r w:rsidRPr="008A74CD">
              <w:rPr>
                <w:sz w:val="16"/>
                <w:szCs w:val="18"/>
                <w:highlight w:val="yellow"/>
                <w:lang w:eastAsia="ko-KR"/>
              </w:rPr>
              <w:t>32</w:t>
            </w:r>
          </w:p>
        </w:tc>
        <w:tc>
          <w:tcPr>
            <w:tcW w:w="1084" w:type="dxa"/>
          </w:tcPr>
          <w:p w14:paraId="20C7EFBF" w14:textId="77777777" w:rsidR="00A66C7B" w:rsidRPr="008A74CD" w:rsidRDefault="00A66C7B" w:rsidP="00D9775A">
            <w:pPr>
              <w:pStyle w:val="TAC"/>
              <w:rPr>
                <w:sz w:val="16"/>
                <w:szCs w:val="18"/>
              </w:rPr>
            </w:pPr>
            <w:r w:rsidRPr="008A74CD">
              <w:rPr>
                <w:sz w:val="16"/>
                <w:szCs w:val="18"/>
              </w:rPr>
              <w:t>0.5</w:t>
            </w:r>
          </w:p>
        </w:tc>
      </w:tr>
      <w:tr w:rsidR="00A66C7B" w:rsidRPr="008A74CD" w14:paraId="1EA559AF" w14:textId="77777777" w:rsidTr="00D9775A">
        <w:trPr>
          <w:trHeight w:val="272"/>
          <w:jc w:val="center"/>
        </w:trPr>
        <w:tc>
          <w:tcPr>
            <w:tcW w:w="527" w:type="dxa"/>
            <w:tcBorders>
              <w:top w:val="nil"/>
              <w:bottom w:val="nil"/>
            </w:tcBorders>
          </w:tcPr>
          <w:p w14:paraId="499E6959" w14:textId="77777777" w:rsidR="00A66C7B" w:rsidRPr="008A74CD" w:rsidRDefault="00A66C7B" w:rsidP="00D9775A">
            <w:pPr>
              <w:pStyle w:val="TAC"/>
              <w:rPr>
                <w:sz w:val="16"/>
                <w:szCs w:val="18"/>
                <w:lang w:eastAsia="ko-KR"/>
              </w:rPr>
            </w:pPr>
          </w:p>
        </w:tc>
        <w:tc>
          <w:tcPr>
            <w:tcW w:w="817" w:type="dxa"/>
            <w:tcBorders>
              <w:top w:val="nil"/>
              <w:bottom w:val="nil"/>
            </w:tcBorders>
          </w:tcPr>
          <w:p w14:paraId="5D3C4D61" w14:textId="77777777" w:rsidR="00A66C7B" w:rsidRPr="008A74CD" w:rsidRDefault="00A66C7B" w:rsidP="00D9775A">
            <w:pPr>
              <w:pStyle w:val="TAC"/>
              <w:rPr>
                <w:sz w:val="16"/>
                <w:szCs w:val="18"/>
                <w:lang w:eastAsia="ko-KR"/>
              </w:rPr>
            </w:pPr>
          </w:p>
        </w:tc>
        <w:tc>
          <w:tcPr>
            <w:tcW w:w="1333" w:type="dxa"/>
          </w:tcPr>
          <w:p w14:paraId="6D71581B" w14:textId="77777777" w:rsidR="00A66C7B" w:rsidRPr="008A74CD" w:rsidRDefault="00A66C7B" w:rsidP="00D9775A">
            <w:pPr>
              <w:spacing w:after="0"/>
              <w:jc w:val="center"/>
              <w:rPr>
                <w:sz w:val="16"/>
                <w:szCs w:val="18"/>
                <w:lang w:eastAsia="zh-CN"/>
              </w:rPr>
            </w:pPr>
            <w:r w:rsidRPr="008A74CD">
              <w:rPr>
                <w:sz w:val="16"/>
                <w:szCs w:val="18"/>
                <w:lang w:eastAsia="zh-CN"/>
              </w:rPr>
              <w:t>Aggressor cell is on FR2-1</w:t>
            </w:r>
          </w:p>
        </w:tc>
        <w:tc>
          <w:tcPr>
            <w:tcW w:w="1021" w:type="dxa"/>
          </w:tcPr>
          <w:p w14:paraId="304DE3CB"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64</w:t>
            </w:r>
          </w:p>
        </w:tc>
        <w:tc>
          <w:tcPr>
            <w:tcW w:w="1177" w:type="dxa"/>
          </w:tcPr>
          <w:p w14:paraId="3728B073" w14:textId="77777777" w:rsidR="00A66C7B" w:rsidRPr="008A74CD" w:rsidRDefault="00A66C7B" w:rsidP="00D9775A">
            <w:pPr>
              <w:pStyle w:val="TAC"/>
              <w:rPr>
                <w:sz w:val="16"/>
                <w:szCs w:val="18"/>
              </w:rPr>
            </w:pPr>
            <w:r w:rsidRPr="008A74CD">
              <w:rPr>
                <w:sz w:val="16"/>
                <w:szCs w:val="18"/>
              </w:rPr>
              <w:t>1</w:t>
            </w:r>
          </w:p>
        </w:tc>
        <w:tc>
          <w:tcPr>
            <w:tcW w:w="1035" w:type="dxa"/>
          </w:tcPr>
          <w:p w14:paraId="2F05ED1E"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32</w:t>
            </w:r>
          </w:p>
        </w:tc>
        <w:tc>
          <w:tcPr>
            <w:tcW w:w="1084" w:type="dxa"/>
          </w:tcPr>
          <w:p w14:paraId="11665A5D" w14:textId="77777777" w:rsidR="00A66C7B" w:rsidRPr="008A74CD" w:rsidRDefault="00A66C7B" w:rsidP="00D9775A">
            <w:pPr>
              <w:pStyle w:val="TAC"/>
              <w:rPr>
                <w:sz w:val="16"/>
                <w:szCs w:val="18"/>
              </w:rPr>
            </w:pPr>
            <w:r w:rsidRPr="008A74CD">
              <w:rPr>
                <w:sz w:val="16"/>
                <w:szCs w:val="18"/>
              </w:rPr>
              <w:t>0.5</w:t>
            </w:r>
          </w:p>
        </w:tc>
      </w:tr>
      <w:tr w:rsidR="00A66C7B" w:rsidRPr="008A74CD" w14:paraId="12A9E1A3" w14:textId="77777777" w:rsidTr="00D9775A">
        <w:trPr>
          <w:trHeight w:val="267"/>
          <w:jc w:val="center"/>
        </w:trPr>
        <w:tc>
          <w:tcPr>
            <w:tcW w:w="527" w:type="dxa"/>
            <w:tcBorders>
              <w:top w:val="nil"/>
              <w:bottom w:val="single" w:sz="4" w:space="0" w:color="auto"/>
            </w:tcBorders>
          </w:tcPr>
          <w:p w14:paraId="486E5562" w14:textId="77777777" w:rsidR="00A66C7B" w:rsidRPr="008A74CD" w:rsidRDefault="00A66C7B" w:rsidP="00D9775A">
            <w:pPr>
              <w:pStyle w:val="TAC"/>
              <w:rPr>
                <w:sz w:val="16"/>
                <w:szCs w:val="18"/>
              </w:rPr>
            </w:pPr>
          </w:p>
        </w:tc>
        <w:tc>
          <w:tcPr>
            <w:tcW w:w="817" w:type="dxa"/>
            <w:tcBorders>
              <w:top w:val="nil"/>
              <w:bottom w:val="single" w:sz="4" w:space="0" w:color="auto"/>
            </w:tcBorders>
          </w:tcPr>
          <w:p w14:paraId="4BCE5D07" w14:textId="77777777" w:rsidR="00A66C7B" w:rsidRPr="008A74CD" w:rsidRDefault="00A66C7B" w:rsidP="00D9775A">
            <w:pPr>
              <w:pStyle w:val="TAC"/>
              <w:rPr>
                <w:sz w:val="16"/>
                <w:szCs w:val="18"/>
              </w:rPr>
            </w:pPr>
          </w:p>
        </w:tc>
        <w:tc>
          <w:tcPr>
            <w:tcW w:w="1333" w:type="dxa"/>
            <w:tcBorders>
              <w:bottom w:val="single" w:sz="4" w:space="0" w:color="auto"/>
            </w:tcBorders>
          </w:tcPr>
          <w:p w14:paraId="46D3B9DF" w14:textId="77777777" w:rsidR="00A66C7B" w:rsidRPr="008A74CD" w:rsidRDefault="00A66C7B" w:rsidP="00D9775A">
            <w:pPr>
              <w:spacing w:after="0"/>
              <w:jc w:val="center"/>
              <w:rPr>
                <w:sz w:val="16"/>
                <w:szCs w:val="18"/>
              </w:rPr>
            </w:pPr>
            <w:r w:rsidRPr="008A74CD">
              <w:rPr>
                <w:sz w:val="16"/>
                <w:szCs w:val="18"/>
                <w:lang w:eastAsia="zh-CN"/>
              </w:rPr>
              <w:t>Aggressor cell is on FR1</w:t>
            </w:r>
          </w:p>
        </w:tc>
        <w:tc>
          <w:tcPr>
            <w:tcW w:w="1021" w:type="dxa"/>
            <w:tcBorders>
              <w:bottom w:val="single" w:sz="4" w:space="0" w:color="auto"/>
            </w:tcBorders>
          </w:tcPr>
          <w:p w14:paraId="438E822B" w14:textId="77777777" w:rsidR="00A66C7B" w:rsidRPr="008A74CD" w:rsidRDefault="00A66C7B" w:rsidP="00D9775A">
            <w:pPr>
              <w:pStyle w:val="TAC"/>
              <w:rPr>
                <w:sz w:val="16"/>
                <w:szCs w:val="18"/>
                <w:highlight w:val="yellow"/>
              </w:rPr>
            </w:pPr>
            <w:r w:rsidRPr="008A74CD">
              <w:rPr>
                <w:sz w:val="16"/>
                <w:szCs w:val="18"/>
                <w:highlight w:val="yellow"/>
                <w:lang w:eastAsia="ko-KR"/>
              </w:rPr>
              <w:t>65</w:t>
            </w:r>
          </w:p>
        </w:tc>
        <w:tc>
          <w:tcPr>
            <w:tcW w:w="1177" w:type="dxa"/>
            <w:tcBorders>
              <w:bottom w:val="single" w:sz="4" w:space="0" w:color="auto"/>
            </w:tcBorders>
          </w:tcPr>
          <w:p w14:paraId="4D248383" w14:textId="77777777" w:rsidR="00A66C7B" w:rsidRPr="008A74CD" w:rsidRDefault="00A66C7B" w:rsidP="00D9775A">
            <w:pPr>
              <w:pStyle w:val="TAC"/>
              <w:rPr>
                <w:sz w:val="16"/>
                <w:szCs w:val="18"/>
              </w:rPr>
            </w:pPr>
            <w:r w:rsidRPr="008A74CD">
              <w:rPr>
                <w:sz w:val="16"/>
                <w:szCs w:val="18"/>
              </w:rPr>
              <w:t>1.015625</w:t>
            </w:r>
          </w:p>
        </w:tc>
        <w:tc>
          <w:tcPr>
            <w:tcW w:w="1035" w:type="dxa"/>
            <w:tcBorders>
              <w:bottom w:val="single" w:sz="4" w:space="0" w:color="auto"/>
            </w:tcBorders>
          </w:tcPr>
          <w:p w14:paraId="0CD614E8" w14:textId="77777777" w:rsidR="00A66C7B" w:rsidRPr="008A74CD" w:rsidRDefault="00A66C7B" w:rsidP="00D9775A">
            <w:pPr>
              <w:pStyle w:val="TAC"/>
              <w:rPr>
                <w:sz w:val="16"/>
                <w:szCs w:val="18"/>
                <w:highlight w:val="yellow"/>
              </w:rPr>
            </w:pPr>
            <w:r w:rsidRPr="008A74CD">
              <w:rPr>
                <w:sz w:val="16"/>
                <w:szCs w:val="18"/>
                <w:highlight w:val="yellow"/>
                <w:lang w:eastAsia="ko-KR"/>
              </w:rPr>
              <w:t>33</w:t>
            </w:r>
          </w:p>
        </w:tc>
        <w:tc>
          <w:tcPr>
            <w:tcW w:w="1084" w:type="dxa"/>
            <w:tcBorders>
              <w:bottom w:val="single" w:sz="4" w:space="0" w:color="auto"/>
            </w:tcBorders>
          </w:tcPr>
          <w:p w14:paraId="0BECB35E" w14:textId="77777777" w:rsidR="00A66C7B" w:rsidRPr="008A74CD" w:rsidRDefault="00A66C7B" w:rsidP="00D9775A">
            <w:pPr>
              <w:pStyle w:val="TAC"/>
              <w:rPr>
                <w:sz w:val="16"/>
                <w:szCs w:val="18"/>
              </w:rPr>
            </w:pPr>
            <w:r w:rsidRPr="008A74CD">
              <w:rPr>
                <w:sz w:val="16"/>
                <w:szCs w:val="18"/>
              </w:rPr>
              <w:t>0.515625</w:t>
            </w:r>
          </w:p>
        </w:tc>
      </w:tr>
    </w:tbl>
    <w:p w14:paraId="1A41DE71" w14:textId="77777777" w:rsidR="00A66C7B" w:rsidRPr="00A43E14" w:rsidRDefault="00A66C7B" w:rsidP="00A66C7B">
      <w:pPr>
        <w:spacing w:after="120"/>
        <w:ind w:left="1080"/>
        <w:jc w:val="center"/>
        <w:rPr>
          <w:color w:val="0070C0"/>
          <w:szCs w:val="24"/>
          <w:lang w:eastAsia="zh-CN"/>
        </w:rPr>
      </w:pPr>
    </w:p>
    <w:p w14:paraId="6BFF5FAD"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066CC1" w14:textId="77777777" w:rsidR="00A66C7B" w:rsidRPr="00045592"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agreement can be made in the 2</w:t>
      </w:r>
      <w:r w:rsidRPr="008A74CD">
        <w:rPr>
          <w:rFonts w:eastAsia="SimSun"/>
          <w:color w:val="0070C0"/>
          <w:szCs w:val="24"/>
          <w:vertAlign w:val="superscript"/>
          <w:lang w:eastAsia="zh-CN"/>
        </w:rPr>
        <w:t>nd</w:t>
      </w:r>
      <w:r>
        <w:rPr>
          <w:rFonts w:eastAsia="SimSun"/>
          <w:color w:val="0070C0"/>
          <w:szCs w:val="24"/>
          <w:lang w:eastAsia="zh-CN"/>
        </w:rPr>
        <w:t xml:space="preserve"> round based on the progress in Sub-topic 1-1</w:t>
      </w:r>
    </w:p>
    <w:p w14:paraId="7486FA28" w14:textId="77777777" w:rsidR="00A66C7B" w:rsidRDefault="00A66C7B" w:rsidP="00A66C7B">
      <w:pPr>
        <w:rPr>
          <w:b/>
          <w:color w:val="0070C0"/>
          <w:u w:val="single"/>
          <w:lang w:eastAsia="ko-KR"/>
        </w:rPr>
      </w:pPr>
    </w:p>
    <w:p w14:paraId="7937CCC2" w14:textId="77777777" w:rsidR="00A66C7B" w:rsidRPr="001775D1" w:rsidRDefault="00A66C7B" w:rsidP="00A66C7B">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A66C7B" w:rsidRPr="001775D1" w14:paraId="580E4840" w14:textId="77777777" w:rsidTr="00746291">
        <w:tc>
          <w:tcPr>
            <w:tcW w:w="1339" w:type="dxa"/>
          </w:tcPr>
          <w:p w14:paraId="6CB734F8"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B781018"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3CF90FCE" w14:textId="77777777" w:rsidTr="00746291">
        <w:tc>
          <w:tcPr>
            <w:tcW w:w="1339" w:type="dxa"/>
          </w:tcPr>
          <w:p w14:paraId="36F6AFCB" w14:textId="33210143"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30C2D1D8" w14:textId="09E8555B" w:rsidR="00207569" w:rsidRPr="001775D1" w:rsidRDefault="00207569" w:rsidP="00207569">
            <w:pPr>
              <w:spacing w:after="120"/>
              <w:rPr>
                <w:rFonts w:eastAsia="SimSun"/>
                <w:color w:val="0070C0"/>
                <w:szCs w:val="24"/>
                <w:lang w:eastAsia="zh-CN"/>
              </w:rPr>
            </w:pPr>
            <w:r>
              <w:rPr>
                <w:rFonts w:eastAsia="SimSun"/>
                <w:color w:val="0070C0"/>
                <w:szCs w:val="24"/>
                <w:lang w:eastAsia="zh-CN"/>
              </w:rPr>
              <w:t xml:space="preserve">We suppose Proposal 1 </w:t>
            </w:r>
            <w:r>
              <w:rPr>
                <w:rFonts w:eastAsia="SimSun" w:hint="eastAsia"/>
                <w:color w:val="0070C0"/>
                <w:szCs w:val="24"/>
                <w:lang w:eastAsia="zh-CN"/>
              </w:rPr>
              <w:t>when</w:t>
            </w:r>
            <w:r>
              <w:rPr>
                <w:rFonts w:eastAsia="SimSun"/>
                <w:color w:val="0070C0"/>
                <w:szCs w:val="24"/>
                <w:lang w:eastAsia="zh-CN"/>
              </w:rPr>
              <w:t xml:space="preserve"> aggressor is FR1.</w:t>
            </w:r>
          </w:p>
        </w:tc>
      </w:tr>
      <w:tr w:rsidR="00A66C7B" w:rsidRPr="001775D1" w14:paraId="6DBFC3F2" w14:textId="77777777" w:rsidTr="00746291">
        <w:tc>
          <w:tcPr>
            <w:tcW w:w="1339" w:type="dxa"/>
          </w:tcPr>
          <w:p w14:paraId="39E01E7D" w14:textId="143A3737" w:rsidR="00A66C7B"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65FE7447" w14:textId="42C5C873" w:rsidR="00A66C7B" w:rsidRPr="001775D1" w:rsidRDefault="001C7BBE" w:rsidP="00D9775A">
            <w:pPr>
              <w:spacing w:after="120"/>
              <w:rPr>
                <w:rFonts w:eastAsia="SimSun"/>
                <w:color w:val="0070C0"/>
                <w:szCs w:val="24"/>
                <w:lang w:eastAsia="zh-CN"/>
              </w:rPr>
            </w:pPr>
            <w:r>
              <w:rPr>
                <w:rFonts w:eastAsia="SimSun"/>
                <w:color w:val="0070C0"/>
                <w:szCs w:val="24"/>
                <w:lang w:eastAsia="zh-CN"/>
              </w:rPr>
              <w:t>Support recommended WF. Whether FR2-1 is included depends conclusion in Sub-topic 1-1.</w:t>
            </w:r>
          </w:p>
        </w:tc>
      </w:tr>
      <w:tr w:rsidR="00746291" w:rsidRPr="001775D1" w14:paraId="683F70B4" w14:textId="77777777" w:rsidTr="00746291">
        <w:tc>
          <w:tcPr>
            <w:tcW w:w="1339" w:type="dxa"/>
          </w:tcPr>
          <w:p w14:paraId="70CD1A4A" w14:textId="18650496" w:rsidR="00746291" w:rsidRPr="001775D1" w:rsidRDefault="00821C4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077680FF" w14:textId="47AFC316"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3C71863C" w14:textId="77777777" w:rsidTr="00746291">
        <w:tc>
          <w:tcPr>
            <w:tcW w:w="1339" w:type="dxa"/>
          </w:tcPr>
          <w:p w14:paraId="0FBF2246" w14:textId="15A1EE24" w:rsidR="004F43C7" w:rsidRDefault="004F43C7" w:rsidP="004F43C7">
            <w:pPr>
              <w:spacing w:after="120"/>
              <w:rPr>
                <w:color w:val="0070C0"/>
                <w:szCs w:val="24"/>
                <w:lang w:eastAsia="zh-CN"/>
              </w:rPr>
            </w:pPr>
            <w:r>
              <w:rPr>
                <w:color w:val="0070C0"/>
                <w:szCs w:val="24"/>
                <w:lang w:eastAsia="zh-CN"/>
              </w:rPr>
              <w:t>Intel</w:t>
            </w:r>
          </w:p>
        </w:tc>
        <w:tc>
          <w:tcPr>
            <w:tcW w:w="8292" w:type="dxa"/>
          </w:tcPr>
          <w:p w14:paraId="3292952C" w14:textId="003994C7" w:rsidR="004F43C7" w:rsidRDefault="004F43C7" w:rsidP="004F43C7">
            <w:pPr>
              <w:spacing w:after="120"/>
              <w:rPr>
                <w:color w:val="0070C0"/>
                <w:szCs w:val="24"/>
                <w:lang w:eastAsia="zh-CN"/>
              </w:rPr>
            </w:pPr>
            <w:r>
              <w:rPr>
                <w:color w:val="0070C0"/>
                <w:szCs w:val="24"/>
                <w:lang w:eastAsia="zh-CN"/>
              </w:rPr>
              <w:t>Support Proposal 1. Ok with recommended WF</w:t>
            </w:r>
          </w:p>
        </w:tc>
      </w:tr>
      <w:tr w:rsidR="005425CF" w:rsidRPr="001320A8" w14:paraId="30698923" w14:textId="77777777" w:rsidTr="005425CF">
        <w:tc>
          <w:tcPr>
            <w:tcW w:w="1339" w:type="dxa"/>
          </w:tcPr>
          <w:p w14:paraId="31E386BC"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00B4BAA9"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 xml:space="preserve">Support Proposal 1 as </w:t>
            </w:r>
            <w:r w:rsidRPr="00BC5144">
              <w:rPr>
                <w:rFonts w:eastAsia="PMingLiU"/>
                <w:color w:val="0070C0"/>
                <w:szCs w:val="24"/>
                <w:lang w:eastAsia="zh-TW"/>
              </w:rPr>
              <w:t>Aggressor cell is on FR</w:t>
            </w:r>
            <w:r>
              <w:rPr>
                <w:rFonts w:eastAsia="PMingLiU"/>
                <w:color w:val="0070C0"/>
                <w:szCs w:val="24"/>
                <w:lang w:eastAsia="zh-TW"/>
              </w:rPr>
              <w:t>1.</w:t>
            </w:r>
          </w:p>
        </w:tc>
      </w:tr>
    </w:tbl>
    <w:p w14:paraId="64D3A0D3" w14:textId="77777777" w:rsidR="00A66C7B" w:rsidRPr="005425CF" w:rsidRDefault="00A66C7B" w:rsidP="00A66C7B">
      <w:pPr>
        <w:spacing w:after="120"/>
        <w:rPr>
          <w:szCs w:val="24"/>
          <w:lang w:eastAsia="zh-CN"/>
        </w:rPr>
      </w:pPr>
    </w:p>
    <w:p w14:paraId="30A57B25" w14:textId="001FA2D4" w:rsidR="00A66C7B" w:rsidRPr="00805BE8" w:rsidRDefault="00A66C7B" w:rsidP="00A66C7B">
      <w:pPr>
        <w:rPr>
          <w:b/>
          <w:color w:val="0070C0"/>
          <w:u w:val="single"/>
          <w:lang w:eastAsia="ko-KR"/>
        </w:rPr>
      </w:pPr>
      <w:r w:rsidRPr="00805BE8">
        <w:rPr>
          <w:b/>
          <w:color w:val="0070C0"/>
          <w:u w:val="single"/>
          <w:lang w:eastAsia="ko-KR"/>
        </w:rPr>
        <w:t>Issue 1-</w:t>
      </w:r>
      <w:r>
        <w:rPr>
          <w:b/>
          <w:color w:val="0070C0"/>
          <w:u w:val="single"/>
          <w:lang w:eastAsia="ko-KR"/>
        </w:rPr>
        <w:t>2-6</w:t>
      </w:r>
      <w:r w:rsidRPr="00805BE8">
        <w:rPr>
          <w:b/>
          <w:color w:val="0070C0"/>
          <w:u w:val="single"/>
          <w:lang w:eastAsia="ko-KR"/>
        </w:rPr>
        <w:t xml:space="preserve">: </w:t>
      </w:r>
      <w:r>
        <w:rPr>
          <w:b/>
          <w:color w:val="0070C0"/>
          <w:u w:val="single"/>
          <w:lang w:eastAsia="ko-KR"/>
        </w:rPr>
        <w:t>Interruption requirements for NR DC</w:t>
      </w:r>
    </w:p>
    <w:p w14:paraId="577217BA"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4E4A55" w14:textId="57DDB857" w:rsidR="00A66C7B" w:rsidRPr="00805BE8"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(Intel)</w:t>
      </w:r>
      <w:r w:rsidRPr="00805BE8">
        <w:rPr>
          <w:rFonts w:eastAsia="SimSun"/>
          <w:color w:val="0070C0"/>
          <w:szCs w:val="24"/>
          <w:lang w:eastAsia="zh-CN"/>
        </w:rPr>
        <w:t xml:space="preserve">: </w:t>
      </w:r>
      <w:r w:rsidRPr="00A66C7B">
        <w:rPr>
          <w:rFonts w:eastAsia="SimSun"/>
          <w:color w:val="0070C0"/>
          <w:szCs w:val="24"/>
          <w:lang w:eastAsia="zh-CN"/>
        </w:rPr>
        <w:t xml:space="preserve">The interruptions requirements agreed for Standalone NR Carrier Aggregation during RAN4 #100-e meeting can also be applied to NR-DC case except the requirements for </w:t>
      </w:r>
      <w:proofErr w:type="spellStart"/>
      <w:r w:rsidRPr="00A66C7B">
        <w:rPr>
          <w:rFonts w:eastAsia="SimSun"/>
          <w:color w:val="0070C0"/>
          <w:szCs w:val="24"/>
          <w:lang w:eastAsia="zh-CN"/>
        </w:rPr>
        <w:t>S</w:t>
      </w:r>
      <w:r w:rsidR="00821C48" w:rsidRPr="00A66C7B">
        <w:rPr>
          <w:rFonts w:eastAsia="SimSun"/>
          <w:color w:val="0070C0"/>
          <w:szCs w:val="24"/>
          <w:lang w:eastAsia="zh-CN"/>
        </w:rPr>
        <w:t>c</w:t>
      </w:r>
      <w:r w:rsidRPr="00A66C7B">
        <w:rPr>
          <w:rFonts w:eastAsia="SimSun"/>
          <w:color w:val="0070C0"/>
          <w:szCs w:val="24"/>
          <w:lang w:eastAsia="zh-CN"/>
        </w:rPr>
        <w:t>ell</w:t>
      </w:r>
      <w:proofErr w:type="spellEnd"/>
      <w:r w:rsidRPr="00A66C7B">
        <w:rPr>
          <w:rFonts w:eastAsia="SimSun"/>
          <w:color w:val="0070C0"/>
          <w:szCs w:val="24"/>
          <w:lang w:eastAsia="zh-CN"/>
        </w:rPr>
        <w:t xml:space="preserve"> addition/release and activation/deactivation for inter-band DC.</w:t>
      </w:r>
    </w:p>
    <w:p w14:paraId="08868875"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2DA15C" w14:textId="77777777" w:rsidR="00A66C7B" w:rsidRPr="00805BE8"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D940A61" w14:textId="77777777" w:rsidR="00A66C7B" w:rsidRDefault="00A66C7B" w:rsidP="00A66C7B">
      <w:pPr>
        <w:rPr>
          <w:i/>
          <w:color w:val="0070C0"/>
          <w:lang w:eastAsia="zh-CN"/>
        </w:rPr>
      </w:pPr>
    </w:p>
    <w:p w14:paraId="635F21C6" w14:textId="77777777" w:rsidR="00A66C7B" w:rsidRPr="001775D1" w:rsidRDefault="00A66C7B" w:rsidP="00A66C7B">
      <w:pPr>
        <w:spacing w:after="120"/>
        <w:rPr>
          <w:color w:val="0070C0"/>
          <w:szCs w:val="24"/>
          <w:lang w:eastAsia="zh-CN"/>
        </w:rPr>
      </w:pPr>
      <w:proofErr w:type="gramStart"/>
      <w:r w:rsidRPr="001775D1">
        <w:rPr>
          <w:color w:val="0070C0"/>
          <w:szCs w:val="24"/>
          <w:lang w:eastAsia="zh-CN"/>
        </w:rPr>
        <w:lastRenderedPageBreak/>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A66C7B" w:rsidRPr="001775D1" w14:paraId="6E34C66E" w14:textId="77777777" w:rsidTr="00D9775A">
        <w:tc>
          <w:tcPr>
            <w:tcW w:w="1236" w:type="dxa"/>
          </w:tcPr>
          <w:p w14:paraId="539F908E"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B797972"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Comments</w:t>
            </w:r>
          </w:p>
        </w:tc>
      </w:tr>
      <w:tr w:rsidR="00A66C7B" w:rsidRPr="001775D1" w14:paraId="5C76C83E" w14:textId="77777777" w:rsidTr="00D9775A">
        <w:tc>
          <w:tcPr>
            <w:tcW w:w="1236" w:type="dxa"/>
          </w:tcPr>
          <w:p w14:paraId="79AD56C1" w14:textId="766DAC88" w:rsidR="00A66C7B"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395" w:type="dxa"/>
          </w:tcPr>
          <w:p w14:paraId="09E6206E" w14:textId="41D9EDF0" w:rsidR="00A66C7B" w:rsidRPr="001775D1" w:rsidRDefault="001C7BBE" w:rsidP="00D9775A">
            <w:pPr>
              <w:spacing w:after="120"/>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an proponent company clarify more about the proposal that “</w:t>
            </w:r>
            <w:r w:rsidRPr="00A66C7B">
              <w:rPr>
                <w:rFonts w:eastAsia="SimSun"/>
                <w:color w:val="0070C0"/>
                <w:szCs w:val="24"/>
                <w:lang w:eastAsia="zh-CN"/>
              </w:rPr>
              <w:t xml:space="preserve">except the requirements for </w:t>
            </w:r>
            <w:proofErr w:type="spellStart"/>
            <w:r w:rsidRPr="00A66C7B">
              <w:rPr>
                <w:rFonts w:eastAsia="SimSun"/>
                <w:color w:val="0070C0"/>
                <w:szCs w:val="24"/>
                <w:lang w:eastAsia="zh-CN"/>
              </w:rPr>
              <w:t>S</w:t>
            </w:r>
            <w:r w:rsidR="00821C48" w:rsidRPr="00A66C7B">
              <w:rPr>
                <w:rFonts w:eastAsia="SimSun"/>
                <w:color w:val="0070C0"/>
                <w:szCs w:val="24"/>
                <w:lang w:eastAsia="zh-CN"/>
              </w:rPr>
              <w:t>c</w:t>
            </w:r>
            <w:r w:rsidRPr="00A66C7B">
              <w:rPr>
                <w:rFonts w:eastAsia="SimSun"/>
                <w:color w:val="0070C0"/>
                <w:szCs w:val="24"/>
                <w:lang w:eastAsia="zh-CN"/>
              </w:rPr>
              <w:t>ell</w:t>
            </w:r>
            <w:proofErr w:type="spellEnd"/>
            <w:r w:rsidRPr="00A66C7B">
              <w:rPr>
                <w:rFonts w:eastAsia="SimSun"/>
                <w:color w:val="0070C0"/>
                <w:szCs w:val="24"/>
                <w:lang w:eastAsia="zh-CN"/>
              </w:rPr>
              <w:t xml:space="preserve"> addition/release and activation</w:t>
            </w:r>
            <w:r>
              <w:rPr>
                <w:rFonts w:eastAsia="SimSun"/>
                <w:color w:val="0070C0"/>
                <w:szCs w:val="24"/>
                <w:lang w:eastAsia="zh-CN"/>
              </w:rPr>
              <w:t>/deactivation for inter-band DC”?</w:t>
            </w:r>
          </w:p>
        </w:tc>
      </w:tr>
      <w:tr w:rsidR="00A66C7B" w:rsidRPr="001775D1" w14:paraId="7340B552" w14:textId="77777777" w:rsidTr="00D9775A">
        <w:tc>
          <w:tcPr>
            <w:tcW w:w="1236" w:type="dxa"/>
          </w:tcPr>
          <w:p w14:paraId="53ECD9C6" w14:textId="6880C687" w:rsidR="00A66C7B" w:rsidRPr="001775D1" w:rsidRDefault="004F43C7" w:rsidP="00D9775A">
            <w:pPr>
              <w:spacing w:after="120"/>
              <w:rPr>
                <w:rFonts w:eastAsia="SimSun"/>
                <w:color w:val="0070C0"/>
                <w:szCs w:val="24"/>
                <w:lang w:eastAsia="zh-CN"/>
              </w:rPr>
            </w:pPr>
            <w:r>
              <w:rPr>
                <w:rFonts w:eastAsia="SimSun"/>
                <w:color w:val="0070C0"/>
                <w:szCs w:val="24"/>
                <w:lang w:eastAsia="zh-CN"/>
              </w:rPr>
              <w:t>Intel</w:t>
            </w:r>
          </w:p>
        </w:tc>
        <w:tc>
          <w:tcPr>
            <w:tcW w:w="8395" w:type="dxa"/>
          </w:tcPr>
          <w:p w14:paraId="406B664F" w14:textId="272B9179" w:rsidR="00A66C7B" w:rsidRPr="001775D1" w:rsidRDefault="004F43C7" w:rsidP="00D9775A">
            <w:pPr>
              <w:spacing w:after="120"/>
              <w:rPr>
                <w:rFonts w:eastAsia="SimSun"/>
                <w:color w:val="0070C0"/>
                <w:szCs w:val="24"/>
                <w:lang w:eastAsia="zh-CN"/>
              </w:rPr>
            </w:pPr>
            <w:r>
              <w:rPr>
                <w:rFonts w:eastAsia="SimSun"/>
                <w:color w:val="0070C0"/>
                <w:szCs w:val="24"/>
                <w:lang w:eastAsia="zh-CN"/>
              </w:rPr>
              <w:t xml:space="preserve">To Huawei: </w:t>
            </w:r>
            <w:r w:rsidRPr="00A66C7B">
              <w:rPr>
                <w:rFonts w:eastAsia="SimSun"/>
                <w:color w:val="0070C0"/>
                <w:szCs w:val="24"/>
                <w:lang w:eastAsia="zh-CN"/>
              </w:rPr>
              <w:t xml:space="preserve">the requirements for </w:t>
            </w:r>
            <w:proofErr w:type="spellStart"/>
            <w:r w:rsidRPr="00A66C7B">
              <w:rPr>
                <w:rFonts w:eastAsia="SimSun"/>
                <w:color w:val="0070C0"/>
                <w:szCs w:val="24"/>
                <w:lang w:eastAsia="zh-CN"/>
              </w:rPr>
              <w:t>S</w:t>
            </w:r>
            <w:r w:rsidR="00821C48" w:rsidRPr="00A66C7B">
              <w:rPr>
                <w:rFonts w:eastAsia="SimSun"/>
                <w:color w:val="0070C0"/>
                <w:szCs w:val="24"/>
                <w:lang w:eastAsia="zh-CN"/>
              </w:rPr>
              <w:t>c</w:t>
            </w:r>
            <w:r w:rsidRPr="00A66C7B">
              <w:rPr>
                <w:rFonts w:eastAsia="SimSun"/>
                <w:color w:val="0070C0"/>
                <w:szCs w:val="24"/>
                <w:lang w:eastAsia="zh-CN"/>
              </w:rPr>
              <w:t>ell</w:t>
            </w:r>
            <w:proofErr w:type="spellEnd"/>
            <w:r w:rsidRPr="00A66C7B">
              <w:rPr>
                <w:rFonts w:eastAsia="SimSun"/>
                <w:color w:val="0070C0"/>
                <w:szCs w:val="24"/>
                <w:lang w:eastAsia="zh-CN"/>
              </w:rPr>
              <w:t xml:space="preserve"> addition/release and activation</w:t>
            </w:r>
            <w:r>
              <w:rPr>
                <w:rFonts w:eastAsia="SimSun"/>
                <w:color w:val="0070C0"/>
                <w:szCs w:val="24"/>
                <w:lang w:eastAsia="zh-CN"/>
              </w:rPr>
              <w:t xml:space="preserve">/deactivation for SA CA were not finalized during the RAN4 #100-e. They are the subject of discussion in Issue </w:t>
            </w:r>
            <w:r w:rsidRPr="00C72A9E">
              <w:rPr>
                <w:rFonts w:eastAsia="SimSun"/>
                <w:color w:val="0070C0"/>
                <w:szCs w:val="24"/>
                <w:lang w:eastAsia="zh-CN"/>
              </w:rPr>
              <w:t>1-2-4</w:t>
            </w:r>
            <w:r>
              <w:rPr>
                <w:rFonts w:eastAsia="SimSun"/>
                <w:color w:val="0070C0"/>
                <w:szCs w:val="24"/>
                <w:lang w:eastAsia="zh-CN"/>
              </w:rPr>
              <w:t>. The corresponding requirements for DC are discussed in</w:t>
            </w:r>
            <w:r>
              <w:t xml:space="preserve"> </w:t>
            </w:r>
            <w:r w:rsidRPr="00C72A9E">
              <w:rPr>
                <w:rFonts w:eastAsia="SimSun"/>
                <w:color w:val="0070C0"/>
                <w:szCs w:val="24"/>
                <w:lang w:eastAsia="zh-CN"/>
              </w:rPr>
              <w:t>Issue 1-2-</w:t>
            </w:r>
            <w:r>
              <w:rPr>
                <w:rFonts w:eastAsia="SimSun"/>
                <w:color w:val="0070C0"/>
                <w:szCs w:val="24"/>
                <w:lang w:eastAsia="zh-CN"/>
              </w:rPr>
              <w:t>5.</w:t>
            </w:r>
          </w:p>
        </w:tc>
      </w:tr>
      <w:tr w:rsidR="00A66C7B" w:rsidRPr="001775D1" w14:paraId="19631B3B" w14:textId="77777777" w:rsidTr="00D9775A">
        <w:tc>
          <w:tcPr>
            <w:tcW w:w="1236" w:type="dxa"/>
          </w:tcPr>
          <w:p w14:paraId="1478F5B7"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7F7728BF" w14:textId="77777777" w:rsidR="00A66C7B" w:rsidRPr="001775D1" w:rsidRDefault="00A66C7B" w:rsidP="00D9775A">
            <w:pPr>
              <w:spacing w:after="120"/>
              <w:rPr>
                <w:rFonts w:eastAsia="SimSun"/>
                <w:color w:val="0070C0"/>
                <w:szCs w:val="24"/>
                <w:lang w:eastAsia="zh-CN"/>
              </w:rPr>
            </w:pPr>
          </w:p>
        </w:tc>
      </w:tr>
    </w:tbl>
    <w:p w14:paraId="0A185305" w14:textId="77777777" w:rsidR="00A66C7B" w:rsidRPr="00C81BBA" w:rsidRDefault="00A66C7B" w:rsidP="00A66C7B">
      <w:pPr>
        <w:spacing w:after="120"/>
        <w:rPr>
          <w:szCs w:val="24"/>
          <w:lang w:eastAsia="zh-CN"/>
        </w:rPr>
      </w:pPr>
    </w:p>
    <w:p w14:paraId="4C380978" w14:textId="77777777" w:rsidR="00EE0F18" w:rsidRDefault="00EE0F18" w:rsidP="00EE0F18">
      <w:pPr>
        <w:spacing w:after="120"/>
        <w:rPr>
          <w:szCs w:val="24"/>
          <w:lang w:eastAsia="zh-CN"/>
        </w:rPr>
      </w:pPr>
    </w:p>
    <w:p w14:paraId="6F40AF90" w14:textId="77777777" w:rsidR="00A43E14" w:rsidRPr="00C81BBA" w:rsidRDefault="00A43E14" w:rsidP="009A6617">
      <w:pPr>
        <w:spacing w:after="120"/>
        <w:rPr>
          <w:szCs w:val="24"/>
          <w:lang w:eastAsia="zh-CN"/>
        </w:rPr>
      </w:pPr>
    </w:p>
    <w:p w14:paraId="1756286F" w14:textId="77777777" w:rsidR="009A6617" w:rsidRPr="00C81BBA" w:rsidRDefault="009A6617" w:rsidP="00452596">
      <w:pPr>
        <w:spacing w:after="120"/>
        <w:rPr>
          <w:szCs w:val="24"/>
          <w:lang w:eastAsia="zh-CN"/>
        </w:rPr>
      </w:pPr>
    </w:p>
    <w:p w14:paraId="7DA9494B" w14:textId="77777777" w:rsidR="00452596" w:rsidRPr="00035C50" w:rsidRDefault="00452596" w:rsidP="00452596">
      <w:pPr>
        <w:pStyle w:val="Heading2"/>
      </w:pPr>
      <w:r w:rsidRPr="00035C50">
        <w:t>Summary</w:t>
      </w:r>
      <w:r w:rsidRPr="00035C50">
        <w:rPr>
          <w:rFonts w:hint="eastAsia"/>
        </w:rPr>
        <w:t xml:space="preserve"> for 1st round </w:t>
      </w:r>
    </w:p>
    <w:p w14:paraId="626DCBBD" w14:textId="77777777" w:rsidR="00452596" w:rsidRPr="00805BE8" w:rsidRDefault="00452596" w:rsidP="00452596">
      <w:pPr>
        <w:pStyle w:val="Heading3"/>
        <w:rPr>
          <w:sz w:val="24"/>
          <w:szCs w:val="16"/>
        </w:rPr>
      </w:pPr>
      <w:r w:rsidRPr="00805BE8">
        <w:rPr>
          <w:sz w:val="24"/>
          <w:szCs w:val="16"/>
        </w:rPr>
        <w:t xml:space="preserve">Open issues </w:t>
      </w:r>
    </w:p>
    <w:p w14:paraId="292DF77D"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452596" w:rsidRPr="00004165" w14:paraId="2E40F58B" w14:textId="77777777" w:rsidTr="00B466AE">
        <w:tc>
          <w:tcPr>
            <w:tcW w:w="1361" w:type="dxa"/>
          </w:tcPr>
          <w:p w14:paraId="637C4A7A" w14:textId="77777777" w:rsidR="00452596" w:rsidRPr="00805BE8" w:rsidRDefault="00452596" w:rsidP="00452596">
            <w:pPr>
              <w:rPr>
                <w:rFonts w:eastAsiaTheme="minorEastAsia"/>
                <w:b/>
                <w:bCs/>
                <w:color w:val="0070C0"/>
                <w:lang w:val="en-US" w:eastAsia="zh-CN"/>
              </w:rPr>
            </w:pPr>
          </w:p>
        </w:tc>
        <w:tc>
          <w:tcPr>
            <w:tcW w:w="8270" w:type="dxa"/>
          </w:tcPr>
          <w:p w14:paraId="324222E2"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26F00" w14:paraId="2B418515" w14:textId="77777777" w:rsidTr="00B466AE">
        <w:tc>
          <w:tcPr>
            <w:tcW w:w="1361" w:type="dxa"/>
          </w:tcPr>
          <w:p w14:paraId="3750BAF6" w14:textId="07247F7F" w:rsidR="00E26F00" w:rsidRPr="00045592" w:rsidRDefault="00E26F00" w:rsidP="00E26F0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 General principles</w:t>
            </w:r>
          </w:p>
        </w:tc>
        <w:tc>
          <w:tcPr>
            <w:tcW w:w="8270" w:type="dxa"/>
          </w:tcPr>
          <w:p w14:paraId="23DA9770" w14:textId="3FB66532"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MRTD impact on interruption requirements</w:t>
            </w:r>
          </w:p>
          <w:p w14:paraId="13F0700B"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0A070CFF" w14:textId="7F6FAE61" w:rsidR="00E26F00" w:rsidRDefault="000C5AD6" w:rsidP="000C5AD6">
            <w:pPr>
              <w:ind w:left="284"/>
              <w:rPr>
                <w:rFonts w:eastAsiaTheme="minorEastAsia"/>
                <w:iCs/>
                <w:color w:val="0070C0"/>
                <w:lang w:val="en-US" w:eastAsia="zh-CN"/>
              </w:rPr>
            </w:pPr>
            <w:r>
              <w:rPr>
                <w:rFonts w:eastAsiaTheme="minorEastAsia"/>
                <w:iCs/>
                <w:color w:val="0070C0"/>
                <w:lang w:val="en-US" w:eastAsia="zh-CN"/>
              </w:rPr>
              <w:t>All companies agreed that the impact of MRTD on interruption requirements is limited to a</w:t>
            </w:r>
            <w:r w:rsidRPr="003E39E9">
              <w:rPr>
                <w:rFonts w:eastAsia="SimSun"/>
                <w:color w:val="0070C0"/>
                <w:szCs w:val="24"/>
                <w:lang w:eastAsia="zh-CN"/>
              </w:rPr>
              <w:t xml:space="preserve">t most 1 additional </w:t>
            </w:r>
            <w:r>
              <w:rPr>
                <w:rFonts w:eastAsia="SimSun"/>
                <w:color w:val="0070C0"/>
                <w:szCs w:val="24"/>
                <w:lang w:eastAsia="zh-CN"/>
              </w:rPr>
              <w:t xml:space="preserve">interrupted </w:t>
            </w:r>
            <w:r w:rsidRPr="003E39E9">
              <w:rPr>
                <w:rFonts w:eastAsia="SimSun"/>
                <w:color w:val="0070C0"/>
                <w:szCs w:val="24"/>
                <w:lang w:eastAsia="zh-CN"/>
              </w:rPr>
              <w:t>slot</w:t>
            </w:r>
          </w:p>
          <w:p w14:paraId="202D810E" w14:textId="77777777" w:rsidR="000C5AD6" w:rsidRPr="00FB5CE3" w:rsidRDefault="000C5AD6" w:rsidP="000C5AD6">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7D7A4881" w14:textId="11F5DD0A" w:rsidR="000C5AD6" w:rsidRPr="000C5AD6" w:rsidRDefault="000C5AD6" w:rsidP="000C5AD6">
            <w:pPr>
              <w:ind w:left="284"/>
              <w:rPr>
                <w:rFonts w:eastAsiaTheme="minorEastAsia"/>
                <w:iCs/>
                <w:color w:val="0070C0"/>
                <w:lang w:val="en-US" w:eastAsia="zh-CN"/>
              </w:rPr>
            </w:pPr>
            <w:r w:rsidRPr="000C5AD6">
              <w:rPr>
                <w:rFonts w:eastAsiaTheme="minorEastAsia"/>
                <w:iCs/>
                <w:color w:val="0070C0"/>
                <w:highlight w:val="green"/>
                <w:lang w:val="en-US" w:eastAsia="zh-CN"/>
              </w:rPr>
              <w:t>The impact of receive timing difference on interruption requirements can be at most 1 additional slot which refers to an asynchronous case.</w:t>
            </w:r>
          </w:p>
          <w:p w14:paraId="4EE18C52"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214ADB" w14:textId="3DD10AB8" w:rsidR="00E26F00" w:rsidRPr="00855107" w:rsidRDefault="00E26F00" w:rsidP="000C5AD6">
            <w:pPr>
              <w:ind w:left="284"/>
              <w:rPr>
                <w:rFonts w:eastAsiaTheme="minorEastAsia"/>
                <w:i/>
                <w:color w:val="0070C0"/>
                <w:lang w:val="en-US" w:eastAsia="zh-CN"/>
              </w:rPr>
            </w:pPr>
            <w:r w:rsidRPr="009459F9">
              <w:rPr>
                <w:rFonts w:eastAsiaTheme="minorEastAsia"/>
                <w:iCs/>
                <w:color w:val="0070C0"/>
                <w:lang w:val="en-US" w:eastAsia="zh-CN"/>
              </w:rPr>
              <w:t>No further discussion is needed in the second round</w:t>
            </w:r>
          </w:p>
        </w:tc>
      </w:tr>
      <w:tr w:rsidR="00E26F00" w14:paraId="4CF21A7E" w14:textId="77777777" w:rsidTr="00B466AE">
        <w:tc>
          <w:tcPr>
            <w:tcW w:w="1361" w:type="dxa"/>
          </w:tcPr>
          <w:p w14:paraId="012E9316" w14:textId="77777777" w:rsidR="00E26F00" w:rsidRPr="00045592" w:rsidRDefault="00E26F00" w:rsidP="00E26F00">
            <w:pPr>
              <w:rPr>
                <w:rFonts w:eastAsiaTheme="minorEastAsia"/>
                <w:b/>
                <w:bCs/>
                <w:color w:val="0070C0"/>
                <w:lang w:val="en-US" w:eastAsia="zh-CN"/>
              </w:rPr>
            </w:pPr>
          </w:p>
        </w:tc>
        <w:tc>
          <w:tcPr>
            <w:tcW w:w="8270" w:type="dxa"/>
          </w:tcPr>
          <w:p w14:paraId="47BC7847" w14:textId="77777777"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bands </w:t>
            </w:r>
          </w:p>
          <w:p w14:paraId="01E0C1C8"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2676BCC5" w14:textId="1CD7EE5B" w:rsidR="00E26F00" w:rsidRDefault="00AB1DC3" w:rsidP="00AB1DC3">
            <w:pPr>
              <w:ind w:left="284"/>
              <w:rPr>
                <w:rFonts w:eastAsiaTheme="minorEastAsia"/>
                <w:iCs/>
                <w:color w:val="0070C0"/>
                <w:lang w:val="en-US" w:eastAsia="zh-CN"/>
              </w:rPr>
            </w:pPr>
            <w:r>
              <w:rPr>
                <w:rFonts w:eastAsiaTheme="minorEastAsia"/>
                <w:iCs/>
                <w:color w:val="0070C0"/>
                <w:lang w:val="en-US" w:eastAsia="zh-CN"/>
              </w:rPr>
              <w:t xml:space="preserve">Most of the companies prefer to define interruption requirements considering only two bands. Two companies </w:t>
            </w:r>
            <w:r>
              <w:rPr>
                <w:rFonts w:eastAsia="Malgun Gothic"/>
                <w:color w:val="0070C0"/>
                <w:szCs w:val="24"/>
                <w:lang w:eastAsia="ko-KR"/>
              </w:rPr>
              <w:t xml:space="preserve">mentioned the need to clarify whether inter-band with </w:t>
            </w:r>
            <w:r>
              <w:rPr>
                <w:rFonts w:eastAsia="Malgun Gothic" w:hint="eastAsia"/>
                <w:color w:val="0070C0"/>
                <w:szCs w:val="24"/>
                <w:lang w:eastAsia="ko-KR"/>
              </w:rPr>
              <w:t>FR</w:t>
            </w:r>
            <w:r>
              <w:rPr>
                <w:rFonts w:eastAsia="Malgun Gothic"/>
                <w:color w:val="0070C0"/>
                <w:szCs w:val="24"/>
                <w:lang w:eastAsia="ko-KR"/>
              </w:rPr>
              <w:t xml:space="preserve">2-1 is in scope. One company suggested to add a note to clarify that </w:t>
            </w:r>
            <w:r>
              <w:rPr>
                <w:rFonts w:eastAsiaTheme="minorEastAsia"/>
                <w:color w:val="0070C0"/>
                <w:szCs w:val="24"/>
                <w:lang w:eastAsia="zh-CN"/>
              </w:rPr>
              <w:t>i</w:t>
            </w:r>
            <w:r w:rsidRPr="00706D0D">
              <w:rPr>
                <w:rFonts w:eastAsiaTheme="minorEastAsia"/>
                <w:color w:val="0070C0"/>
                <w:szCs w:val="24"/>
                <w:lang w:eastAsia="zh-CN"/>
              </w:rPr>
              <w:t xml:space="preserve">nterruption requirements </w:t>
            </w:r>
            <w:r>
              <w:rPr>
                <w:rFonts w:eastAsiaTheme="minorEastAsia"/>
                <w:color w:val="0070C0"/>
                <w:szCs w:val="24"/>
                <w:lang w:eastAsia="zh-CN"/>
              </w:rPr>
              <w:t xml:space="preserve">are defined </w:t>
            </w:r>
            <w:r w:rsidRPr="00706D0D">
              <w:rPr>
                <w:rFonts w:eastAsiaTheme="minorEastAsia"/>
                <w:color w:val="0070C0"/>
                <w:szCs w:val="24"/>
                <w:lang w:eastAsia="zh-CN"/>
              </w:rPr>
              <w:t>considering only two bands</w:t>
            </w:r>
            <w:r>
              <w:rPr>
                <w:rFonts w:eastAsiaTheme="minorEastAsia"/>
                <w:color w:val="0070C0"/>
                <w:szCs w:val="24"/>
                <w:lang w:eastAsia="zh-CN"/>
              </w:rPr>
              <w:t>.</w:t>
            </w:r>
            <w:r w:rsidR="00E76830">
              <w:rPr>
                <w:rFonts w:eastAsiaTheme="minorEastAsia"/>
                <w:color w:val="0070C0"/>
                <w:szCs w:val="24"/>
                <w:lang w:eastAsia="zh-CN"/>
              </w:rPr>
              <w:t xml:space="preserve"> One company mentioned that more bands are still </w:t>
            </w:r>
            <w:r w:rsidR="000F1FD1">
              <w:rPr>
                <w:rFonts w:eastAsiaTheme="minorEastAsia"/>
                <w:color w:val="0070C0"/>
                <w:szCs w:val="24"/>
                <w:lang w:eastAsia="zh-CN"/>
              </w:rPr>
              <w:t xml:space="preserve">possible </w:t>
            </w:r>
          </w:p>
          <w:p w14:paraId="6292699C" w14:textId="77777777" w:rsidR="00E26F00" w:rsidRDefault="00E26F00" w:rsidP="00E26F00">
            <w:pPr>
              <w:rPr>
                <w:rFonts w:eastAsiaTheme="minorEastAsia"/>
                <w:i/>
                <w:color w:val="0070C0"/>
                <w:lang w:val="en-US" w:eastAsia="zh-CN"/>
              </w:rPr>
            </w:pPr>
            <w:r>
              <w:rPr>
                <w:rFonts w:eastAsiaTheme="minorEastAsia" w:hint="eastAsia"/>
                <w:i/>
                <w:color w:val="0070C0"/>
                <w:lang w:val="en-US" w:eastAsia="zh-CN"/>
              </w:rPr>
              <w:t>Candidate options:</w:t>
            </w:r>
          </w:p>
          <w:p w14:paraId="25EA801B" w14:textId="19F44462" w:rsidR="00E26F00" w:rsidRDefault="00AB1DC3" w:rsidP="00AB1DC3">
            <w:pPr>
              <w:ind w:left="284"/>
              <w:rPr>
                <w:rFonts w:eastAsiaTheme="minorEastAsia"/>
                <w:color w:val="0070C0"/>
                <w:szCs w:val="24"/>
                <w:lang w:eastAsia="zh-CN"/>
              </w:rPr>
            </w:pPr>
            <w:bookmarkStart w:id="3" w:name="_Hlk87229112"/>
            <w:r>
              <w:rPr>
                <w:rFonts w:eastAsiaTheme="minorEastAsia"/>
                <w:iCs/>
                <w:color w:val="0070C0"/>
                <w:lang w:val="en-US" w:eastAsia="zh-CN"/>
              </w:rPr>
              <w:t xml:space="preserve">Option 1: Add a </w:t>
            </w:r>
            <w:r>
              <w:rPr>
                <w:rFonts w:eastAsia="Malgun Gothic"/>
                <w:color w:val="0070C0"/>
                <w:szCs w:val="24"/>
                <w:lang w:eastAsia="ko-KR"/>
              </w:rPr>
              <w:t xml:space="preserve">note to </w:t>
            </w:r>
            <w:r>
              <w:rPr>
                <w:rFonts w:eastAsiaTheme="minorEastAsia"/>
                <w:color w:val="0070C0"/>
                <w:szCs w:val="24"/>
                <w:lang w:eastAsia="zh-CN"/>
              </w:rPr>
              <w:t xml:space="preserve">interruption requirements table to </w:t>
            </w:r>
            <w:r>
              <w:rPr>
                <w:rFonts w:eastAsia="Malgun Gothic"/>
                <w:color w:val="0070C0"/>
                <w:szCs w:val="24"/>
                <w:lang w:eastAsia="ko-KR"/>
              </w:rPr>
              <w:t xml:space="preserve">clarify that </w:t>
            </w:r>
            <w:r>
              <w:rPr>
                <w:rFonts w:eastAsiaTheme="minorEastAsia"/>
                <w:color w:val="0070C0"/>
                <w:szCs w:val="24"/>
                <w:lang w:eastAsia="zh-CN"/>
              </w:rPr>
              <w:t>i</w:t>
            </w:r>
            <w:r w:rsidRPr="00706D0D">
              <w:rPr>
                <w:rFonts w:eastAsiaTheme="minorEastAsia"/>
                <w:color w:val="0070C0"/>
                <w:szCs w:val="24"/>
                <w:lang w:eastAsia="zh-CN"/>
              </w:rPr>
              <w:t xml:space="preserve">nterruption requirements </w:t>
            </w:r>
            <w:r>
              <w:rPr>
                <w:rFonts w:eastAsiaTheme="minorEastAsia"/>
                <w:color w:val="0070C0"/>
                <w:szCs w:val="24"/>
                <w:lang w:eastAsia="zh-CN"/>
              </w:rPr>
              <w:t xml:space="preserve">are defined </w:t>
            </w:r>
            <w:r w:rsidRPr="00706D0D">
              <w:rPr>
                <w:rFonts w:eastAsiaTheme="minorEastAsia"/>
                <w:color w:val="0070C0"/>
                <w:szCs w:val="24"/>
                <w:lang w:eastAsia="zh-CN"/>
              </w:rPr>
              <w:t>considering only two bands</w:t>
            </w:r>
            <w:r>
              <w:rPr>
                <w:rFonts w:eastAsiaTheme="minorEastAsia"/>
                <w:color w:val="0070C0"/>
                <w:szCs w:val="24"/>
                <w:lang w:eastAsia="zh-CN"/>
              </w:rPr>
              <w:t>.</w:t>
            </w:r>
          </w:p>
          <w:p w14:paraId="23A01989" w14:textId="0D91DD3E" w:rsidR="00AB1DC3" w:rsidRDefault="00AB1DC3" w:rsidP="00AB1DC3">
            <w:pPr>
              <w:ind w:left="284"/>
              <w:rPr>
                <w:rFonts w:eastAsiaTheme="minorEastAsia"/>
                <w:iCs/>
                <w:color w:val="0070C0"/>
                <w:lang w:eastAsia="zh-CN"/>
              </w:rPr>
            </w:pPr>
            <w:r>
              <w:rPr>
                <w:rFonts w:eastAsiaTheme="minorEastAsia"/>
                <w:iCs/>
                <w:color w:val="0070C0"/>
                <w:lang w:eastAsia="zh-CN"/>
              </w:rPr>
              <w:t xml:space="preserve">Option 2: </w:t>
            </w:r>
            <w:r w:rsidR="000F1FD1">
              <w:rPr>
                <w:rFonts w:eastAsiaTheme="minorEastAsia"/>
                <w:iCs/>
                <w:color w:val="0070C0"/>
                <w:lang w:eastAsia="zh-CN"/>
              </w:rPr>
              <w:t xml:space="preserve">Two bands can be considered. </w:t>
            </w:r>
            <w:r>
              <w:rPr>
                <w:rFonts w:eastAsiaTheme="minorEastAsia"/>
                <w:iCs/>
                <w:color w:val="0070C0"/>
                <w:lang w:eastAsia="zh-CN"/>
              </w:rPr>
              <w:t>A note is not needed.</w:t>
            </w:r>
          </w:p>
          <w:p w14:paraId="54AA33D9" w14:textId="7DEA6E16" w:rsidR="000F1FD1" w:rsidRPr="00E26F00" w:rsidRDefault="000F1FD1" w:rsidP="00AB1DC3">
            <w:pPr>
              <w:ind w:left="284"/>
              <w:rPr>
                <w:rFonts w:eastAsiaTheme="minorEastAsia"/>
                <w:iCs/>
                <w:color w:val="0070C0"/>
                <w:lang w:val="en-US" w:eastAsia="zh-CN"/>
              </w:rPr>
            </w:pPr>
            <w:r>
              <w:rPr>
                <w:rFonts w:eastAsiaTheme="minorEastAsia"/>
                <w:iCs/>
                <w:color w:val="0070C0"/>
                <w:lang w:eastAsia="zh-CN"/>
              </w:rPr>
              <w:t>Option 3: More than two bands can be considered</w:t>
            </w:r>
          </w:p>
          <w:bookmarkEnd w:id="3"/>
          <w:p w14:paraId="30415E02"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CD66EA" w14:textId="29CDF863" w:rsidR="00E26F00" w:rsidRPr="00805BE8" w:rsidRDefault="00AB1DC3" w:rsidP="00AB1DC3">
            <w:pPr>
              <w:ind w:left="284"/>
              <w:rPr>
                <w:b/>
                <w:color w:val="0070C0"/>
                <w:u w:val="single"/>
                <w:lang w:eastAsia="ko-KR"/>
              </w:rPr>
            </w:pPr>
            <w:r>
              <w:rPr>
                <w:rFonts w:eastAsiaTheme="minorEastAsia"/>
                <w:iCs/>
                <w:color w:val="0070C0"/>
                <w:lang w:val="en-US" w:eastAsia="zh-CN"/>
              </w:rPr>
              <w:t>Discuss candidate options in the 2</w:t>
            </w:r>
            <w:r w:rsidRPr="00AB1DC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E26F00" w14:paraId="11C645B4" w14:textId="77777777" w:rsidTr="00B466AE">
        <w:tc>
          <w:tcPr>
            <w:tcW w:w="1361" w:type="dxa"/>
          </w:tcPr>
          <w:p w14:paraId="49484595" w14:textId="77777777" w:rsidR="00E26F00" w:rsidRPr="00045592" w:rsidRDefault="00E26F00" w:rsidP="00E26F00">
            <w:pPr>
              <w:rPr>
                <w:rFonts w:eastAsiaTheme="minorEastAsia"/>
                <w:b/>
                <w:bCs/>
                <w:color w:val="0070C0"/>
                <w:lang w:val="en-US" w:eastAsia="zh-CN"/>
              </w:rPr>
            </w:pPr>
          </w:p>
        </w:tc>
        <w:tc>
          <w:tcPr>
            <w:tcW w:w="8270" w:type="dxa"/>
          </w:tcPr>
          <w:p w14:paraId="0813663A" w14:textId="77777777"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Whether to define interruption requirements for inter-band CA/DC for FR2-2 for the case when aggressor cell is on FR2-2</w:t>
            </w:r>
          </w:p>
          <w:p w14:paraId="34823F53"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03C41F22" w14:textId="14E1119F" w:rsidR="00E26F00" w:rsidRDefault="000F1FD1" w:rsidP="00875A98">
            <w:pPr>
              <w:ind w:left="284"/>
              <w:rPr>
                <w:rFonts w:eastAsiaTheme="minorEastAsia"/>
                <w:iCs/>
                <w:color w:val="0070C0"/>
                <w:lang w:val="en-US" w:eastAsia="zh-CN"/>
              </w:rPr>
            </w:pPr>
            <w:r>
              <w:rPr>
                <w:rFonts w:eastAsiaTheme="minorEastAsia"/>
                <w:iCs/>
                <w:color w:val="0070C0"/>
                <w:lang w:val="en-US" w:eastAsia="zh-CN"/>
              </w:rPr>
              <w:t xml:space="preserve">Most of the companies agree that there is no need to define the </w:t>
            </w:r>
            <w:r w:rsidR="00875A98">
              <w:rPr>
                <w:rFonts w:eastAsia="SimSun"/>
                <w:color w:val="0070C0"/>
                <w:szCs w:val="24"/>
                <w:lang w:eastAsia="zh-CN"/>
              </w:rPr>
              <w:t>requirements since currently there is only one agreed band in FR2-2. Some companies mentioned that this agreement will need to be revised</w:t>
            </w:r>
            <w:r>
              <w:rPr>
                <w:rFonts w:eastAsiaTheme="minorEastAsia"/>
                <w:iCs/>
                <w:color w:val="0070C0"/>
                <w:lang w:val="en-US" w:eastAsia="zh-CN"/>
              </w:rPr>
              <w:t xml:space="preserve"> </w:t>
            </w:r>
            <w:r w:rsidR="00875A98">
              <w:rPr>
                <w:rFonts w:eastAsiaTheme="minorEastAsia"/>
                <w:iCs/>
                <w:color w:val="0070C0"/>
                <w:lang w:val="en-US" w:eastAsia="zh-CN"/>
              </w:rPr>
              <w:t xml:space="preserve">if </w:t>
            </w:r>
            <w:r w:rsidR="00875A98">
              <w:rPr>
                <w:rFonts w:eastAsia="PMingLiU" w:hint="eastAsia"/>
                <w:color w:val="0070C0"/>
                <w:szCs w:val="24"/>
                <w:lang w:eastAsia="zh-TW"/>
              </w:rPr>
              <w:t xml:space="preserve">more bands </w:t>
            </w:r>
            <w:r w:rsidR="00875A98">
              <w:rPr>
                <w:rFonts w:eastAsia="PMingLiU"/>
                <w:color w:val="0070C0"/>
                <w:szCs w:val="24"/>
                <w:lang w:eastAsia="zh-TW"/>
              </w:rPr>
              <w:t xml:space="preserve">will be </w:t>
            </w:r>
            <w:r w:rsidR="00875A98">
              <w:rPr>
                <w:rFonts w:eastAsia="PMingLiU" w:hint="eastAsia"/>
                <w:color w:val="0070C0"/>
                <w:szCs w:val="24"/>
                <w:lang w:eastAsia="zh-TW"/>
              </w:rPr>
              <w:t>agreed in RF</w:t>
            </w:r>
            <w:r w:rsidR="00875A98">
              <w:rPr>
                <w:rFonts w:eastAsia="PMingLiU"/>
                <w:color w:val="0070C0"/>
                <w:szCs w:val="24"/>
                <w:lang w:eastAsia="zh-TW"/>
              </w:rPr>
              <w:t xml:space="preserve">. One company commented that </w:t>
            </w:r>
            <w:r w:rsidR="00875A98">
              <w:rPr>
                <w:rFonts w:eastAsia="Malgun Gothic"/>
                <w:color w:val="0070C0"/>
                <w:szCs w:val="24"/>
                <w:lang w:eastAsia="ko-KR"/>
              </w:rPr>
              <w:t>inter-band CA for FR2-2 for the ca</w:t>
            </w:r>
            <w:r w:rsidR="00875A98">
              <w:rPr>
                <w:rFonts w:eastAsia="Malgun Gothic" w:hint="eastAsia"/>
                <w:color w:val="0070C0"/>
                <w:szCs w:val="24"/>
                <w:lang w:eastAsia="ko-KR"/>
              </w:rPr>
              <w:t>s</w:t>
            </w:r>
            <w:r w:rsidR="00875A98">
              <w:rPr>
                <w:rFonts w:eastAsia="Malgun Gothic"/>
                <w:color w:val="0070C0"/>
                <w:szCs w:val="24"/>
                <w:lang w:eastAsia="ko-KR"/>
              </w:rPr>
              <w:t>e when aggressor cell is on FR2-2 is in scope.</w:t>
            </w:r>
          </w:p>
          <w:p w14:paraId="6CB19250" w14:textId="0C4798A7" w:rsidR="000F1FD1" w:rsidRPr="000F1FD1" w:rsidRDefault="000F1FD1" w:rsidP="00E26F00">
            <w:pPr>
              <w:rPr>
                <w:rFonts w:eastAsiaTheme="minorEastAsia"/>
                <w:i/>
                <w:color w:val="0070C0"/>
                <w:highlight w:val="yellow"/>
                <w:lang w:val="en-US" w:eastAsia="zh-CN"/>
              </w:rPr>
            </w:pPr>
            <w:r w:rsidRPr="000F1FD1">
              <w:rPr>
                <w:rFonts w:eastAsiaTheme="minorEastAsia"/>
                <w:i/>
                <w:color w:val="0070C0"/>
                <w:highlight w:val="yellow"/>
                <w:lang w:val="en-US" w:eastAsia="zh-CN"/>
              </w:rPr>
              <w:t>Tentative agreement</w:t>
            </w:r>
          </w:p>
          <w:p w14:paraId="31B7F36B" w14:textId="4D2DD100" w:rsidR="000F1FD1" w:rsidRDefault="00615DEA" w:rsidP="000F1FD1">
            <w:pPr>
              <w:ind w:left="284"/>
              <w:rPr>
                <w:rFonts w:eastAsiaTheme="minorEastAsia"/>
                <w:i/>
                <w:color w:val="0070C0"/>
                <w:lang w:val="en-US" w:eastAsia="zh-CN"/>
              </w:rPr>
            </w:pPr>
            <w:r>
              <w:rPr>
                <w:rFonts w:eastAsia="SimSun"/>
                <w:color w:val="0070C0"/>
                <w:szCs w:val="24"/>
                <w:highlight w:val="yellow"/>
                <w:lang w:eastAsia="zh-CN"/>
              </w:rPr>
              <w:t xml:space="preserve">Do not </w:t>
            </w:r>
            <w:r w:rsidR="000F1FD1" w:rsidRPr="000F1FD1">
              <w:rPr>
                <w:rFonts w:eastAsia="SimSun"/>
                <w:color w:val="0070C0"/>
                <w:szCs w:val="24"/>
                <w:highlight w:val="yellow"/>
                <w:lang w:eastAsia="zh-CN"/>
              </w:rPr>
              <w:t xml:space="preserve">define the interruption requirements for inter-band CA/DC for FR2-2 for the case when aggressor cell is on FR2-2 since currently there is only one agreed band in FR2-2. The agreement can be revised </w:t>
            </w:r>
            <w:r w:rsidR="000F1FD1" w:rsidRPr="000F1FD1">
              <w:rPr>
                <w:rFonts w:eastAsia="PMingLiU" w:hint="eastAsia"/>
                <w:color w:val="0070C0"/>
                <w:szCs w:val="24"/>
                <w:highlight w:val="yellow"/>
                <w:lang w:eastAsia="zh-TW"/>
              </w:rPr>
              <w:t>if more bands agreed in RF</w:t>
            </w:r>
            <w:r w:rsidR="000F1FD1" w:rsidRPr="000F1FD1">
              <w:rPr>
                <w:rFonts w:eastAsia="PMingLiU"/>
                <w:color w:val="0070C0"/>
                <w:szCs w:val="24"/>
                <w:highlight w:val="yellow"/>
                <w:lang w:eastAsia="zh-TW"/>
              </w:rPr>
              <w:t>.</w:t>
            </w:r>
          </w:p>
          <w:p w14:paraId="15EB15E0" w14:textId="4C47771E" w:rsidR="00E26F00" w:rsidRDefault="00E26F00" w:rsidP="00E26F00">
            <w:pPr>
              <w:rPr>
                <w:rFonts w:eastAsiaTheme="minorEastAsia"/>
                <w:i/>
                <w:color w:val="0070C0"/>
                <w:lang w:val="en-US" w:eastAsia="zh-CN"/>
              </w:rPr>
            </w:pPr>
            <w:r>
              <w:rPr>
                <w:rFonts w:eastAsiaTheme="minorEastAsia" w:hint="eastAsia"/>
                <w:i/>
                <w:color w:val="0070C0"/>
                <w:lang w:val="en-US" w:eastAsia="zh-CN"/>
              </w:rPr>
              <w:t>Candidate options:</w:t>
            </w:r>
          </w:p>
          <w:p w14:paraId="76B2E087" w14:textId="1CD2D976" w:rsidR="00E26F00" w:rsidRPr="00E26F00" w:rsidRDefault="00875A98" w:rsidP="00875A98">
            <w:pPr>
              <w:ind w:left="284"/>
              <w:rPr>
                <w:rFonts w:eastAsiaTheme="minorEastAsia"/>
                <w:iCs/>
                <w:color w:val="0070C0"/>
                <w:lang w:val="en-US" w:eastAsia="zh-CN"/>
              </w:rPr>
            </w:pPr>
            <w:r>
              <w:rPr>
                <w:rFonts w:eastAsiaTheme="minorEastAsia"/>
                <w:iCs/>
                <w:color w:val="0070C0"/>
                <w:lang w:val="en-US" w:eastAsia="zh-CN"/>
              </w:rPr>
              <w:t>N/A</w:t>
            </w:r>
          </w:p>
          <w:p w14:paraId="475C970D"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A24F39" w14:textId="7BE4FFAC" w:rsidR="00E26F00" w:rsidRPr="00805BE8" w:rsidRDefault="000F1FD1" w:rsidP="000F1FD1">
            <w:pPr>
              <w:ind w:left="284"/>
              <w:rPr>
                <w:b/>
                <w:color w:val="0070C0"/>
                <w:u w:val="single"/>
                <w:lang w:eastAsia="ko-KR"/>
              </w:rPr>
            </w:pPr>
            <w:r>
              <w:rPr>
                <w:rFonts w:eastAsiaTheme="minorEastAsia"/>
                <w:iCs/>
                <w:color w:val="0070C0"/>
                <w:lang w:val="en-US" w:eastAsia="zh-CN"/>
              </w:rPr>
              <w:t xml:space="preserve">Check with LGE whether they are ok to agree that there is no need </w:t>
            </w:r>
            <w:r>
              <w:rPr>
                <w:rFonts w:eastAsia="SimSun"/>
                <w:color w:val="0070C0"/>
                <w:szCs w:val="24"/>
                <w:lang w:eastAsia="zh-CN"/>
              </w:rPr>
              <w:t>to define the requirements</w:t>
            </w:r>
            <w:r>
              <w:rPr>
                <w:rFonts w:eastAsiaTheme="minorEastAsia"/>
                <w:iCs/>
                <w:color w:val="0070C0"/>
                <w:lang w:val="en-US" w:eastAsia="zh-CN"/>
              </w:rPr>
              <w:t xml:space="preserve"> for inter-band CA within FR2-2 since there is only one band in FR2-2 and no inter-band CA is possible</w:t>
            </w:r>
          </w:p>
        </w:tc>
      </w:tr>
      <w:tr w:rsidR="00E26F00" w14:paraId="19989BA8" w14:textId="77777777" w:rsidTr="00B466AE">
        <w:tc>
          <w:tcPr>
            <w:tcW w:w="1361" w:type="dxa"/>
          </w:tcPr>
          <w:p w14:paraId="24E299AC" w14:textId="77777777" w:rsidR="00E26F00" w:rsidRPr="00045592" w:rsidRDefault="00E26F00" w:rsidP="00E26F00">
            <w:pPr>
              <w:rPr>
                <w:rFonts w:eastAsiaTheme="minorEastAsia"/>
                <w:b/>
                <w:bCs/>
                <w:color w:val="0070C0"/>
                <w:lang w:val="en-US" w:eastAsia="zh-CN"/>
              </w:rPr>
            </w:pPr>
          </w:p>
        </w:tc>
        <w:tc>
          <w:tcPr>
            <w:tcW w:w="8270" w:type="dxa"/>
          </w:tcPr>
          <w:p w14:paraId="09DA5ECA" w14:textId="77777777"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Whether to define interruption requirements for FR2-2 for the case when aggressor cell is on FR2-1</w:t>
            </w:r>
          </w:p>
          <w:p w14:paraId="3BB7F8E0"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1BD3792D" w14:textId="18530777" w:rsidR="00E26F00" w:rsidRDefault="00875A98" w:rsidP="00615DEA">
            <w:pPr>
              <w:ind w:left="284"/>
              <w:rPr>
                <w:rFonts w:eastAsiaTheme="minorEastAsia"/>
                <w:iCs/>
                <w:color w:val="0070C0"/>
                <w:lang w:val="en-US" w:eastAsia="zh-CN"/>
              </w:rPr>
            </w:pPr>
            <w:r>
              <w:rPr>
                <w:rFonts w:eastAsiaTheme="minorEastAsia"/>
                <w:iCs/>
                <w:color w:val="0070C0"/>
                <w:lang w:val="en-US" w:eastAsia="zh-CN"/>
              </w:rPr>
              <w:t xml:space="preserve">All companies agreed that there is no need to define the interruption requirements </w:t>
            </w:r>
            <w:r w:rsidR="00615DEA" w:rsidRPr="00615DEA">
              <w:rPr>
                <w:rFonts w:eastAsiaTheme="minorEastAsia"/>
                <w:iCs/>
                <w:color w:val="0070C0"/>
                <w:lang w:val="en-US" w:eastAsia="zh-CN"/>
              </w:rPr>
              <w:t>for FR2-2 for the case when aggressor cell is on FR2-1</w:t>
            </w:r>
            <w:r w:rsidR="00615DEA">
              <w:rPr>
                <w:rFonts w:eastAsiaTheme="minorEastAsia"/>
                <w:iCs/>
                <w:color w:val="0070C0"/>
                <w:lang w:val="en-US" w:eastAsia="zh-CN"/>
              </w:rPr>
              <w:t xml:space="preserve"> since </w:t>
            </w:r>
            <w:r>
              <w:rPr>
                <w:rFonts w:eastAsiaTheme="minorEastAsia"/>
                <w:iCs/>
                <w:color w:val="0070C0"/>
                <w:lang w:val="en-US" w:eastAsia="zh-CN"/>
              </w:rPr>
              <w:t xml:space="preserve">for </w:t>
            </w:r>
            <w:r>
              <w:rPr>
                <w:rFonts w:eastAsia="SimSun"/>
                <w:color w:val="0070C0"/>
                <w:szCs w:val="24"/>
                <w:lang w:eastAsia="zh-CN"/>
              </w:rPr>
              <w:t>scenario is out of Rel-17 scope</w:t>
            </w:r>
          </w:p>
          <w:p w14:paraId="51E7BD8D" w14:textId="77777777" w:rsidR="00615DEA" w:rsidRPr="00615DEA" w:rsidRDefault="00615DEA" w:rsidP="00615DEA">
            <w:pPr>
              <w:rPr>
                <w:rFonts w:eastAsiaTheme="minorEastAsia"/>
                <w:i/>
                <w:color w:val="0070C0"/>
                <w:highlight w:val="green"/>
                <w:lang w:val="en-US" w:eastAsia="zh-CN"/>
              </w:rPr>
            </w:pPr>
            <w:r w:rsidRPr="00615DEA">
              <w:rPr>
                <w:rFonts w:eastAsiaTheme="minorEastAsia"/>
                <w:i/>
                <w:color w:val="0070C0"/>
                <w:highlight w:val="green"/>
                <w:lang w:val="en-US" w:eastAsia="zh-CN"/>
              </w:rPr>
              <w:t xml:space="preserve">Agreement: </w:t>
            </w:r>
          </w:p>
          <w:p w14:paraId="16F3C0B6" w14:textId="0C7EA111" w:rsidR="00E26F00" w:rsidRPr="00E26F00" w:rsidRDefault="00615DEA" w:rsidP="00615DEA">
            <w:pPr>
              <w:ind w:left="284"/>
              <w:rPr>
                <w:rFonts w:eastAsiaTheme="minorEastAsia"/>
                <w:iCs/>
                <w:color w:val="0070C0"/>
                <w:lang w:val="en-US" w:eastAsia="zh-CN"/>
              </w:rPr>
            </w:pPr>
            <w:r w:rsidRPr="00615DEA">
              <w:rPr>
                <w:rFonts w:eastAsiaTheme="minorEastAsia"/>
                <w:iCs/>
                <w:color w:val="0070C0"/>
                <w:highlight w:val="green"/>
                <w:lang w:val="en-US" w:eastAsia="zh-CN"/>
              </w:rPr>
              <w:t>Do not to define interruption requirements for FR2-2 for the case when aggressor cell is on FR2-1</w:t>
            </w:r>
          </w:p>
          <w:p w14:paraId="2034C882"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2E26F0" w14:textId="23FCD428" w:rsidR="00E26F00" w:rsidRPr="00805BE8" w:rsidRDefault="00E26F00" w:rsidP="00615DEA">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E26F00" w14:paraId="4838A6B3" w14:textId="77777777" w:rsidTr="00B466AE">
        <w:tc>
          <w:tcPr>
            <w:tcW w:w="1361" w:type="dxa"/>
          </w:tcPr>
          <w:p w14:paraId="64C0B59C" w14:textId="33D65B0A" w:rsidR="00E26F00" w:rsidRPr="00045592" w:rsidRDefault="005D2476" w:rsidP="00E26F0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 Interruption requirements</w:t>
            </w:r>
          </w:p>
        </w:tc>
        <w:tc>
          <w:tcPr>
            <w:tcW w:w="8270" w:type="dxa"/>
          </w:tcPr>
          <w:p w14:paraId="2A01034E"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A43E14">
              <w:rPr>
                <w:b/>
                <w:color w:val="0070C0"/>
                <w:u w:val="single"/>
                <w:lang w:eastAsia="ko-KR"/>
              </w:rPr>
              <w:t>Interruption duration for UL carrier RRC reconfiguration</w:t>
            </w:r>
            <w:r>
              <w:rPr>
                <w:b/>
                <w:color w:val="0070C0"/>
                <w:u w:val="single"/>
                <w:lang w:eastAsia="ko-KR"/>
              </w:rPr>
              <w:t xml:space="preserve"> </w:t>
            </w:r>
          </w:p>
          <w:p w14:paraId="7B5951C0"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2CA2362D" w14:textId="486B1566" w:rsidR="00875A98" w:rsidRDefault="00615DEA" w:rsidP="0034571E">
            <w:pPr>
              <w:ind w:left="284"/>
              <w:rPr>
                <w:rFonts w:eastAsiaTheme="minorEastAsia"/>
                <w:iCs/>
                <w:color w:val="0070C0"/>
                <w:lang w:val="en-US" w:eastAsia="zh-CN"/>
              </w:rPr>
            </w:pPr>
            <w:r>
              <w:rPr>
                <w:rFonts w:eastAsiaTheme="minorEastAsia"/>
                <w:iCs/>
                <w:color w:val="0070C0"/>
                <w:lang w:val="en-US" w:eastAsia="zh-CN"/>
              </w:rPr>
              <w:t>All companies agreed with the proposed table for interruption requirements</w:t>
            </w:r>
          </w:p>
          <w:p w14:paraId="28F30AE4" w14:textId="77777777" w:rsidR="00615DEA" w:rsidRPr="00615DEA" w:rsidRDefault="00615DEA" w:rsidP="00615DEA">
            <w:pPr>
              <w:rPr>
                <w:rFonts w:eastAsiaTheme="minorEastAsia"/>
                <w:i/>
                <w:color w:val="0070C0"/>
                <w:highlight w:val="green"/>
                <w:lang w:val="en-US" w:eastAsia="zh-CN"/>
              </w:rPr>
            </w:pPr>
            <w:r w:rsidRPr="00615DEA">
              <w:rPr>
                <w:rFonts w:eastAsiaTheme="minorEastAsia"/>
                <w:i/>
                <w:color w:val="0070C0"/>
                <w:highlight w:val="green"/>
                <w:lang w:val="en-US" w:eastAsia="zh-CN"/>
              </w:rPr>
              <w:t xml:space="preserve">Agreement: </w:t>
            </w:r>
          </w:p>
          <w:p w14:paraId="3A209AB2" w14:textId="77777777" w:rsidR="00615DEA" w:rsidRPr="00615DEA" w:rsidRDefault="00615DEA" w:rsidP="00615DEA">
            <w:pPr>
              <w:overflowPunct/>
              <w:autoSpaceDE/>
              <w:autoSpaceDN/>
              <w:adjustRightInd/>
              <w:spacing w:after="120"/>
              <w:ind w:left="284"/>
              <w:textAlignment w:val="auto"/>
              <w:rPr>
                <w:rFonts w:eastAsia="SimSun"/>
                <w:color w:val="0070C0"/>
                <w:szCs w:val="24"/>
                <w:lang w:eastAsia="zh-CN"/>
              </w:rPr>
            </w:pPr>
            <w:r w:rsidRPr="00615DEA">
              <w:rPr>
                <w:rFonts w:eastAsia="SimSun"/>
                <w:color w:val="0070C0"/>
                <w:szCs w:val="24"/>
                <w:highlight w:val="green"/>
                <w:lang w:eastAsia="zh-CN"/>
              </w:rPr>
              <w:t>For Standalone NR CA and NR-DC, when an UL carrier or supplementary UL carrier is configured or de-configured, the interruption requirements to be defined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5DEA" w:rsidRPr="008B0378" w14:paraId="5B548FCE" w14:textId="77777777" w:rsidTr="000E084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B82D9" w14:textId="77777777" w:rsidR="00615DEA" w:rsidRPr="008B0378" w:rsidRDefault="00615DEA" w:rsidP="00615DEA">
                  <w:pPr>
                    <w:pStyle w:val="TAH"/>
                    <w:rPr>
                      <w:sz w:val="16"/>
                      <w:szCs w:val="18"/>
                      <w:lang w:eastAsia="ko-KR"/>
                    </w:rPr>
                  </w:pPr>
                  <w:r w:rsidRPr="008B0378">
                    <w:rPr>
                      <w:noProof/>
                      <w:sz w:val="16"/>
                      <w:szCs w:val="18"/>
                      <w:lang w:val="en-US" w:eastAsia="zh-CN"/>
                    </w:rPr>
                    <w:drawing>
                      <wp:inline distT="0" distB="0" distL="0" distR="0" wp14:anchorId="7A548634" wp14:editId="17AD702E">
                        <wp:extent cx="142240" cy="16002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3376CAF" w14:textId="77777777" w:rsidR="00615DEA" w:rsidRPr="008B0378" w:rsidRDefault="00615DEA" w:rsidP="00615DEA">
                  <w:pPr>
                    <w:pStyle w:val="TAH"/>
                    <w:rPr>
                      <w:sz w:val="16"/>
                      <w:szCs w:val="18"/>
                      <w:lang w:eastAsia="ko-KR"/>
                    </w:rPr>
                  </w:pPr>
                  <w:r w:rsidRPr="008B0378">
                    <w:rPr>
                      <w:sz w:val="16"/>
                      <w:szCs w:val="18"/>
                      <w:lang w:eastAsia="ko-KR"/>
                    </w:rPr>
                    <w:t>NR Slot length (</w:t>
                  </w:r>
                  <w:proofErr w:type="spellStart"/>
                  <w:r w:rsidRPr="008B0378">
                    <w:rPr>
                      <w:sz w:val="16"/>
                      <w:szCs w:val="18"/>
                      <w:lang w:eastAsia="ko-KR"/>
                    </w:rPr>
                    <w:t>ms</w:t>
                  </w:r>
                  <w:proofErr w:type="spellEnd"/>
                  <w:r w:rsidRPr="008B0378">
                    <w:rPr>
                      <w:sz w:val="16"/>
                      <w:szCs w:val="18"/>
                      <w:lang w:eastAsia="ko-KR"/>
                    </w:rPr>
                    <w:t>)</w:t>
                  </w:r>
                </w:p>
              </w:tc>
              <w:tc>
                <w:tcPr>
                  <w:tcW w:w="1969" w:type="dxa"/>
                  <w:tcBorders>
                    <w:top w:val="single" w:sz="4" w:space="0" w:color="auto"/>
                    <w:left w:val="single" w:sz="4" w:space="0" w:color="auto"/>
                    <w:bottom w:val="single" w:sz="4" w:space="0" w:color="auto"/>
                    <w:right w:val="single" w:sz="4" w:space="0" w:color="auto"/>
                  </w:tcBorders>
                </w:tcPr>
                <w:p w14:paraId="30517C12" w14:textId="77777777" w:rsidR="00615DEA" w:rsidRPr="008B0378" w:rsidRDefault="00615DEA" w:rsidP="00615DEA">
                  <w:pPr>
                    <w:pStyle w:val="TAH"/>
                    <w:rPr>
                      <w:sz w:val="16"/>
                      <w:szCs w:val="18"/>
                      <w:lang w:eastAsia="ko-KR"/>
                    </w:rPr>
                  </w:pPr>
                  <w:r w:rsidRPr="008B0378">
                    <w:rPr>
                      <w:sz w:val="16"/>
                      <w:szCs w:val="18"/>
                      <w:lang w:eastAsia="ko-KR"/>
                    </w:rPr>
                    <w:t>Interruption length (slots)</w:t>
                  </w:r>
                </w:p>
                <w:p w14:paraId="41119A2D" w14:textId="77777777" w:rsidR="00615DEA" w:rsidRPr="008B0378" w:rsidRDefault="00615DEA" w:rsidP="00615DEA">
                  <w:pPr>
                    <w:pStyle w:val="TAH"/>
                    <w:rPr>
                      <w:sz w:val="16"/>
                      <w:szCs w:val="18"/>
                      <w:lang w:eastAsia="ko-KR"/>
                    </w:rPr>
                  </w:pPr>
                </w:p>
              </w:tc>
            </w:tr>
            <w:tr w:rsidR="00615DEA" w:rsidRPr="008B0378" w14:paraId="03118890" w14:textId="77777777" w:rsidTr="000E0840">
              <w:trPr>
                <w:jc w:val="center"/>
              </w:trPr>
              <w:tc>
                <w:tcPr>
                  <w:tcW w:w="649" w:type="dxa"/>
                  <w:tcBorders>
                    <w:top w:val="single" w:sz="4" w:space="0" w:color="auto"/>
                    <w:left w:val="single" w:sz="4" w:space="0" w:color="auto"/>
                    <w:bottom w:val="single" w:sz="4" w:space="0" w:color="auto"/>
                    <w:right w:val="single" w:sz="4" w:space="0" w:color="auto"/>
                  </w:tcBorders>
                  <w:hideMark/>
                </w:tcPr>
                <w:p w14:paraId="561DBB69" w14:textId="77777777" w:rsidR="00615DEA" w:rsidRPr="008B0378" w:rsidRDefault="00615DEA" w:rsidP="00615DEA">
                  <w:pPr>
                    <w:pStyle w:val="TAC"/>
                    <w:rPr>
                      <w:sz w:val="16"/>
                      <w:szCs w:val="18"/>
                      <w:lang w:eastAsia="ko-KR"/>
                    </w:rPr>
                  </w:pPr>
                  <w:r w:rsidRPr="008B0378">
                    <w:rPr>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DAB825C" w14:textId="77777777" w:rsidR="00615DEA" w:rsidRPr="008B0378" w:rsidRDefault="00615DEA" w:rsidP="00615DEA">
                  <w:pPr>
                    <w:pStyle w:val="TAC"/>
                    <w:rPr>
                      <w:sz w:val="16"/>
                      <w:szCs w:val="18"/>
                      <w:lang w:eastAsia="ko-KR"/>
                    </w:rPr>
                  </w:pPr>
                  <w:r w:rsidRPr="008B0378">
                    <w:rPr>
                      <w:sz w:val="16"/>
                      <w:szCs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7B4EDBF" w14:textId="77777777" w:rsidR="00615DEA" w:rsidRPr="008B0378" w:rsidRDefault="00615DEA" w:rsidP="00615DEA">
                  <w:pPr>
                    <w:pStyle w:val="TAC"/>
                    <w:rPr>
                      <w:sz w:val="16"/>
                      <w:szCs w:val="18"/>
                      <w:lang w:eastAsia="ko-KR"/>
                    </w:rPr>
                  </w:pPr>
                  <w:r w:rsidRPr="008B0378">
                    <w:rPr>
                      <w:sz w:val="16"/>
                      <w:szCs w:val="18"/>
                      <w:lang w:eastAsia="ko-KR"/>
                    </w:rPr>
                    <w:t>1</w:t>
                  </w:r>
                </w:p>
              </w:tc>
            </w:tr>
            <w:tr w:rsidR="00615DEA" w:rsidRPr="008B0378" w14:paraId="3427F7BF" w14:textId="77777777" w:rsidTr="000E0840">
              <w:trPr>
                <w:jc w:val="center"/>
              </w:trPr>
              <w:tc>
                <w:tcPr>
                  <w:tcW w:w="649" w:type="dxa"/>
                  <w:tcBorders>
                    <w:top w:val="single" w:sz="4" w:space="0" w:color="auto"/>
                    <w:left w:val="single" w:sz="4" w:space="0" w:color="auto"/>
                    <w:bottom w:val="single" w:sz="4" w:space="0" w:color="auto"/>
                    <w:right w:val="single" w:sz="4" w:space="0" w:color="auto"/>
                  </w:tcBorders>
                  <w:hideMark/>
                </w:tcPr>
                <w:p w14:paraId="52B0BD6D" w14:textId="77777777" w:rsidR="00615DEA" w:rsidRPr="008B0378" w:rsidRDefault="00615DEA" w:rsidP="00615DEA">
                  <w:pPr>
                    <w:pStyle w:val="TAC"/>
                    <w:rPr>
                      <w:sz w:val="16"/>
                      <w:szCs w:val="18"/>
                      <w:lang w:eastAsia="ko-KR"/>
                    </w:rPr>
                  </w:pPr>
                  <w:r w:rsidRPr="008B0378">
                    <w:rPr>
                      <w:sz w:val="16"/>
                      <w:szCs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15FD285" w14:textId="77777777" w:rsidR="00615DEA" w:rsidRPr="008B0378" w:rsidRDefault="00615DEA" w:rsidP="00615DEA">
                  <w:pPr>
                    <w:pStyle w:val="TAC"/>
                    <w:rPr>
                      <w:sz w:val="16"/>
                      <w:szCs w:val="18"/>
                      <w:lang w:eastAsia="ko-KR"/>
                    </w:rPr>
                  </w:pPr>
                  <w:r w:rsidRPr="008B0378">
                    <w:rPr>
                      <w:sz w:val="16"/>
                      <w:szCs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41C1395" w14:textId="77777777" w:rsidR="00615DEA" w:rsidRPr="008B0378" w:rsidRDefault="00615DEA" w:rsidP="00615DEA">
                  <w:pPr>
                    <w:pStyle w:val="TAC"/>
                    <w:rPr>
                      <w:sz w:val="16"/>
                      <w:szCs w:val="18"/>
                      <w:lang w:eastAsia="zh-CN"/>
                    </w:rPr>
                  </w:pPr>
                  <w:r w:rsidRPr="008B0378">
                    <w:rPr>
                      <w:sz w:val="16"/>
                      <w:szCs w:val="18"/>
                      <w:lang w:eastAsia="zh-CN"/>
                    </w:rPr>
                    <w:t>2</w:t>
                  </w:r>
                </w:p>
              </w:tc>
            </w:tr>
            <w:tr w:rsidR="00615DEA" w:rsidRPr="008B0378" w14:paraId="1777FB22" w14:textId="77777777" w:rsidTr="000E0840">
              <w:trPr>
                <w:jc w:val="center"/>
              </w:trPr>
              <w:tc>
                <w:tcPr>
                  <w:tcW w:w="649" w:type="dxa"/>
                  <w:tcBorders>
                    <w:top w:val="single" w:sz="4" w:space="0" w:color="auto"/>
                    <w:left w:val="single" w:sz="4" w:space="0" w:color="auto"/>
                    <w:bottom w:val="single" w:sz="4" w:space="0" w:color="auto"/>
                    <w:right w:val="single" w:sz="4" w:space="0" w:color="auto"/>
                  </w:tcBorders>
                  <w:hideMark/>
                </w:tcPr>
                <w:p w14:paraId="7C583233" w14:textId="77777777" w:rsidR="00615DEA" w:rsidRPr="008B0378" w:rsidRDefault="00615DEA" w:rsidP="00615DEA">
                  <w:pPr>
                    <w:pStyle w:val="TAC"/>
                    <w:rPr>
                      <w:sz w:val="16"/>
                      <w:szCs w:val="18"/>
                      <w:lang w:eastAsia="ko-KR"/>
                    </w:rPr>
                  </w:pPr>
                  <w:r w:rsidRPr="008B0378">
                    <w:rPr>
                      <w:sz w:val="16"/>
                      <w:szCs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E8ACA3B" w14:textId="77777777" w:rsidR="00615DEA" w:rsidRPr="008B0378" w:rsidRDefault="00615DEA" w:rsidP="00615DEA">
                  <w:pPr>
                    <w:pStyle w:val="TAC"/>
                    <w:rPr>
                      <w:sz w:val="16"/>
                      <w:szCs w:val="18"/>
                      <w:lang w:eastAsia="ko-KR"/>
                    </w:rPr>
                  </w:pPr>
                  <w:r w:rsidRPr="008B0378">
                    <w:rPr>
                      <w:sz w:val="16"/>
                      <w:szCs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D7D3571" w14:textId="77777777" w:rsidR="00615DEA" w:rsidRPr="008B0378" w:rsidRDefault="00615DEA" w:rsidP="00615DEA">
                  <w:pPr>
                    <w:pStyle w:val="TAC"/>
                    <w:rPr>
                      <w:sz w:val="16"/>
                      <w:szCs w:val="18"/>
                      <w:lang w:eastAsia="zh-CN"/>
                    </w:rPr>
                  </w:pPr>
                  <w:r w:rsidRPr="008B0378">
                    <w:rPr>
                      <w:sz w:val="16"/>
                      <w:szCs w:val="18"/>
                      <w:lang w:eastAsia="zh-CN"/>
                    </w:rPr>
                    <w:t>4</w:t>
                  </w:r>
                </w:p>
              </w:tc>
            </w:tr>
            <w:tr w:rsidR="00615DEA" w:rsidRPr="008B0378" w14:paraId="0A096226" w14:textId="77777777" w:rsidTr="000E0840">
              <w:trPr>
                <w:jc w:val="center"/>
              </w:trPr>
              <w:tc>
                <w:tcPr>
                  <w:tcW w:w="649" w:type="dxa"/>
                  <w:tcBorders>
                    <w:top w:val="single" w:sz="4" w:space="0" w:color="auto"/>
                    <w:left w:val="single" w:sz="4" w:space="0" w:color="auto"/>
                    <w:bottom w:val="single" w:sz="4" w:space="0" w:color="auto"/>
                    <w:right w:val="single" w:sz="4" w:space="0" w:color="auto"/>
                  </w:tcBorders>
                  <w:hideMark/>
                </w:tcPr>
                <w:p w14:paraId="70E9FAF9" w14:textId="77777777" w:rsidR="00615DEA" w:rsidRPr="008B0378" w:rsidRDefault="00615DEA" w:rsidP="00615DEA">
                  <w:pPr>
                    <w:pStyle w:val="TAC"/>
                    <w:rPr>
                      <w:sz w:val="16"/>
                      <w:szCs w:val="18"/>
                      <w:lang w:eastAsia="ko-KR"/>
                    </w:rPr>
                  </w:pPr>
                  <w:r w:rsidRPr="008B0378">
                    <w:rPr>
                      <w:sz w:val="16"/>
                      <w:szCs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B4E286D" w14:textId="77777777" w:rsidR="00615DEA" w:rsidRPr="008B0378" w:rsidRDefault="00615DEA" w:rsidP="00615DEA">
                  <w:pPr>
                    <w:pStyle w:val="TAC"/>
                    <w:rPr>
                      <w:sz w:val="16"/>
                      <w:szCs w:val="18"/>
                      <w:lang w:eastAsia="ko-KR"/>
                    </w:rPr>
                  </w:pPr>
                  <w:r w:rsidRPr="008B0378">
                    <w:rPr>
                      <w:sz w:val="16"/>
                      <w:szCs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071D51B" w14:textId="77777777" w:rsidR="00615DEA" w:rsidRPr="008B0378" w:rsidRDefault="00615DEA" w:rsidP="00615DEA">
                  <w:pPr>
                    <w:pStyle w:val="TAC"/>
                    <w:rPr>
                      <w:sz w:val="16"/>
                      <w:szCs w:val="18"/>
                      <w:lang w:eastAsia="zh-CN"/>
                    </w:rPr>
                  </w:pPr>
                  <w:r w:rsidRPr="008B0378">
                    <w:rPr>
                      <w:sz w:val="16"/>
                      <w:szCs w:val="18"/>
                      <w:lang w:eastAsia="zh-CN"/>
                    </w:rPr>
                    <w:t>8</w:t>
                  </w:r>
                </w:p>
              </w:tc>
            </w:tr>
            <w:tr w:rsidR="00615DEA" w:rsidRPr="008B0378" w14:paraId="45A886A5" w14:textId="77777777" w:rsidTr="000E0840">
              <w:trPr>
                <w:jc w:val="center"/>
              </w:trPr>
              <w:tc>
                <w:tcPr>
                  <w:tcW w:w="649" w:type="dxa"/>
                  <w:tcBorders>
                    <w:top w:val="single" w:sz="4" w:space="0" w:color="auto"/>
                    <w:left w:val="single" w:sz="4" w:space="0" w:color="auto"/>
                    <w:bottom w:val="single" w:sz="4" w:space="0" w:color="auto"/>
                    <w:right w:val="single" w:sz="4" w:space="0" w:color="auto"/>
                  </w:tcBorders>
                </w:tcPr>
                <w:p w14:paraId="25071084"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1B116116"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04C64743"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3</w:t>
                  </w:r>
                  <w:r w:rsidRPr="008B0378">
                    <w:rPr>
                      <w:rFonts w:eastAsiaTheme="minorEastAsia"/>
                      <w:sz w:val="16"/>
                      <w:szCs w:val="18"/>
                      <w:highlight w:val="yellow"/>
                      <w:lang w:eastAsia="zh-CN"/>
                    </w:rPr>
                    <w:t>2</w:t>
                  </w:r>
                </w:p>
              </w:tc>
            </w:tr>
            <w:tr w:rsidR="00615DEA" w:rsidRPr="008B0378" w14:paraId="285FB2A1" w14:textId="77777777" w:rsidTr="000E0840">
              <w:trPr>
                <w:jc w:val="center"/>
              </w:trPr>
              <w:tc>
                <w:tcPr>
                  <w:tcW w:w="649" w:type="dxa"/>
                  <w:tcBorders>
                    <w:top w:val="single" w:sz="4" w:space="0" w:color="auto"/>
                    <w:left w:val="single" w:sz="4" w:space="0" w:color="auto"/>
                    <w:bottom w:val="single" w:sz="4" w:space="0" w:color="auto"/>
                    <w:right w:val="single" w:sz="4" w:space="0" w:color="auto"/>
                  </w:tcBorders>
                </w:tcPr>
                <w:p w14:paraId="6D422F58"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1F1F4725"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0DF919CE"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r w:rsidRPr="008B0378">
                    <w:rPr>
                      <w:rFonts w:eastAsiaTheme="minorEastAsia"/>
                      <w:sz w:val="16"/>
                      <w:szCs w:val="18"/>
                      <w:highlight w:val="yellow"/>
                      <w:lang w:eastAsia="zh-CN"/>
                    </w:rPr>
                    <w:t>4</w:t>
                  </w:r>
                </w:p>
              </w:tc>
            </w:tr>
          </w:tbl>
          <w:p w14:paraId="5366F582" w14:textId="77777777" w:rsidR="00615DEA" w:rsidRDefault="00615DEA" w:rsidP="00875A98">
            <w:pPr>
              <w:rPr>
                <w:rFonts w:eastAsiaTheme="minorEastAsia"/>
                <w:i/>
                <w:color w:val="0070C0"/>
                <w:lang w:val="en-US" w:eastAsia="zh-CN"/>
              </w:rPr>
            </w:pPr>
          </w:p>
          <w:p w14:paraId="46A126DE" w14:textId="17848ECC" w:rsidR="00875A98" w:rsidRDefault="00875A98" w:rsidP="00875A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0418CF" w14:textId="2F5CE140" w:rsidR="00E26F00" w:rsidRPr="00805BE8" w:rsidRDefault="00875A98" w:rsidP="0034571E">
            <w:pPr>
              <w:ind w:left="284"/>
              <w:rPr>
                <w:b/>
                <w:color w:val="0070C0"/>
                <w:u w:val="single"/>
                <w:lang w:eastAsia="ko-KR"/>
              </w:rPr>
            </w:pPr>
            <w:r w:rsidRPr="009459F9">
              <w:rPr>
                <w:rFonts w:eastAsiaTheme="minorEastAsia"/>
                <w:iCs/>
                <w:color w:val="0070C0"/>
                <w:lang w:val="en-US" w:eastAsia="zh-CN"/>
              </w:rPr>
              <w:lastRenderedPageBreak/>
              <w:t>No further discussion is needed in the second round</w:t>
            </w:r>
          </w:p>
        </w:tc>
      </w:tr>
      <w:tr w:rsidR="005D2476" w14:paraId="1703DDF0" w14:textId="77777777" w:rsidTr="00B466AE">
        <w:tc>
          <w:tcPr>
            <w:tcW w:w="1361" w:type="dxa"/>
          </w:tcPr>
          <w:p w14:paraId="3AB966BA" w14:textId="77777777" w:rsidR="005D2476" w:rsidRPr="00045592" w:rsidRDefault="005D2476" w:rsidP="00E26F00">
            <w:pPr>
              <w:rPr>
                <w:rFonts w:eastAsiaTheme="minorEastAsia"/>
                <w:b/>
                <w:bCs/>
                <w:color w:val="0070C0"/>
                <w:lang w:val="en-US" w:eastAsia="zh-CN"/>
              </w:rPr>
            </w:pPr>
          </w:p>
        </w:tc>
        <w:tc>
          <w:tcPr>
            <w:tcW w:w="8270" w:type="dxa"/>
          </w:tcPr>
          <w:p w14:paraId="525F47F1"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A43E14">
              <w:rPr>
                <w:b/>
                <w:color w:val="0070C0"/>
                <w:u w:val="single"/>
                <w:lang w:eastAsia="ko-KR"/>
              </w:rPr>
              <w:t>Interruptions when identifying CGI of an NR cell with autonomous gap</w:t>
            </w:r>
            <w:r>
              <w:rPr>
                <w:b/>
                <w:color w:val="0070C0"/>
                <w:u w:val="single"/>
                <w:lang w:eastAsia="ko-KR"/>
              </w:rPr>
              <w:t xml:space="preserve"> </w:t>
            </w:r>
          </w:p>
          <w:p w14:paraId="09417B59"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1BC307C2" w14:textId="2F8E420D" w:rsidR="00C60382" w:rsidRDefault="00C60382" w:rsidP="00045E3A">
            <w:pPr>
              <w:ind w:left="284"/>
              <w:rPr>
                <w:color w:val="0070C0"/>
                <w:szCs w:val="24"/>
                <w:lang w:eastAsia="zh-CN"/>
              </w:rPr>
            </w:pPr>
            <w:r>
              <w:rPr>
                <w:color w:val="0070C0"/>
                <w:szCs w:val="24"/>
                <w:lang w:eastAsia="zh-CN"/>
              </w:rPr>
              <w:t xml:space="preserve">Companies prefer to wait for agreement </w:t>
            </w:r>
            <w:r w:rsidR="00045E3A">
              <w:rPr>
                <w:color w:val="0070C0"/>
                <w:szCs w:val="24"/>
                <w:lang w:eastAsia="zh-CN"/>
              </w:rPr>
              <w:t xml:space="preserve">for </w:t>
            </w:r>
            <w:r>
              <w:rPr>
                <w:color w:val="0070C0"/>
                <w:szCs w:val="24"/>
                <w:lang w:eastAsia="zh-CN"/>
              </w:rPr>
              <w:t>Issue 1-3-1 in thread 228</w:t>
            </w:r>
          </w:p>
          <w:p w14:paraId="312CFA83" w14:textId="45990E36" w:rsidR="00875A98" w:rsidRDefault="00875A98" w:rsidP="00875A98">
            <w:pPr>
              <w:rPr>
                <w:rFonts w:eastAsiaTheme="minorEastAsia"/>
                <w:i/>
                <w:color w:val="0070C0"/>
                <w:lang w:val="en-US" w:eastAsia="zh-CN"/>
              </w:rPr>
            </w:pPr>
            <w:r>
              <w:rPr>
                <w:rFonts w:eastAsiaTheme="minorEastAsia" w:hint="eastAsia"/>
                <w:i/>
                <w:color w:val="0070C0"/>
                <w:lang w:val="en-US" w:eastAsia="zh-CN"/>
              </w:rPr>
              <w:t>Candidate options:</w:t>
            </w:r>
          </w:p>
          <w:p w14:paraId="2593403E" w14:textId="28F41940" w:rsidR="00875A98" w:rsidRPr="00E26F00" w:rsidRDefault="00045E3A" w:rsidP="00045E3A">
            <w:pPr>
              <w:ind w:left="284"/>
              <w:rPr>
                <w:rFonts w:eastAsiaTheme="minorEastAsia"/>
                <w:iCs/>
                <w:color w:val="0070C0"/>
                <w:lang w:val="en-US" w:eastAsia="zh-CN"/>
              </w:rPr>
            </w:pPr>
            <w:r>
              <w:rPr>
                <w:rFonts w:eastAsiaTheme="minorEastAsia"/>
                <w:iCs/>
                <w:color w:val="0070C0"/>
                <w:lang w:val="en-US" w:eastAsia="zh-CN"/>
              </w:rPr>
              <w:t>N/A</w:t>
            </w:r>
          </w:p>
          <w:p w14:paraId="1D145D66" w14:textId="77777777" w:rsidR="00875A98" w:rsidRDefault="00875A98" w:rsidP="00875A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A6B1E7" w14:textId="1B9D4EE9" w:rsidR="005D2476" w:rsidRPr="00805BE8" w:rsidRDefault="00045E3A" w:rsidP="00045E3A">
            <w:pPr>
              <w:ind w:left="284"/>
              <w:rPr>
                <w:b/>
                <w:color w:val="0070C0"/>
                <w:u w:val="single"/>
                <w:lang w:eastAsia="ko-KR"/>
              </w:rPr>
            </w:pPr>
            <w:r>
              <w:rPr>
                <w:color w:val="0070C0"/>
                <w:szCs w:val="24"/>
                <w:lang w:eastAsia="zh-CN"/>
              </w:rPr>
              <w:t>Wait for agreement for Issue 1-3-1 in thread 228</w:t>
            </w:r>
          </w:p>
        </w:tc>
      </w:tr>
      <w:tr w:rsidR="00B466AE" w14:paraId="6135E863" w14:textId="77777777" w:rsidTr="00B466AE">
        <w:tc>
          <w:tcPr>
            <w:tcW w:w="1361" w:type="dxa"/>
          </w:tcPr>
          <w:p w14:paraId="091F26CB" w14:textId="77777777" w:rsidR="00B466AE" w:rsidRPr="00045592" w:rsidRDefault="00B466AE" w:rsidP="00E26F00">
            <w:pPr>
              <w:rPr>
                <w:rFonts w:eastAsiaTheme="minorEastAsia"/>
                <w:b/>
                <w:bCs/>
                <w:color w:val="0070C0"/>
                <w:lang w:val="en-US" w:eastAsia="zh-CN"/>
              </w:rPr>
            </w:pPr>
          </w:p>
        </w:tc>
        <w:tc>
          <w:tcPr>
            <w:tcW w:w="8270" w:type="dxa"/>
          </w:tcPr>
          <w:p w14:paraId="6EDC44DF"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sidRPr="00EE0F18">
              <w:rPr>
                <w:b/>
                <w:color w:val="0070C0"/>
                <w:u w:val="single"/>
                <w:lang w:eastAsia="ko-KR"/>
              </w:rPr>
              <w:t>Interruptions at inter-frequency SFTD measurement</w:t>
            </w:r>
            <w:r>
              <w:rPr>
                <w:b/>
                <w:color w:val="0070C0"/>
                <w:u w:val="single"/>
                <w:lang w:eastAsia="ko-KR"/>
              </w:rPr>
              <w:t xml:space="preserve"> </w:t>
            </w:r>
          </w:p>
          <w:p w14:paraId="1689D2A2"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152BC5FA" w14:textId="26736651" w:rsidR="00045E3A" w:rsidRDefault="00045E3A" w:rsidP="00045E3A">
            <w:pPr>
              <w:ind w:left="284"/>
              <w:rPr>
                <w:color w:val="0070C0"/>
                <w:szCs w:val="24"/>
                <w:lang w:eastAsia="zh-CN"/>
              </w:rPr>
            </w:pPr>
            <w:r>
              <w:rPr>
                <w:color w:val="0070C0"/>
                <w:szCs w:val="24"/>
                <w:lang w:eastAsia="zh-CN"/>
              </w:rPr>
              <w:t xml:space="preserve">Even though some companies mentioned their support for the proposal, it is necessary to understand first whether </w:t>
            </w:r>
            <w:r w:rsidRPr="00577165">
              <w:rPr>
                <w:rFonts w:eastAsia="SimSun"/>
                <w:color w:val="0070C0"/>
                <w:szCs w:val="24"/>
                <w:lang w:eastAsia="zh-CN"/>
              </w:rPr>
              <w:t xml:space="preserve">inter-frequency SFTD measurement </w:t>
            </w:r>
            <w:r>
              <w:rPr>
                <w:rFonts w:eastAsia="SimSun"/>
                <w:color w:val="0070C0"/>
                <w:szCs w:val="24"/>
                <w:lang w:eastAsia="zh-CN"/>
              </w:rPr>
              <w:t xml:space="preserve">will be </w:t>
            </w:r>
            <w:r w:rsidRPr="00577165">
              <w:rPr>
                <w:rFonts w:eastAsia="SimSun"/>
                <w:color w:val="0070C0"/>
                <w:szCs w:val="24"/>
                <w:lang w:eastAsia="zh-CN"/>
              </w:rPr>
              <w:t>supported for FR2-</w:t>
            </w:r>
            <w:r>
              <w:rPr>
                <w:rFonts w:eastAsia="SimSun"/>
                <w:color w:val="0070C0"/>
                <w:szCs w:val="24"/>
                <w:lang w:eastAsia="zh-CN"/>
              </w:rPr>
              <w:t xml:space="preserve">2. </w:t>
            </w:r>
            <w:r>
              <w:rPr>
                <w:color w:val="0070C0"/>
                <w:szCs w:val="24"/>
                <w:lang w:eastAsia="zh-CN"/>
              </w:rPr>
              <w:t>Need to wait for agreement for Issue 1-3-1 in thread 228</w:t>
            </w:r>
          </w:p>
          <w:p w14:paraId="16D845B0" w14:textId="77777777" w:rsidR="00875A98" w:rsidRDefault="00875A98" w:rsidP="00875A98">
            <w:pPr>
              <w:rPr>
                <w:rFonts w:eastAsiaTheme="minorEastAsia"/>
                <w:i/>
                <w:color w:val="0070C0"/>
                <w:lang w:val="en-US" w:eastAsia="zh-CN"/>
              </w:rPr>
            </w:pPr>
            <w:r>
              <w:rPr>
                <w:rFonts w:eastAsiaTheme="minorEastAsia" w:hint="eastAsia"/>
                <w:i/>
                <w:color w:val="0070C0"/>
                <w:lang w:val="en-US" w:eastAsia="zh-CN"/>
              </w:rPr>
              <w:t>Candidate options:</w:t>
            </w:r>
          </w:p>
          <w:p w14:paraId="3C31909B" w14:textId="279355D8" w:rsidR="00045E3A" w:rsidRPr="00E26F00" w:rsidRDefault="00045E3A" w:rsidP="00045E3A">
            <w:pPr>
              <w:ind w:left="284"/>
              <w:rPr>
                <w:rFonts w:eastAsiaTheme="minorEastAsia"/>
                <w:iCs/>
                <w:color w:val="0070C0"/>
                <w:lang w:val="en-US" w:eastAsia="zh-CN"/>
              </w:rPr>
            </w:pPr>
            <w:r>
              <w:rPr>
                <w:rFonts w:eastAsiaTheme="minorEastAsia"/>
                <w:iCs/>
                <w:color w:val="0070C0"/>
                <w:lang w:val="en-US" w:eastAsia="zh-CN"/>
              </w:rPr>
              <w:t>N/A</w:t>
            </w:r>
          </w:p>
          <w:p w14:paraId="5485522A" w14:textId="77777777" w:rsidR="00045E3A" w:rsidRDefault="00045E3A" w:rsidP="00045E3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1FE236" w14:textId="19ADF684" w:rsidR="00B466AE" w:rsidRPr="00805BE8" w:rsidRDefault="00045E3A" w:rsidP="00045E3A">
            <w:pPr>
              <w:ind w:left="284"/>
              <w:rPr>
                <w:b/>
                <w:color w:val="0070C0"/>
                <w:u w:val="single"/>
                <w:lang w:eastAsia="ko-KR"/>
              </w:rPr>
            </w:pPr>
            <w:r>
              <w:rPr>
                <w:color w:val="0070C0"/>
                <w:szCs w:val="24"/>
                <w:lang w:eastAsia="zh-CN"/>
              </w:rPr>
              <w:t>Wait for agreement for Issue 1-3-1 in thread 228</w:t>
            </w:r>
          </w:p>
        </w:tc>
      </w:tr>
      <w:tr w:rsidR="00875A98" w14:paraId="3B94CD89" w14:textId="77777777" w:rsidTr="00B466AE">
        <w:tc>
          <w:tcPr>
            <w:tcW w:w="1361" w:type="dxa"/>
          </w:tcPr>
          <w:p w14:paraId="255D2C6D" w14:textId="77777777" w:rsidR="00875A98" w:rsidRPr="00045592" w:rsidRDefault="00875A98" w:rsidP="00E26F00">
            <w:pPr>
              <w:rPr>
                <w:rFonts w:eastAsiaTheme="minorEastAsia"/>
                <w:b/>
                <w:bCs/>
                <w:color w:val="0070C0"/>
                <w:lang w:val="en-US" w:eastAsia="zh-CN"/>
              </w:rPr>
            </w:pPr>
          </w:p>
        </w:tc>
        <w:tc>
          <w:tcPr>
            <w:tcW w:w="8270" w:type="dxa"/>
          </w:tcPr>
          <w:p w14:paraId="40F9E60E"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inter-band CA.</w:t>
            </w:r>
            <w:r>
              <w:rPr>
                <w:b/>
                <w:color w:val="0070C0"/>
                <w:u w:val="single"/>
                <w:lang w:eastAsia="ko-KR"/>
              </w:rPr>
              <w:t xml:space="preserve"> </w:t>
            </w:r>
          </w:p>
          <w:p w14:paraId="6BC78EC4"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61BCE704" w14:textId="3F86EC44" w:rsidR="00875A98" w:rsidRDefault="00C47101" w:rsidP="00C47101">
            <w:pPr>
              <w:ind w:left="284"/>
              <w:rPr>
                <w:rFonts w:eastAsiaTheme="minorEastAsia"/>
                <w:iCs/>
                <w:color w:val="0070C0"/>
                <w:lang w:val="en-US" w:eastAsia="zh-CN"/>
              </w:rPr>
            </w:pPr>
            <w:r>
              <w:rPr>
                <w:rFonts w:eastAsiaTheme="minorEastAsia"/>
                <w:iCs/>
                <w:color w:val="0070C0"/>
                <w:lang w:val="en-US" w:eastAsia="zh-CN"/>
              </w:rPr>
              <w:t>Even though m</w:t>
            </w:r>
            <w:r w:rsidR="00045E3A">
              <w:rPr>
                <w:rFonts w:eastAsiaTheme="minorEastAsia"/>
                <w:iCs/>
                <w:color w:val="0070C0"/>
                <w:lang w:val="en-US" w:eastAsia="zh-CN"/>
              </w:rPr>
              <w:t xml:space="preserve">ost of the companies supported </w:t>
            </w:r>
            <w:r>
              <w:rPr>
                <w:rFonts w:eastAsiaTheme="minorEastAsia"/>
                <w:iCs/>
                <w:color w:val="0070C0"/>
                <w:lang w:val="en-US" w:eastAsia="zh-CN"/>
              </w:rPr>
              <w:t xml:space="preserve">the same </w:t>
            </w:r>
            <w:r w:rsidR="00045E3A">
              <w:rPr>
                <w:rFonts w:eastAsiaTheme="minorEastAsia"/>
                <w:iCs/>
                <w:color w:val="0070C0"/>
                <w:lang w:val="en-US" w:eastAsia="zh-CN"/>
              </w:rPr>
              <w:t xml:space="preserve">an option </w:t>
            </w:r>
            <w:r>
              <w:rPr>
                <w:rFonts w:eastAsiaTheme="minorEastAsia"/>
                <w:iCs/>
                <w:color w:val="0070C0"/>
                <w:lang w:val="en-US" w:eastAsia="zh-CN"/>
              </w:rPr>
              <w:t xml:space="preserve">where </w:t>
            </w:r>
            <w:r w:rsidR="00045E3A">
              <w:rPr>
                <w:rFonts w:eastAsiaTheme="minorEastAsia"/>
                <w:iCs/>
                <w:color w:val="0070C0"/>
                <w:lang w:val="en-US" w:eastAsia="zh-CN"/>
              </w:rPr>
              <w:t>only FR1 as an aggressor cell for FR2</w:t>
            </w:r>
            <w:r>
              <w:rPr>
                <w:rFonts w:eastAsiaTheme="minorEastAsia"/>
                <w:iCs/>
                <w:color w:val="0070C0"/>
                <w:lang w:val="en-US" w:eastAsia="zh-CN"/>
              </w:rPr>
              <w:t>-2,</w:t>
            </w:r>
            <w:r w:rsidR="00045E3A">
              <w:rPr>
                <w:rFonts w:eastAsiaTheme="minorEastAsia"/>
                <w:iCs/>
                <w:color w:val="0070C0"/>
                <w:lang w:val="en-US" w:eastAsia="zh-CN"/>
              </w:rPr>
              <w:t xml:space="preserve"> </w:t>
            </w:r>
            <w:r>
              <w:rPr>
                <w:rFonts w:eastAsiaTheme="minorEastAsia"/>
                <w:iCs/>
                <w:color w:val="0070C0"/>
                <w:lang w:val="en-US" w:eastAsia="zh-CN"/>
              </w:rPr>
              <w:t>s</w:t>
            </w:r>
            <w:r w:rsidR="00045E3A">
              <w:rPr>
                <w:rFonts w:eastAsiaTheme="minorEastAsia"/>
                <w:iCs/>
                <w:color w:val="0070C0"/>
                <w:lang w:val="en-US" w:eastAsia="zh-CN"/>
              </w:rPr>
              <w:t>ome companies supported the recommended WF where it was said “</w:t>
            </w:r>
            <w:r w:rsidR="00045E3A">
              <w:rPr>
                <w:rFonts w:eastAsia="SimSun"/>
                <w:color w:val="0070C0"/>
                <w:szCs w:val="24"/>
                <w:lang w:eastAsia="zh-CN"/>
              </w:rPr>
              <w:t>The agreement can be made in the 2</w:t>
            </w:r>
            <w:r w:rsidR="00045E3A" w:rsidRPr="008A74CD">
              <w:rPr>
                <w:rFonts w:eastAsia="SimSun"/>
                <w:color w:val="0070C0"/>
                <w:szCs w:val="24"/>
                <w:vertAlign w:val="superscript"/>
                <w:lang w:eastAsia="zh-CN"/>
              </w:rPr>
              <w:t>nd</w:t>
            </w:r>
            <w:r w:rsidR="00045E3A">
              <w:rPr>
                <w:rFonts w:eastAsia="SimSun"/>
                <w:color w:val="0070C0"/>
                <w:szCs w:val="24"/>
                <w:lang w:eastAsia="zh-CN"/>
              </w:rPr>
              <w:t xml:space="preserve"> round based on the progress in Sub-topic 1-1”</w:t>
            </w:r>
            <w:r>
              <w:rPr>
                <w:rFonts w:eastAsia="SimSun"/>
                <w:color w:val="0070C0"/>
                <w:szCs w:val="24"/>
                <w:lang w:eastAsia="zh-CN"/>
              </w:rPr>
              <w:t>. The discussion will continue in the 2</w:t>
            </w:r>
            <w:r w:rsidRPr="00C47101">
              <w:rPr>
                <w:rFonts w:eastAsia="SimSun"/>
                <w:color w:val="0070C0"/>
                <w:szCs w:val="24"/>
                <w:vertAlign w:val="superscript"/>
                <w:lang w:eastAsia="zh-CN"/>
              </w:rPr>
              <w:t>nd</w:t>
            </w:r>
            <w:r>
              <w:rPr>
                <w:rFonts w:eastAsia="SimSun"/>
                <w:color w:val="0070C0"/>
                <w:szCs w:val="24"/>
                <w:lang w:eastAsia="zh-CN"/>
              </w:rPr>
              <w:t xml:space="preserve"> round.</w:t>
            </w:r>
            <w:r w:rsidR="00045E3A">
              <w:rPr>
                <w:rFonts w:eastAsia="SimSun"/>
                <w:color w:val="0070C0"/>
                <w:szCs w:val="24"/>
                <w:lang w:eastAsia="zh-CN"/>
              </w:rPr>
              <w:t xml:space="preserve"> </w:t>
            </w:r>
          </w:p>
          <w:p w14:paraId="26F7815C" w14:textId="77777777" w:rsidR="00875A98" w:rsidRDefault="00875A98" w:rsidP="00875A98">
            <w:pPr>
              <w:rPr>
                <w:rFonts w:eastAsiaTheme="minorEastAsia"/>
                <w:i/>
                <w:color w:val="0070C0"/>
                <w:lang w:val="en-US" w:eastAsia="zh-CN"/>
              </w:rPr>
            </w:pPr>
            <w:r>
              <w:rPr>
                <w:rFonts w:eastAsiaTheme="minorEastAsia" w:hint="eastAsia"/>
                <w:i/>
                <w:color w:val="0070C0"/>
                <w:lang w:val="en-US" w:eastAsia="zh-CN"/>
              </w:rPr>
              <w:t>Candidate options:</w:t>
            </w:r>
          </w:p>
          <w:p w14:paraId="002A7866" w14:textId="41AA9C02" w:rsidR="00875A98" w:rsidRPr="00E26F00" w:rsidRDefault="00045E3A" w:rsidP="00C47101">
            <w:pPr>
              <w:ind w:left="284"/>
              <w:rPr>
                <w:rFonts w:eastAsiaTheme="minorEastAsia"/>
                <w:iCs/>
                <w:color w:val="0070C0"/>
                <w:lang w:val="en-US" w:eastAsia="zh-CN"/>
              </w:rPr>
            </w:pPr>
            <w:r>
              <w:rPr>
                <w:rFonts w:eastAsiaTheme="minorEastAsia"/>
                <w:iCs/>
                <w:color w:val="0070C0"/>
                <w:lang w:val="en-US" w:eastAsia="zh-CN"/>
              </w:rPr>
              <w:t>Same as for 1</w:t>
            </w:r>
            <w:r w:rsidRPr="00045E3A">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78598996" w14:textId="77777777" w:rsidR="00875A98" w:rsidRDefault="00875A98" w:rsidP="00875A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7E1FC0" w14:textId="64EC3993" w:rsidR="00875A98" w:rsidRPr="00805BE8" w:rsidRDefault="00C47101" w:rsidP="00C47101">
            <w:pPr>
              <w:ind w:left="284"/>
              <w:rPr>
                <w:b/>
                <w:color w:val="0070C0"/>
                <w:u w:val="single"/>
                <w:lang w:eastAsia="ko-KR"/>
              </w:rPr>
            </w:pPr>
            <w:r>
              <w:rPr>
                <w:rFonts w:eastAsiaTheme="minorEastAsia"/>
                <w:iCs/>
                <w:color w:val="0070C0"/>
                <w:lang w:val="en-US" w:eastAsia="zh-CN"/>
              </w:rPr>
              <w:t>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875A98" w14:paraId="1DD40F77" w14:textId="77777777" w:rsidTr="00B466AE">
        <w:tc>
          <w:tcPr>
            <w:tcW w:w="1361" w:type="dxa"/>
          </w:tcPr>
          <w:p w14:paraId="431AF676" w14:textId="77777777" w:rsidR="00875A98" w:rsidRPr="00045592" w:rsidRDefault="00875A98" w:rsidP="00E26F00">
            <w:pPr>
              <w:rPr>
                <w:rFonts w:eastAsiaTheme="minorEastAsia"/>
                <w:b/>
                <w:bCs/>
                <w:color w:val="0070C0"/>
                <w:lang w:val="en-US" w:eastAsia="zh-CN"/>
              </w:rPr>
            </w:pPr>
          </w:p>
        </w:tc>
        <w:tc>
          <w:tcPr>
            <w:tcW w:w="8270" w:type="dxa"/>
          </w:tcPr>
          <w:p w14:paraId="72EA3363"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w:t>
            </w:r>
            <w:r w:rsidRPr="00A66C7B">
              <w:rPr>
                <w:b/>
                <w:color w:val="0070C0"/>
                <w:u w:val="single"/>
                <w:lang w:eastAsia="ko-KR"/>
              </w:rPr>
              <w:t>inter-band DC/CA</w:t>
            </w:r>
            <w:r w:rsidRPr="008A74CD">
              <w:rPr>
                <w:b/>
                <w:color w:val="0070C0"/>
                <w:u w:val="single"/>
                <w:lang w:eastAsia="ko-KR"/>
              </w:rPr>
              <w:t>.</w:t>
            </w:r>
            <w:r>
              <w:rPr>
                <w:b/>
                <w:color w:val="0070C0"/>
                <w:u w:val="single"/>
                <w:lang w:eastAsia="ko-KR"/>
              </w:rPr>
              <w:t xml:space="preserve"> </w:t>
            </w:r>
          </w:p>
          <w:p w14:paraId="095DE204" w14:textId="77777777" w:rsidR="00C47101" w:rsidRDefault="00C47101" w:rsidP="00C47101">
            <w:pPr>
              <w:rPr>
                <w:rFonts w:eastAsiaTheme="minorEastAsia"/>
                <w:i/>
                <w:color w:val="0070C0"/>
                <w:lang w:val="en-US" w:eastAsia="zh-CN"/>
              </w:rPr>
            </w:pPr>
            <w:r>
              <w:rPr>
                <w:rFonts w:eastAsiaTheme="minorEastAsia"/>
                <w:i/>
                <w:color w:val="0070C0"/>
                <w:lang w:val="en-US" w:eastAsia="zh-CN"/>
              </w:rPr>
              <w:t>Companies’ views:</w:t>
            </w:r>
          </w:p>
          <w:p w14:paraId="71B45BE9" w14:textId="77777777" w:rsidR="00C47101" w:rsidRDefault="00C47101" w:rsidP="00C47101">
            <w:pPr>
              <w:ind w:left="284"/>
              <w:rPr>
                <w:rFonts w:eastAsiaTheme="minorEastAsia"/>
                <w:iCs/>
                <w:color w:val="0070C0"/>
                <w:lang w:val="en-US" w:eastAsia="zh-CN"/>
              </w:rPr>
            </w:pPr>
            <w:r>
              <w:rPr>
                <w:rFonts w:eastAsiaTheme="minorEastAsia"/>
                <w:iCs/>
                <w:color w:val="0070C0"/>
                <w:lang w:val="en-US" w:eastAsia="zh-CN"/>
              </w:rPr>
              <w:t>Even though most of the companies supported the same an option where only FR1 as an aggressor cell for FR2-2, some companies supported the recommended WF where it was said “</w:t>
            </w:r>
            <w:r>
              <w:rPr>
                <w:rFonts w:eastAsia="SimSun"/>
                <w:color w:val="0070C0"/>
                <w:szCs w:val="24"/>
                <w:lang w:eastAsia="zh-CN"/>
              </w:rPr>
              <w:t>The agreement can be made in the 2</w:t>
            </w:r>
            <w:r w:rsidRPr="008A74CD">
              <w:rPr>
                <w:rFonts w:eastAsia="SimSun"/>
                <w:color w:val="0070C0"/>
                <w:szCs w:val="24"/>
                <w:vertAlign w:val="superscript"/>
                <w:lang w:eastAsia="zh-CN"/>
              </w:rPr>
              <w:t>nd</w:t>
            </w:r>
            <w:r>
              <w:rPr>
                <w:rFonts w:eastAsia="SimSun"/>
                <w:color w:val="0070C0"/>
                <w:szCs w:val="24"/>
                <w:lang w:eastAsia="zh-CN"/>
              </w:rPr>
              <w:t xml:space="preserve"> round based on the progress in Sub-topic 1-1”. The discussion will continue in the 2</w:t>
            </w:r>
            <w:r w:rsidRPr="00C47101">
              <w:rPr>
                <w:rFonts w:eastAsia="SimSun"/>
                <w:color w:val="0070C0"/>
                <w:szCs w:val="24"/>
                <w:vertAlign w:val="superscript"/>
                <w:lang w:eastAsia="zh-CN"/>
              </w:rPr>
              <w:t>nd</w:t>
            </w:r>
            <w:r>
              <w:rPr>
                <w:rFonts w:eastAsia="SimSun"/>
                <w:color w:val="0070C0"/>
                <w:szCs w:val="24"/>
                <w:lang w:eastAsia="zh-CN"/>
              </w:rPr>
              <w:t xml:space="preserve"> round. </w:t>
            </w:r>
          </w:p>
          <w:p w14:paraId="2F36FD25" w14:textId="77777777" w:rsidR="00C47101" w:rsidRDefault="00C47101" w:rsidP="00C47101">
            <w:pPr>
              <w:rPr>
                <w:rFonts w:eastAsiaTheme="minorEastAsia"/>
                <w:i/>
                <w:color w:val="0070C0"/>
                <w:lang w:val="en-US" w:eastAsia="zh-CN"/>
              </w:rPr>
            </w:pPr>
            <w:r>
              <w:rPr>
                <w:rFonts w:eastAsiaTheme="minorEastAsia" w:hint="eastAsia"/>
                <w:i/>
                <w:color w:val="0070C0"/>
                <w:lang w:val="en-US" w:eastAsia="zh-CN"/>
              </w:rPr>
              <w:t>Candidate options:</w:t>
            </w:r>
          </w:p>
          <w:p w14:paraId="6B9A45E3" w14:textId="77777777" w:rsidR="00C47101" w:rsidRPr="00E26F00" w:rsidRDefault="00C47101" w:rsidP="00C47101">
            <w:pPr>
              <w:ind w:left="284"/>
              <w:rPr>
                <w:rFonts w:eastAsiaTheme="minorEastAsia"/>
                <w:iCs/>
                <w:color w:val="0070C0"/>
                <w:lang w:val="en-US" w:eastAsia="zh-CN"/>
              </w:rPr>
            </w:pPr>
            <w:r>
              <w:rPr>
                <w:rFonts w:eastAsiaTheme="minorEastAsia"/>
                <w:iCs/>
                <w:color w:val="0070C0"/>
                <w:lang w:val="en-US" w:eastAsia="zh-CN"/>
              </w:rPr>
              <w:t>Same as for 1</w:t>
            </w:r>
            <w:r w:rsidRPr="00045E3A">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8780051" w14:textId="77777777" w:rsidR="00C47101" w:rsidRDefault="00C47101" w:rsidP="00C471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6DDD69" w14:textId="4EB0D7CD" w:rsidR="00875A98" w:rsidRPr="00805BE8" w:rsidRDefault="00C47101" w:rsidP="00C47101">
            <w:pPr>
              <w:ind w:left="284"/>
              <w:rPr>
                <w:b/>
                <w:color w:val="0070C0"/>
                <w:u w:val="single"/>
                <w:lang w:eastAsia="ko-KR"/>
              </w:rPr>
            </w:pPr>
            <w:r>
              <w:rPr>
                <w:rFonts w:eastAsiaTheme="minorEastAsia"/>
                <w:iCs/>
                <w:color w:val="0070C0"/>
                <w:lang w:val="en-US" w:eastAsia="zh-CN"/>
              </w:rPr>
              <w:t>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875A98" w14:paraId="3C8EEA01" w14:textId="77777777" w:rsidTr="00B466AE">
        <w:tc>
          <w:tcPr>
            <w:tcW w:w="1361" w:type="dxa"/>
          </w:tcPr>
          <w:p w14:paraId="2ECA92D1" w14:textId="77777777" w:rsidR="00875A98" w:rsidRPr="00045592" w:rsidRDefault="00875A98" w:rsidP="00E26F00">
            <w:pPr>
              <w:rPr>
                <w:rFonts w:eastAsiaTheme="minorEastAsia"/>
                <w:b/>
                <w:bCs/>
                <w:color w:val="0070C0"/>
                <w:lang w:val="en-US" w:eastAsia="zh-CN"/>
              </w:rPr>
            </w:pPr>
          </w:p>
        </w:tc>
        <w:tc>
          <w:tcPr>
            <w:tcW w:w="8270" w:type="dxa"/>
          </w:tcPr>
          <w:p w14:paraId="2567A9B8" w14:textId="77777777" w:rsidR="00875A98" w:rsidRPr="00805BE8"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2-6</w:t>
            </w:r>
            <w:r w:rsidRPr="00805BE8">
              <w:rPr>
                <w:b/>
                <w:color w:val="0070C0"/>
                <w:u w:val="single"/>
                <w:lang w:eastAsia="ko-KR"/>
              </w:rPr>
              <w:t xml:space="preserve">: </w:t>
            </w:r>
            <w:r>
              <w:rPr>
                <w:b/>
                <w:color w:val="0070C0"/>
                <w:u w:val="single"/>
                <w:lang w:eastAsia="ko-KR"/>
              </w:rPr>
              <w:t>Interruption requirements for NR DC</w:t>
            </w:r>
          </w:p>
          <w:p w14:paraId="34D26CB2"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07A0AB34" w14:textId="7D02D844" w:rsidR="00875A98" w:rsidRDefault="00C47101" w:rsidP="00C47101">
            <w:pPr>
              <w:ind w:left="284"/>
              <w:rPr>
                <w:rFonts w:eastAsiaTheme="minorEastAsia"/>
                <w:iCs/>
                <w:color w:val="0070C0"/>
                <w:lang w:val="en-US" w:eastAsia="zh-CN"/>
              </w:rPr>
            </w:pPr>
            <w:r>
              <w:rPr>
                <w:rFonts w:eastAsiaTheme="minorEastAsia"/>
                <w:iCs/>
                <w:color w:val="0070C0"/>
                <w:lang w:val="en-US" w:eastAsia="zh-CN"/>
              </w:rPr>
              <w:t>No views were expressed by the companies. 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4FF5ABE0" w14:textId="77777777" w:rsidR="00C47101" w:rsidRDefault="00C47101" w:rsidP="00C47101">
            <w:pPr>
              <w:rPr>
                <w:rFonts w:eastAsiaTheme="minorEastAsia"/>
                <w:i/>
                <w:color w:val="0070C0"/>
                <w:lang w:val="en-US" w:eastAsia="zh-CN"/>
              </w:rPr>
            </w:pPr>
            <w:r>
              <w:rPr>
                <w:rFonts w:eastAsiaTheme="minorEastAsia" w:hint="eastAsia"/>
                <w:i/>
                <w:color w:val="0070C0"/>
                <w:lang w:val="en-US" w:eastAsia="zh-CN"/>
              </w:rPr>
              <w:t>Candidate options:</w:t>
            </w:r>
          </w:p>
          <w:p w14:paraId="1ECF8DD0" w14:textId="77777777" w:rsidR="00C47101" w:rsidRPr="00E26F00" w:rsidRDefault="00C47101" w:rsidP="00C47101">
            <w:pPr>
              <w:ind w:left="284"/>
              <w:rPr>
                <w:rFonts w:eastAsiaTheme="minorEastAsia"/>
                <w:iCs/>
                <w:color w:val="0070C0"/>
                <w:lang w:val="en-US" w:eastAsia="zh-CN"/>
              </w:rPr>
            </w:pPr>
            <w:r>
              <w:rPr>
                <w:rFonts w:eastAsiaTheme="minorEastAsia"/>
                <w:iCs/>
                <w:color w:val="0070C0"/>
                <w:lang w:val="en-US" w:eastAsia="zh-CN"/>
              </w:rPr>
              <w:t>Same as for 1</w:t>
            </w:r>
            <w:r w:rsidRPr="00045E3A">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B802B72" w14:textId="77777777" w:rsidR="00C47101" w:rsidRDefault="00C47101" w:rsidP="00C471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6F153F" w14:textId="1F0F87D0" w:rsidR="00875A98" w:rsidRPr="00805BE8" w:rsidRDefault="00C47101" w:rsidP="00C47101">
            <w:pPr>
              <w:ind w:left="284"/>
              <w:rPr>
                <w:b/>
                <w:color w:val="0070C0"/>
                <w:u w:val="single"/>
                <w:lang w:eastAsia="ko-KR"/>
              </w:rPr>
            </w:pPr>
            <w:r>
              <w:rPr>
                <w:rFonts w:eastAsiaTheme="minorEastAsia"/>
                <w:iCs/>
                <w:color w:val="0070C0"/>
                <w:lang w:val="en-US" w:eastAsia="zh-CN"/>
              </w:rPr>
              <w:t>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353E1E3E" w14:textId="77777777" w:rsidR="00452596" w:rsidRDefault="00452596" w:rsidP="00452596">
      <w:pPr>
        <w:rPr>
          <w:i/>
          <w:color w:val="0070C0"/>
          <w:lang w:val="en-US" w:eastAsia="zh-CN"/>
        </w:rPr>
      </w:pPr>
    </w:p>
    <w:p w14:paraId="2B1B0352" w14:textId="77777777" w:rsidR="00452596" w:rsidRDefault="00452596" w:rsidP="00452596">
      <w:pPr>
        <w:rPr>
          <w:i/>
          <w:color w:val="0070C0"/>
          <w:lang w:eastAsia="zh-CN"/>
        </w:rPr>
      </w:pPr>
    </w:p>
    <w:p w14:paraId="465B2F9D" w14:textId="77777777" w:rsidR="00452596" w:rsidRPr="00805BE8" w:rsidRDefault="00452596" w:rsidP="00452596">
      <w:pPr>
        <w:pStyle w:val="Heading3"/>
        <w:rPr>
          <w:sz w:val="24"/>
          <w:szCs w:val="16"/>
        </w:rPr>
      </w:pPr>
      <w:r w:rsidRPr="00805BE8">
        <w:rPr>
          <w:sz w:val="24"/>
          <w:szCs w:val="16"/>
        </w:rPr>
        <w:t>CRs/TPs</w:t>
      </w:r>
    </w:p>
    <w:p w14:paraId="333E772C"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6EA45A" w14:textId="77777777" w:rsidR="00452596" w:rsidRPr="00805BE8" w:rsidRDefault="00452596" w:rsidP="0045259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452596" w:rsidRPr="00004165" w14:paraId="2697ECC2" w14:textId="77777777" w:rsidTr="00452596">
        <w:tc>
          <w:tcPr>
            <w:tcW w:w="1242" w:type="dxa"/>
          </w:tcPr>
          <w:p w14:paraId="75A41AEF"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AA47F9" w14:textId="77777777" w:rsidR="00452596" w:rsidRPr="00805BE8" w:rsidRDefault="00452596" w:rsidP="0045259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52596" w14:paraId="1470AEF9" w14:textId="77777777" w:rsidTr="00452596">
        <w:tc>
          <w:tcPr>
            <w:tcW w:w="1242" w:type="dxa"/>
          </w:tcPr>
          <w:p w14:paraId="2D628507" w14:textId="77777777" w:rsidR="00452596" w:rsidRPr="003418CB" w:rsidRDefault="00452596" w:rsidP="0045259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961A03" w14:textId="77777777" w:rsidR="00452596" w:rsidRPr="003418CB" w:rsidRDefault="00452596" w:rsidP="0045259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F53DAE" w14:textId="77777777" w:rsidR="00452596" w:rsidRPr="003418CB" w:rsidRDefault="00452596" w:rsidP="00452596">
      <w:pPr>
        <w:rPr>
          <w:color w:val="0070C0"/>
          <w:lang w:val="en-US" w:eastAsia="zh-CN"/>
        </w:rPr>
      </w:pPr>
    </w:p>
    <w:p w14:paraId="784C1107" w14:textId="5D9A7076" w:rsidR="00452596" w:rsidRDefault="00452596" w:rsidP="00452596">
      <w:pPr>
        <w:pStyle w:val="Heading2"/>
        <w:rPr>
          <w:lang w:val="en-US"/>
        </w:rPr>
      </w:pPr>
      <w:r w:rsidRPr="008F5159">
        <w:rPr>
          <w:lang w:val="en-US"/>
        </w:rPr>
        <w:t>Discussion on 2</w:t>
      </w:r>
      <w:r w:rsidRPr="008F5159">
        <w:rPr>
          <w:vertAlign w:val="superscript"/>
          <w:lang w:val="en-US"/>
        </w:rPr>
        <w:t>nd</w:t>
      </w:r>
      <w:r w:rsidRPr="008F5159">
        <w:rPr>
          <w:lang w:val="en-US"/>
        </w:rPr>
        <w:t xml:space="preserve"> round (if applicable)</w:t>
      </w:r>
    </w:p>
    <w:p w14:paraId="11611DEB" w14:textId="77777777" w:rsidR="000E0840" w:rsidRPr="00805BE8" w:rsidRDefault="000E0840" w:rsidP="000E0840">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General principles </w:t>
      </w:r>
    </w:p>
    <w:p w14:paraId="55C58441" w14:textId="77777777" w:rsidR="000E0840" w:rsidRPr="00B831AE" w:rsidRDefault="000E0840" w:rsidP="000E084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general principles of interruption requirements definition for FR2-2 </w:t>
      </w:r>
      <w:r>
        <w:rPr>
          <w:i/>
          <w:color w:val="0070C0"/>
          <w:lang w:val="en-US" w:eastAsia="zh-CN"/>
        </w:rPr>
        <w:t xml:space="preserve"> </w:t>
      </w:r>
    </w:p>
    <w:p w14:paraId="3CDB2A80" w14:textId="6762E6EF" w:rsidR="000E0840" w:rsidRPr="0036678D" w:rsidRDefault="0036678D" w:rsidP="000E0840">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w:t>
      </w:r>
      <w:r>
        <w:rPr>
          <w:i/>
          <w:color w:val="0070C0"/>
          <w:lang w:val="en-US" w:eastAsia="zh-CN"/>
        </w:rPr>
        <w:t>for 2</w:t>
      </w:r>
      <w:r w:rsidRPr="0036678D">
        <w:rPr>
          <w:i/>
          <w:color w:val="0070C0"/>
          <w:vertAlign w:val="superscript"/>
          <w:lang w:val="en-US" w:eastAsia="zh-CN"/>
        </w:rPr>
        <w:t>nd</w:t>
      </w:r>
      <w:r>
        <w:rPr>
          <w:i/>
          <w:color w:val="0070C0"/>
          <w:lang w:val="en-US" w:eastAsia="zh-CN"/>
        </w:rPr>
        <w:t xml:space="preserve"> round of </w:t>
      </w:r>
      <w:r w:rsidRPr="009415B0">
        <w:rPr>
          <w:rFonts w:hint="eastAsia"/>
          <w:i/>
          <w:color w:val="0070C0"/>
          <w:lang w:val="en-US" w:eastAsia="zh-CN"/>
        </w:rPr>
        <w:t>e-meeting:</w:t>
      </w:r>
    </w:p>
    <w:p w14:paraId="3EFA5833" w14:textId="77777777" w:rsidR="000E0840" w:rsidRPr="00805BE8" w:rsidRDefault="000E0840" w:rsidP="000E0840">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bands </w:t>
      </w:r>
    </w:p>
    <w:p w14:paraId="70C417BD" w14:textId="4D4EC0A8" w:rsidR="000E0840" w:rsidRPr="000E0840" w:rsidRDefault="000E0840" w:rsidP="000E08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C06ABF4" w14:textId="5230BBFA" w:rsidR="000E0840" w:rsidRPr="00805BE8" w:rsidRDefault="000E0840" w:rsidP="000E08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0E0840">
        <w:rPr>
          <w:rFonts w:eastAsiaTheme="minorEastAsia"/>
          <w:iCs/>
          <w:color w:val="0070C0"/>
          <w:lang w:val="en-US" w:eastAsia="zh-CN"/>
        </w:rPr>
        <w:t xml:space="preserve">Add a </w:t>
      </w:r>
      <w:r w:rsidRPr="000E0840">
        <w:rPr>
          <w:rFonts w:eastAsia="Malgun Gothic"/>
          <w:color w:val="0070C0"/>
          <w:szCs w:val="24"/>
          <w:lang w:eastAsia="ko-KR"/>
        </w:rPr>
        <w:t xml:space="preserve">note to </w:t>
      </w:r>
      <w:r w:rsidRPr="000E0840">
        <w:rPr>
          <w:rFonts w:eastAsiaTheme="minorEastAsia"/>
          <w:color w:val="0070C0"/>
          <w:szCs w:val="24"/>
          <w:lang w:eastAsia="zh-CN"/>
        </w:rPr>
        <w:t xml:space="preserve">interruption requirements table to </w:t>
      </w:r>
      <w:r w:rsidRPr="000E0840">
        <w:rPr>
          <w:rFonts w:eastAsia="Malgun Gothic"/>
          <w:color w:val="0070C0"/>
          <w:szCs w:val="24"/>
          <w:lang w:eastAsia="ko-KR"/>
        </w:rPr>
        <w:t xml:space="preserve">clarify that </w:t>
      </w:r>
      <w:r w:rsidRPr="000E0840">
        <w:rPr>
          <w:rFonts w:eastAsiaTheme="minorEastAsia"/>
          <w:color w:val="0070C0"/>
          <w:szCs w:val="24"/>
          <w:lang w:eastAsia="zh-CN"/>
        </w:rPr>
        <w:t>interruption requirements are defined considering only two bands.</w:t>
      </w:r>
    </w:p>
    <w:p w14:paraId="578F22D5" w14:textId="77777777" w:rsidR="000E0840" w:rsidRPr="000E0840" w:rsidRDefault="000E0840" w:rsidP="000E08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0E0840">
        <w:rPr>
          <w:rFonts w:eastAsiaTheme="minorEastAsia"/>
          <w:iCs/>
          <w:color w:val="0070C0"/>
          <w:lang w:eastAsia="zh-CN"/>
        </w:rPr>
        <w:t>Two bands can be considered. A note is not needed.</w:t>
      </w:r>
    </w:p>
    <w:p w14:paraId="79F9D981" w14:textId="4BFA2CA2" w:rsidR="000E0840" w:rsidRPr="000E0840" w:rsidRDefault="000E0840" w:rsidP="000E08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E0840">
        <w:rPr>
          <w:color w:val="0070C0"/>
          <w:szCs w:val="24"/>
          <w:lang w:eastAsia="zh-CN"/>
        </w:rPr>
        <w:t>Option 3: More than two bands can be considered</w:t>
      </w:r>
    </w:p>
    <w:p w14:paraId="272FA411" w14:textId="77777777" w:rsidR="000E0840" w:rsidRPr="00805BE8" w:rsidRDefault="000E0840" w:rsidP="000E08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B5E51C" w14:textId="489FAFBE" w:rsidR="000E0840" w:rsidRPr="00045592" w:rsidRDefault="000E0840" w:rsidP="000E08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proofErr w:type="gramStart"/>
      <w:r>
        <w:rPr>
          <w:rFonts w:eastAsia="SimSun"/>
          <w:color w:val="0070C0"/>
          <w:szCs w:val="24"/>
          <w:lang w:eastAsia="zh-CN"/>
        </w:rPr>
        <w:t>2</w:t>
      </w:r>
      <w:r w:rsidRPr="008F5159">
        <w:rPr>
          <w:rFonts w:eastAsia="SimSun"/>
          <w:color w:val="0070C0"/>
          <w:szCs w:val="24"/>
          <w:vertAlign w:val="superscript"/>
          <w:lang w:eastAsia="zh-CN"/>
        </w:rPr>
        <w:t>st</w:t>
      </w:r>
      <w:proofErr w:type="gramEnd"/>
      <w:r w:rsidRPr="00C60F90">
        <w:rPr>
          <w:rFonts w:eastAsia="SimSun"/>
          <w:color w:val="0070C0"/>
          <w:szCs w:val="24"/>
          <w:lang w:eastAsia="zh-CN"/>
        </w:rPr>
        <w:t xml:space="preserve"> round.</w:t>
      </w:r>
    </w:p>
    <w:p w14:paraId="02234136" w14:textId="77777777" w:rsidR="000E0840" w:rsidRDefault="000E0840" w:rsidP="000E0840">
      <w:pPr>
        <w:rPr>
          <w:b/>
          <w:color w:val="0070C0"/>
          <w:u w:val="single"/>
          <w:lang w:eastAsia="ko-KR"/>
        </w:rPr>
      </w:pPr>
    </w:p>
    <w:p w14:paraId="1D896686" w14:textId="509B773E" w:rsidR="000E0840" w:rsidRPr="001775D1" w:rsidRDefault="000E0840" w:rsidP="000E084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0E0840">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0E0840" w:rsidRPr="001775D1" w14:paraId="6D26E81B" w14:textId="77777777" w:rsidTr="000E0840">
        <w:tc>
          <w:tcPr>
            <w:tcW w:w="1339" w:type="dxa"/>
          </w:tcPr>
          <w:p w14:paraId="3B2ED51C" w14:textId="77777777" w:rsidR="000E0840" w:rsidRPr="001775D1" w:rsidRDefault="000E0840" w:rsidP="000E0840">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EB26705" w14:textId="77777777" w:rsidR="000E0840" w:rsidRPr="001775D1" w:rsidRDefault="000E0840" w:rsidP="000E0840">
            <w:pPr>
              <w:spacing w:after="120"/>
              <w:rPr>
                <w:rFonts w:eastAsia="SimSun"/>
                <w:color w:val="0070C0"/>
                <w:szCs w:val="24"/>
                <w:lang w:eastAsia="zh-CN"/>
              </w:rPr>
            </w:pPr>
            <w:r w:rsidRPr="001775D1">
              <w:rPr>
                <w:rFonts w:eastAsia="SimSun"/>
                <w:color w:val="0070C0"/>
                <w:szCs w:val="24"/>
                <w:lang w:eastAsia="zh-CN"/>
              </w:rPr>
              <w:t>Comments</w:t>
            </w:r>
          </w:p>
        </w:tc>
      </w:tr>
      <w:tr w:rsidR="000E0840" w:rsidRPr="001775D1" w14:paraId="417B1580" w14:textId="77777777" w:rsidTr="000E0840">
        <w:tc>
          <w:tcPr>
            <w:tcW w:w="1339" w:type="dxa"/>
          </w:tcPr>
          <w:p w14:paraId="08A343FB" w14:textId="4416F431" w:rsidR="000E0840" w:rsidRPr="001775D1" w:rsidRDefault="00457ADB" w:rsidP="000E0840">
            <w:pPr>
              <w:spacing w:after="120"/>
              <w:rPr>
                <w:rFonts w:eastAsia="SimSun"/>
                <w:color w:val="0070C0"/>
                <w:szCs w:val="24"/>
                <w:lang w:eastAsia="zh-CN"/>
              </w:rPr>
            </w:pPr>
            <w:r>
              <w:rPr>
                <w:rFonts w:eastAsia="SimSun"/>
                <w:color w:val="0070C0"/>
                <w:szCs w:val="24"/>
                <w:lang w:eastAsia="zh-CN"/>
              </w:rPr>
              <w:t>Nokia</w:t>
            </w:r>
          </w:p>
        </w:tc>
        <w:tc>
          <w:tcPr>
            <w:tcW w:w="8292" w:type="dxa"/>
          </w:tcPr>
          <w:p w14:paraId="7A73A482" w14:textId="51C058CA" w:rsidR="000E0840" w:rsidRPr="001775D1" w:rsidRDefault="00457ADB" w:rsidP="000E0840">
            <w:pPr>
              <w:spacing w:after="120"/>
              <w:rPr>
                <w:rFonts w:eastAsia="SimSun"/>
                <w:color w:val="0070C0"/>
                <w:szCs w:val="24"/>
                <w:lang w:eastAsia="zh-CN"/>
              </w:rPr>
            </w:pPr>
            <w:r>
              <w:rPr>
                <w:rFonts w:eastAsia="SimSun"/>
                <w:color w:val="0070C0"/>
                <w:szCs w:val="24"/>
                <w:lang w:eastAsia="zh-CN"/>
              </w:rPr>
              <w:t xml:space="preserve">We are fine with Option </w:t>
            </w:r>
            <w:r w:rsidR="007B4291">
              <w:rPr>
                <w:rFonts w:eastAsia="SimSun"/>
                <w:color w:val="0070C0"/>
                <w:szCs w:val="24"/>
                <w:lang w:eastAsia="zh-CN"/>
              </w:rPr>
              <w:t xml:space="preserve">2 or 1. </w:t>
            </w:r>
          </w:p>
        </w:tc>
      </w:tr>
      <w:tr w:rsidR="000E0840" w:rsidRPr="001775D1" w14:paraId="2C71D92D" w14:textId="77777777" w:rsidTr="000E0840">
        <w:tc>
          <w:tcPr>
            <w:tcW w:w="1339" w:type="dxa"/>
          </w:tcPr>
          <w:p w14:paraId="29F49629" w14:textId="6A5E4B98" w:rsidR="000E0840" w:rsidRPr="001775D1" w:rsidRDefault="00DB2F2A" w:rsidP="000E0840">
            <w:pPr>
              <w:spacing w:after="120"/>
              <w:rPr>
                <w:rFonts w:eastAsia="SimSun"/>
                <w:color w:val="0070C0"/>
                <w:szCs w:val="24"/>
                <w:lang w:eastAsia="zh-CN"/>
              </w:rPr>
            </w:pPr>
            <w:r>
              <w:rPr>
                <w:rFonts w:eastAsia="SimSun"/>
                <w:color w:val="0070C0"/>
                <w:szCs w:val="24"/>
                <w:lang w:eastAsia="zh-CN"/>
              </w:rPr>
              <w:t>Ericsson</w:t>
            </w:r>
          </w:p>
        </w:tc>
        <w:tc>
          <w:tcPr>
            <w:tcW w:w="8292" w:type="dxa"/>
          </w:tcPr>
          <w:p w14:paraId="27316163" w14:textId="7BC975BF" w:rsidR="000E0840" w:rsidRPr="00DB2F2A" w:rsidRDefault="00DB2F2A" w:rsidP="000E0840">
            <w:pPr>
              <w:spacing w:after="120"/>
              <w:rPr>
                <w:rFonts w:eastAsia="SimSun"/>
                <w:color w:val="0070C0"/>
                <w:szCs w:val="24"/>
                <w:lang w:eastAsia="zh-CN"/>
              </w:rPr>
            </w:pPr>
            <w:r>
              <w:rPr>
                <w:rFonts w:eastAsia="SimSun"/>
                <w:color w:val="0070C0"/>
                <w:szCs w:val="24"/>
                <w:lang w:eastAsia="zh-CN"/>
              </w:rPr>
              <w:t xml:space="preserve">If aggressor band and victim band clearly indicate FR1 and FR2-2, we suppose no note is needed. In this way, we support option2. If </w:t>
            </w:r>
            <w:r w:rsidR="00594B6C">
              <w:rPr>
                <w:rFonts w:eastAsia="SimSun"/>
                <w:color w:val="0070C0"/>
                <w:szCs w:val="24"/>
                <w:lang w:eastAsia="zh-CN"/>
              </w:rPr>
              <w:t xml:space="preserve">there are </w:t>
            </w:r>
            <w:r>
              <w:rPr>
                <w:rFonts w:eastAsia="SimSun"/>
                <w:color w:val="0070C0"/>
                <w:szCs w:val="24"/>
                <w:lang w:eastAsia="zh-CN"/>
              </w:rPr>
              <w:t xml:space="preserve">extra cases </w:t>
            </w:r>
            <w:r w:rsidR="00594B6C">
              <w:rPr>
                <w:rFonts w:eastAsia="SimSun"/>
                <w:color w:val="0070C0"/>
                <w:szCs w:val="24"/>
                <w:lang w:eastAsia="zh-CN"/>
              </w:rPr>
              <w:t xml:space="preserve">which </w:t>
            </w:r>
            <w:proofErr w:type="spellStart"/>
            <w:r>
              <w:rPr>
                <w:rFonts w:eastAsia="SimSun"/>
                <w:color w:val="0070C0"/>
                <w:szCs w:val="24"/>
                <w:lang w:eastAsia="zh-CN"/>
              </w:rPr>
              <w:t>can not</w:t>
            </w:r>
            <w:proofErr w:type="spellEnd"/>
            <w:r>
              <w:rPr>
                <w:rFonts w:eastAsia="SimSun"/>
                <w:color w:val="0070C0"/>
                <w:szCs w:val="24"/>
                <w:lang w:eastAsia="zh-CN"/>
              </w:rPr>
              <w:t xml:space="preserve"> be covered by above </w:t>
            </w:r>
            <w:proofErr w:type="gramStart"/>
            <w:r>
              <w:rPr>
                <w:rFonts w:eastAsia="SimSun"/>
                <w:color w:val="0070C0"/>
                <w:szCs w:val="24"/>
                <w:lang w:eastAsia="zh-CN"/>
              </w:rPr>
              <w:t>indication</w:t>
            </w:r>
            <w:r w:rsidR="00594B6C">
              <w:rPr>
                <w:rFonts w:eastAsia="SimSun"/>
                <w:color w:val="0070C0"/>
                <w:szCs w:val="24"/>
                <w:lang w:eastAsia="zh-CN"/>
              </w:rPr>
              <w:t>s</w:t>
            </w:r>
            <w:r>
              <w:rPr>
                <w:rFonts w:eastAsia="SimSun"/>
                <w:color w:val="0070C0"/>
                <w:szCs w:val="24"/>
                <w:lang w:eastAsia="zh-CN"/>
              </w:rPr>
              <w:t>,  Option</w:t>
            </w:r>
            <w:proofErr w:type="gramEnd"/>
            <w:r>
              <w:rPr>
                <w:rFonts w:eastAsia="SimSun"/>
                <w:color w:val="0070C0"/>
                <w:szCs w:val="24"/>
                <w:lang w:eastAsia="zh-CN"/>
              </w:rPr>
              <w:t xml:space="preserve">1 can be considered. </w:t>
            </w:r>
          </w:p>
        </w:tc>
      </w:tr>
      <w:tr w:rsidR="000E0840" w:rsidRPr="001775D1" w14:paraId="580952F2" w14:textId="77777777" w:rsidTr="000E0840">
        <w:tc>
          <w:tcPr>
            <w:tcW w:w="1339" w:type="dxa"/>
          </w:tcPr>
          <w:p w14:paraId="26A54E65" w14:textId="448E8C0D" w:rsidR="000E0840" w:rsidRPr="001775D1" w:rsidRDefault="00F8168D" w:rsidP="000E0840">
            <w:pPr>
              <w:spacing w:after="120"/>
              <w:rPr>
                <w:rFonts w:eastAsia="SimSun"/>
                <w:color w:val="0070C0"/>
                <w:szCs w:val="24"/>
                <w:lang w:eastAsia="zh-CN"/>
              </w:rPr>
            </w:pPr>
            <w:r>
              <w:rPr>
                <w:rFonts w:eastAsia="SimSun"/>
                <w:color w:val="0070C0"/>
                <w:szCs w:val="24"/>
                <w:lang w:eastAsia="zh-CN"/>
              </w:rPr>
              <w:t>Intel</w:t>
            </w:r>
          </w:p>
        </w:tc>
        <w:tc>
          <w:tcPr>
            <w:tcW w:w="8292" w:type="dxa"/>
          </w:tcPr>
          <w:p w14:paraId="3A513274" w14:textId="5C9ABDA9" w:rsidR="000E0840" w:rsidRPr="00586DB3" w:rsidRDefault="00F8168D" w:rsidP="000E0840">
            <w:pPr>
              <w:spacing w:after="120"/>
              <w:rPr>
                <w:rFonts w:eastAsia="SimSun"/>
                <w:color w:val="0070C0"/>
                <w:szCs w:val="24"/>
                <w:lang w:eastAsia="zh-CN"/>
              </w:rPr>
            </w:pPr>
            <w:r>
              <w:rPr>
                <w:rFonts w:eastAsia="SimSun"/>
                <w:color w:val="0070C0"/>
                <w:szCs w:val="24"/>
                <w:lang w:eastAsia="zh-CN"/>
              </w:rPr>
              <w:t>Support Option 2. As vivo commented in the 1</w:t>
            </w:r>
            <w:r w:rsidRPr="00F8168D">
              <w:rPr>
                <w:rFonts w:eastAsia="SimSun"/>
                <w:color w:val="0070C0"/>
                <w:szCs w:val="24"/>
                <w:vertAlign w:val="superscript"/>
                <w:lang w:eastAsia="zh-CN"/>
              </w:rPr>
              <w:t>st</w:t>
            </w:r>
            <w:r>
              <w:rPr>
                <w:rFonts w:eastAsia="SimSun"/>
                <w:color w:val="0070C0"/>
                <w:szCs w:val="24"/>
                <w:lang w:eastAsia="zh-CN"/>
              </w:rPr>
              <w:t xml:space="preserve"> round, the WID considers only two bands.</w:t>
            </w:r>
          </w:p>
        </w:tc>
      </w:tr>
      <w:tr w:rsidR="0089141B" w:rsidRPr="001775D1" w14:paraId="7995BD22" w14:textId="77777777" w:rsidTr="000E0840">
        <w:tc>
          <w:tcPr>
            <w:tcW w:w="1339" w:type="dxa"/>
          </w:tcPr>
          <w:p w14:paraId="48FF733F" w14:textId="79C18126" w:rsidR="0089141B" w:rsidRPr="0089141B" w:rsidRDefault="0089141B" w:rsidP="000E0840">
            <w:pPr>
              <w:spacing w:after="120"/>
              <w:rPr>
                <w:rFonts w:eastAsia="SimSun"/>
                <w:color w:val="0070C0"/>
                <w:szCs w:val="24"/>
                <w:lang w:eastAsia="ko-KR"/>
              </w:rPr>
            </w:pPr>
            <w:r>
              <w:rPr>
                <w:rFonts w:eastAsia="SimSun" w:hint="eastAsia"/>
                <w:color w:val="0070C0"/>
                <w:szCs w:val="24"/>
                <w:lang w:eastAsia="ko-KR"/>
              </w:rPr>
              <w:lastRenderedPageBreak/>
              <w:t>LGE</w:t>
            </w:r>
          </w:p>
        </w:tc>
        <w:tc>
          <w:tcPr>
            <w:tcW w:w="8292" w:type="dxa"/>
          </w:tcPr>
          <w:p w14:paraId="0AF524E9" w14:textId="52798ECB" w:rsidR="0089141B" w:rsidRDefault="0089141B" w:rsidP="000E0840">
            <w:pPr>
              <w:spacing w:after="120"/>
              <w:rPr>
                <w:color w:val="0070C0"/>
                <w:szCs w:val="24"/>
                <w:lang w:eastAsia="ko-KR"/>
              </w:rPr>
            </w:pPr>
            <w:r>
              <w:rPr>
                <w:color w:val="0070C0"/>
                <w:szCs w:val="24"/>
                <w:lang w:eastAsia="ko-KR"/>
              </w:rPr>
              <w:t>Prefer</w:t>
            </w:r>
            <w:r>
              <w:rPr>
                <w:rFonts w:hint="eastAsia"/>
                <w:color w:val="0070C0"/>
                <w:szCs w:val="24"/>
                <w:lang w:eastAsia="ko-KR"/>
              </w:rPr>
              <w:t xml:space="preserve"> </w:t>
            </w:r>
            <w:r>
              <w:rPr>
                <w:color w:val="0070C0"/>
                <w:szCs w:val="24"/>
                <w:lang w:eastAsia="ko-KR"/>
              </w:rPr>
              <w:t>option 2</w:t>
            </w:r>
          </w:p>
        </w:tc>
      </w:tr>
      <w:tr w:rsidR="005F2A64" w:rsidRPr="001775D1" w14:paraId="0712137C" w14:textId="77777777" w:rsidTr="000E0840">
        <w:tc>
          <w:tcPr>
            <w:tcW w:w="1339" w:type="dxa"/>
          </w:tcPr>
          <w:p w14:paraId="7F30C5ED" w14:textId="396660AA" w:rsidR="005F2A64" w:rsidRDefault="005F2A64" w:rsidP="005F2A64">
            <w:pPr>
              <w:spacing w:after="120"/>
              <w:rPr>
                <w:color w:val="0070C0"/>
                <w:szCs w:val="24"/>
                <w:lang w:eastAsia="ko-KR"/>
              </w:rPr>
            </w:pPr>
            <w:r>
              <w:rPr>
                <w:rFonts w:eastAsiaTheme="minorEastAsia" w:hint="eastAsia"/>
                <w:color w:val="0070C0"/>
                <w:szCs w:val="24"/>
                <w:lang w:eastAsia="zh-CN"/>
              </w:rPr>
              <w:t>v</w:t>
            </w:r>
            <w:r>
              <w:rPr>
                <w:rFonts w:eastAsiaTheme="minorEastAsia"/>
                <w:color w:val="0070C0"/>
                <w:szCs w:val="24"/>
                <w:lang w:eastAsia="zh-CN"/>
              </w:rPr>
              <w:t>ivo</w:t>
            </w:r>
          </w:p>
        </w:tc>
        <w:tc>
          <w:tcPr>
            <w:tcW w:w="8292" w:type="dxa"/>
          </w:tcPr>
          <w:p w14:paraId="0D26081E" w14:textId="1AAE69EB" w:rsidR="005F2A64" w:rsidRDefault="005F2A64" w:rsidP="005F2A64">
            <w:pPr>
              <w:spacing w:after="120"/>
              <w:rPr>
                <w:color w:val="0070C0"/>
                <w:szCs w:val="24"/>
                <w:lang w:eastAsia="ko-KR"/>
              </w:rPr>
            </w:pPr>
            <w:r>
              <w:rPr>
                <w:rFonts w:eastAsia="SimSun"/>
                <w:color w:val="0070C0"/>
                <w:szCs w:val="24"/>
                <w:lang w:eastAsia="zh-CN"/>
              </w:rPr>
              <w:t>Support Option 2.</w:t>
            </w:r>
          </w:p>
        </w:tc>
      </w:tr>
      <w:tr w:rsidR="00A63781" w:rsidRPr="001775D1" w14:paraId="595E8B61" w14:textId="77777777" w:rsidTr="000E0840">
        <w:tc>
          <w:tcPr>
            <w:tcW w:w="1339" w:type="dxa"/>
          </w:tcPr>
          <w:p w14:paraId="199B3DEC" w14:textId="43DEBC71" w:rsidR="00A63781" w:rsidRDefault="00A63781" w:rsidP="005F2A64">
            <w:pPr>
              <w:spacing w:after="120"/>
              <w:rPr>
                <w:rFonts w:eastAsiaTheme="minorEastAsia"/>
                <w:color w:val="0070C0"/>
                <w:szCs w:val="24"/>
                <w:lang w:eastAsia="zh-CN"/>
              </w:rPr>
            </w:pPr>
            <w:r>
              <w:rPr>
                <w:rFonts w:eastAsiaTheme="minorEastAsia"/>
                <w:color w:val="0070C0"/>
                <w:szCs w:val="24"/>
                <w:lang w:eastAsia="zh-CN"/>
              </w:rPr>
              <w:t>Qualcomm</w:t>
            </w:r>
          </w:p>
        </w:tc>
        <w:tc>
          <w:tcPr>
            <w:tcW w:w="8292" w:type="dxa"/>
          </w:tcPr>
          <w:p w14:paraId="73A3436C" w14:textId="490EE5FA" w:rsidR="00A63781" w:rsidRDefault="00A63781" w:rsidP="005F2A64">
            <w:pPr>
              <w:spacing w:after="120"/>
              <w:rPr>
                <w:color w:val="0070C0"/>
                <w:szCs w:val="24"/>
                <w:lang w:eastAsia="zh-CN"/>
              </w:rPr>
            </w:pPr>
            <w:r>
              <w:rPr>
                <w:color w:val="0070C0"/>
                <w:szCs w:val="24"/>
                <w:lang w:eastAsia="zh-CN"/>
              </w:rPr>
              <w:t>Fine with option 2</w:t>
            </w:r>
          </w:p>
        </w:tc>
      </w:tr>
      <w:tr w:rsidR="004555C8" w:rsidRPr="001775D1" w14:paraId="7D5B81F1" w14:textId="77777777" w:rsidTr="000E0840">
        <w:tc>
          <w:tcPr>
            <w:tcW w:w="1339" w:type="dxa"/>
          </w:tcPr>
          <w:p w14:paraId="276D26D4" w14:textId="3E55CC60" w:rsidR="004555C8" w:rsidRDefault="004555C8" w:rsidP="005F2A64">
            <w:pPr>
              <w:spacing w:after="120"/>
              <w:rPr>
                <w:rFonts w:eastAsiaTheme="minorEastAsia"/>
                <w:color w:val="0070C0"/>
                <w:szCs w:val="24"/>
                <w:lang w:eastAsia="zh-CN"/>
              </w:rPr>
            </w:pPr>
            <w:r>
              <w:rPr>
                <w:rFonts w:eastAsiaTheme="minorEastAsia"/>
                <w:color w:val="0070C0"/>
                <w:szCs w:val="24"/>
                <w:lang w:eastAsia="zh-CN"/>
              </w:rPr>
              <w:t>Apple</w:t>
            </w:r>
          </w:p>
        </w:tc>
        <w:tc>
          <w:tcPr>
            <w:tcW w:w="8292" w:type="dxa"/>
          </w:tcPr>
          <w:p w14:paraId="21776B49" w14:textId="71A90CD8" w:rsidR="004555C8" w:rsidRDefault="004555C8" w:rsidP="005F2A64">
            <w:pPr>
              <w:spacing w:after="120"/>
              <w:rPr>
                <w:color w:val="0070C0"/>
                <w:szCs w:val="24"/>
                <w:lang w:eastAsia="zh-CN"/>
              </w:rPr>
            </w:pPr>
            <w:r>
              <w:rPr>
                <w:color w:val="0070C0"/>
                <w:szCs w:val="24"/>
                <w:lang w:eastAsia="zh-CN"/>
              </w:rPr>
              <w:t>Either option 1 or option 2.</w:t>
            </w:r>
          </w:p>
        </w:tc>
      </w:tr>
    </w:tbl>
    <w:p w14:paraId="153586CA" w14:textId="7F1B1CC3" w:rsidR="000E0840" w:rsidRDefault="000E0840" w:rsidP="000E0840">
      <w:pPr>
        <w:tabs>
          <w:tab w:val="left" w:pos="708"/>
        </w:tabs>
        <w:spacing w:after="120"/>
        <w:rPr>
          <w:szCs w:val="24"/>
          <w:lang w:eastAsia="zh-CN"/>
        </w:rPr>
      </w:pPr>
      <w:r>
        <w:rPr>
          <w:szCs w:val="24"/>
          <w:lang w:eastAsia="zh-CN"/>
        </w:rPr>
        <w:tab/>
      </w:r>
    </w:p>
    <w:p w14:paraId="253F0CA3" w14:textId="77777777" w:rsidR="000E0840" w:rsidRPr="00805BE8" w:rsidRDefault="000E0840" w:rsidP="000E0840">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Whether to define interruption requirements for inter-band CA/DC for FR2-2 for the case when aggressor cell is on FR2-2</w:t>
      </w:r>
    </w:p>
    <w:p w14:paraId="7ED487B4" w14:textId="77777777" w:rsidR="000E0840" w:rsidRPr="00805BE8" w:rsidRDefault="000E0840" w:rsidP="000E08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66F0F6" w14:textId="1E69BC83" w:rsidR="000E0840" w:rsidRDefault="000E0840" w:rsidP="000E08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A40F6D">
        <w:rPr>
          <w:rFonts w:eastAsia="SimSun"/>
          <w:color w:val="0070C0"/>
          <w:szCs w:val="24"/>
          <w:lang w:eastAsia="zh-CN"/>
        </w:rPr>
        <w:t xml:space="preserve">Huawei, vivo, </w:t>
      </w:r>
      <w:r>
        <w:rPr>
          <w:rFonts w:eastAsia="SimSun"/>
          <w:color w:val="0070C0"/>
          <w:szCs w:val="24"/>
          <w:lang w:eastAsia="zh-CN"/>
        </w:rPr>
        <w:t>Intel</w:t>
      </w:r>
      <w:r w:rsidR="00A40F6D">
        <w:rPr>
          <w:rFonts w:eastAsia="SimSun"/>
          <w:color w:val="0070C0"/>
          <w:szCs w:val="24"/>
          <w:lang w:eastAsia="zh-CN"/>
        </w:rPr>
        <w:t>, Apple, QC, MTK, OPPO</w:t>
      </w:r>
      <w:r>
        <w:rPr>
          <w:rFonts w:eastAsia="SimSun"/>
          <w:color w:val="0070C0"/>
          <w:szCs w:val="24"/>
          <w:lang w:eastAsia="zh-CN"/>
        </w:rPr>
        <w:t xml:space="preserve">): </w:t>
      </w:r>
      <w:r w:rsidR="00A40F6D" w:rsidRPr="00A40F6D">
        <w:rPr>
          <w:rFonts w:eastAsia="SimSun"/>
          <w:color w:val="0070C0"/>
          <w:szCs w:val="24"/>
          <w:lang w:eastAsia="zh-CN"/>
        </w:rPr>
        <w:t>Do not define the interruption requirements for inter-band CA/DC for FR2-2 for the case when aggressor cell is on FR2-2 since currently there is only one agreed band in FR2-2. The agreement can be revised if more bands agreed in RF</w:t>
      </w:r>
    </w:p>
    <w:p w14:paraId="1A36EEDA" w14:textId="0E36F292" w:rsidR="000E0840" w:rsidRDefault="000E0840" w:rsidP="000E08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A40F6D">
        <w:rPr>
          <w:rFonts w:eastAsia="SimSun"/>
          <w:color w:val="0070C0"/>
          <w:szCs w:val="24"/>
          <w:lang w:eastAsia="zh-CN"/>
        </w:rPr>
        <w:t xml:space="preserve"> (LGE)</w:t>
      </w:r>
      <w:r>
        <w:rPr>
          <w:rFonts w:eastAsia="SimSun"/>
          <w:color w:val="0070C0"/>
          <w:szCs w:val="24"/>
          <w:lang w:eastAsia="zh-CN"/>
        </w:rPr>
        <w:t xml:space="preserve">: </w:t>
      </w:r>
      <w:r w:rsidR="00A40F6D">
        <w:rPr>
          <w:rFonts w:eastAsia="SimSun"/>
          <w:color w:val="0070C0"/>
          <w:szCs w:val="24"/>
          <w:lang w:eastAsia="zh-CN"/>
        </w:rPr>
        <w:t>T</w:t>
      </w:r>
      <w:r w:rsidR="00A40F6D">
        <w:rPr>
          <w:rFonts w:eastAsia="Malgun Gothic"/>
          <w:color w:val="0070C0"/>
          <w:szCs w:val="24"/>
          <w:lang w:eastAsia="ko-KR"/>
        </w:rPr>
        <w:t>he requirement of inter-band CA for FR2-2 for the ca</w:t>
      </w:r>
      <w:r w:rsidR="00A40F6D">
        <w:rPr>
          <w:rFonts w:eastAsia="Malgun Gothic" w:hint="eastAsia"/>
          <w:color w:val="0070C0"/>
          <w:szCs w:val="24"/>
          <w:lang w:eastAsia="ko-KR"/>
        </w:rPr>
        <w:t>s</w:t>
      </w:r>
      <w:r w:rsidR="00A40F6D">
        <w:rPr>
          <w:rFonts w:eastAsia="Malgun Gothic"/>
          <w:color w:val="0070C0"/>
          <w:szCs w:val="24"/>
          <w:lang w:eastAsia="ko-KR"/>
        </w:rPr>
        <w:t>e when aggressor cell is on FR2-2 is in scope</w:t>
      </w:r>
    </w:p>
    <w:p w14:paraId="6D3B6755" w14:textId="77777777" w:rsidR="000E0840" w:rsidRPr="00805BE8" w:rsidRDefault="000E0840" w:rsidP="000E084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F81C52" w14:textId="2DAE13AF" w:rsidR="000E0840" w:rsidRPr="00045592" w:rsidRDefault="00A40F6D" w:rsidP="000E084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Can LGE </w:t>
      </w:r>
      <w:r w:rsidR="00872C8A">
        <w:rPr>
          <w:rFonts w:eastAsia="SimSun"/>
          <w:color w:val="0070C0"/>
          <w:szCs w:val="24"/>
          <w:lang w:eastAsia="zh-CN"/>
        </w:rPr>
        <w:t>compromise to Option 1?</w:t>
      </w:r>
    </w:p>
    <w:p w14:paraId="3B6333C1" w14:textId="77777777" w:rsidR="000E0840" w:rsidRPr="00D31241" w:rsidRDefault="000E0840" w:rsidP="000E0840">
      <w:pPr>
        <w:spacing w:after="120"/>
        <w:rPr>
          <w:color w:val="0070C0"/>
          <w:szCs w:val="24"/>
          <w:lang w:val="en-US" w:eastAsia="zh-CN"/>
        </w:rPr>
      </w:pPr>
    </w:p>
    <w:p w14:paraId="67C55544" w14:textId="75AAAD10" w:rsidR="000E0840" w:rsidRPr="001775D1" w:rsidRDefault="000E0840" w:rsidP="000E084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0E0840">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0E0840" w:rsidRPr="001775D1" w14:paraId="4C5922DF" w14:textId="77777777" w:rsidTr="000E0840">
        <w:tc>
          <w:tcPr>
            <w:tcW w:w="1339" w:type="dxa"/>
          </w:tcPr>
          <w:p w14:paraId="18650FF6" w14:textId="77777777" w:rsidR="000E0840" w:rsidRPr="001775D1" w:rsidRDefault="000E0840" w:rsidP="000E0840">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8220650" w14:textId="77777777" w:rsidR="000E0840" w:rsidRPr="001775D1" w:rsidRDefault="000E0840" w:rsidP="000E0840">
            <w:pPr>
              <w:spacing w:after="120"/>
              <w:rPr>
                <w:rFonts w:eastAsia="SimSun"/>
                <w:color w:val="0070C0"/>
                <w:szCs w:val="24"/>
                <w:lang w:eastAsia="zh-CN"/>
              </w:rPr>
            </w:pPr>
            <w:r w:rsidRPr="001775D1">
              <w:rPr>
                <w:rFonts w:eastAsia="SimSun"/>
                <w:color w:val="0070C0"/>
                <w:szCs w:val="24"/>
                <w:lang w:eastAsia="zh-CN"/>
              </w:rPr>
              <w:t>Comments</w:t>
            </w:r>
          </w:p>
        </w:tc>
      </w:tr>
      <w:tr w:rsidR="000E0840" w:rsidRPr="001775D1" w14:paraId="0ADE8857" w14:textId="77777777" w:rsidTr="000E0840">
        <w:tc>
          <w:tcPr>
            <w:tcW w:w="1339" w:type="dxa"/>
          </w:tcPr>
          <w:p w14:paraId="129BAFF0" w14:textId="176BA600" w:rsidR="000E0840" w:rsidRPr="001775D1" w:rsidRDefault="00C23FFE" w:rsidP="000E0840">
            <w:pPr>
              <w:spacing w:after="120"/>
              <w:rPr>
                <w:rFonts w:eastAsia="SimSun"/>
                <w:color w:val="0070C0"/>
                <w:szCs w:val="24"/>
                <w:lang w:eastAsia="zh-CN"/>
              </w:rPr>
            </w:pPr>
            <w:r>
              <w:rPr>
                <w:rFonts w:eastAsia="SimSun"/>
                <w:color w:val="0070C0"/>
                <w:szCs w:val="24"/>
                <w:lang w:eastAsia="zh-CN"/>
              </w:rPr>
              <w:t>Nokia</w:t>
            </w:r>
          </w:p>
        </w:tc>
        <w:tc>
          <w:tcPr>
            <w:tcW w:w="8292" w:type="dxa"/>
          </w:tcPr>
          <w:p w14:paraId="1E505521" w14:textId="27E70CCB" w:rsidR="000E0840" w:rsidRPr="001775D1" w:rsidRDefault="00C23FFE" w:rsidP="00B94871">
            <w:pPr>
              <w:spacing w:after="120"/>
              <w:rPr>
                <w:rFonts w:eastAsia="SimSun"/>
                <w:color w:val="0070C0"/>
                <w:szCs w:val="24"/>
                <w:lang w:eastAsia="zh-CN"/>
              </w:rPr>
            </w:pPr>
            <w:r>
              <w:rPr>
                <w:rFonts w:eastAsia="SimSun"/>
                <w:color w:val="0070C0"/>
                <w:szCs w:val="24"/>
                <w:lang w:eastAsia="zh-CN"/>
              </w:rPr>
              <w:t xml:space="preserve">We agree with Option 1. </w:t>
            </w:r>
          </w:p>
        </w:tc>
      </w:tr>
      <w:tr w:rsidR="000E0840" w:rsidRPr="001775D1" w14:paraId="201BA8FF" w14:textId="77777777" w:rsidTr="000E0840">
        <w:tc>
          <w:tcPr>
            <w:tcW w:w="1339" w:type="dxa"/>
          </w:tcPr>
          <w:p w14:paraId="162131AC" w14:textId="71023FF8" w:rsidR="000E0840" w:rsidRPr="001775D1" w:rsidRDefault="00DB2F2A" w:rsidP="000E0840">
            <w:pPr>
              <w:spacing w:after="120"/>
              <w:rPr>
                <w:rFonts w:eastAsia="SimSun"/>
                <w:color w:val="0070C0"/>
                <w:szCs w:val="24"/>
                <w:lang w:eastAsia="zh-CN"/>
              </w:rPr>
            </w:pPr>
            <w:r>
              <w:rPr>
                <w:rFonts w:eastAsia="SimSun"/>
                <w:color w:val="0070C0"/>
                <w:szCs w:val="24"/>
                <w:lang w:eastAsia="zh-CN"/>
              </w:rPr>
              <w:t>Ericsson</w:t>
            </w:r>
          </w:p>
        </w:tc>
        <w:tc>
          <w:tcPr>
            <w:tcW w:w="8292" w:type="dxa"/>
          </w:tcPr>
          <w:p w14:paraId="127B5294" w14:textId="32F36C60" w:rsidR="000E0840" w:rsidRPr="001775D1" w:rsidRDefault="00DB2F2A" w:rsidP="000E0840">
            <w:pPr>
              <w:spacing w:after="120"/>
              <w:rPr>
                <w:rFonts w:eastAsia="SimSun"/>
                <w:color w:val="0070C0"/>
                <w:szCs w:val="24"/>
                <w:lang w:eastAsia="zh-CN"/>
              </w:rPr>
            </w:pPr>
            <w:r>
              <w:rPr>
                <w:rFonts w:eastAsia="SimSun"/>
                <w:color w:val="0070C0"/>
                <w:szCs w:val="24"/>
                <w:lang w:eastAsia="zh-CN"/>
              </w:rPr>
              <w:t>Ok with Option1</w:t>
            </w:r>
          </w:p>
        </w:tc>
      </w:tr>
      <w:tr w:rsidR="00957A5B" w:rsidRPr="001775D1" w14:paraId="068A7A2E" w14:textId="77777777" w:rsidTr="000E0840">
        <w:tc>
          <w:tcPr>
            <w:tcW w:w="1339" w:type="dxa"/>
          </w:tcPr>
          <w:p w14:paraId="2B04189B" w14:textId="6E5D25C3" w:rsidR="00957A5B" w:rsidRPr="001775D1" w:rsidRDefault="00F8168D" w:rsidP="000E0840">
            <w:pPr>
              <w:spacing w:after="120"/>
              <w:rPr>
                <w:color w:val="0070C0"/>
                <w:szCs w:val="24"/>
                <w:lang w:eastAsia="zh-CN"/>
              </w:rPr>
            </w:pPr>
            <w:r>
              <w:rPr>
                <w:color w:val="0070C0"/>
                <w:szCs w:val="24"/>
                <w:lang w:eastAsia="zh-CN"/>
              </w:rPr>
              <w:t>Intel</w:t>
            </w:r>
          </w:p>
        </w:tc>
        <w:tc>
          <w:tcPr>
            <w:tcW w:w="8292" w:type="dxa"/>
          </w:tcPr>
          <w:p w14:paraId="5730CF38" w14:textId="242B66E9" w:rsidR="00957A5B" w:rsidRPr="001775D1" w:rsidRDefault="00F8168D" w:rsidP="000E0840">
            <w:pPr>
              <w:spacing w:after="120"/>
              <w:rPr>
                <w:color w:val="0070C0"/>
                <w:szCs w:val="24"/>
                <w:lang w:eastAsia="zh-CN"/>
              </w:rPr>
            </w:pPr>
            <w:r>
              <w:rPr>
                <w:color w:val="0070C0"/>
                <w:szCs w:val="24"/>
                <w:lang w:eastAsia="zh-CN"/>
              </w:rPr>
              <w:t>Support Option 1</w:t>
            </w:r>
          </w:p>
        </w:tc>
      </w:tr>
      <w:tr w:rsidR="0089141B" w:rsidRPr="001775D1" w14:paraId="0F1B6393" w14:textId="77777777" w:rsidTr="000E0840">
        <w:tc>
          <w:tcPr>
            <w:tcW w:w="1339" w:type="dxa"/>
          </w:tcPr>
          <w:p w14:paraId="312633AD" w14:textId="28C7A72A" w:rsidR="0089141B" w:rsidRDefault="0089141B" w:rsidP="000E0840">
            <w:pPr>
              <w:spacing w:after="120"/>
              <w:rPr>
                <w:color w:val="0070C0"/>
                <w:szCs w:val="24"/>
                <w:lang w:eastAsia="ko-KR"/>
              </w:rPr>
            </w:pPr>
            <w:r>
              <w:rPr>
                <w:rFonts w:hint="eastAsia"/>
                <w:color w:val="0070C0"/>
                <w:szCs w:val="24"/>
                <w:lang w:eastAsia="ko-KR"/>
              </w:rPr>
              <w:t>LGE</w:t>
            </w:r>
          </w:p>
        </w:tc>
        <w:tc>
          <w:tcPr>
            <w:tcW w:w="8292" w:type="dxa"/>
          </w:tcPr>
          <w:p w14:paraId="21993F3A" w14:textId="5CC66543" w:rsidR="0089141B" w:rsidRDefault="0089141B" w:rsidP="000E0840">
            <w:pPr>
              <w:spacing w:after="120"/>
              <w:rPr>
                <w:color w:val="0070C0"/>
                <w:szCs w:val="24"/>
                <w:lang w:eastAsia="ko-KR"/>
              </w:rPr>
            </w:pPr>
            <w:r>
              <w:rPr>
                <w:color w:val="0070C0"/>
                <w:szCs w:val="24"/>
                <w:lang w:eastAsia="ko-KR"/>
              </w:rPr>
              <w:t>W</w:t>
            </w:r>
            <w:r>
              <w:rPr>
                <w:rFonts w:hint="eastAsia"/>
                <w:color w:val="0070C0"/>
                <w:szCs w:val="24"/>
                <w:lang w:eastAsia="ko-KR"/>
              </w:rPr>
              <w:t>e</w:t>
            </w:r>
            <w:r>
              <w:rPr>
                <w:color w:val="0070C0"/>
                <w:szCs w:val="24"/>
                <w:lang w:eastAsia="ko-KR"/>
              </w:rPr>
              <w:t>’d like to just clarify the scope of the WI and fine with option 1. The same issue for scenario scope is discussing in [228] thread, so the conclusion should be aligned (no inter-band CA in FR2-2).</w:t>
            </w:r>
          </w:p>
        </w:tc>
      </w:tr>
      <w:tr w:rsidR="005F2A64" w:rsidRPr="001775D1" w14:paraId="76E2A849" w14:textId="77777777" w:rsidTr="000E0840">
        <w:tc>
          <w:tcPr>
            <w:tcW w:w="1339" w:type="dxa"/>
          </w:tcPr>
          <w:p w14:paraId="67ED9FDD" w14:textId="78A628FA" w:rsidR="005F2A64" w:rsidRDefault="005F2A64" w:rsidP="005F2A64">
            <w:pPr>
              <w:spacing w:after="120"/>
              <w:rPr>
                <w:color w:val="0070C0"/>
                <w:szCs w:val="24"/>
                <w:lang w:eastAsia="ko-KR"/>
              </w:rPr>
            </w:pPr>
            <w:r>
              <w:rPr>
                <w:rFonts w:eastAsiaTheme="minorEastAsia" w:hint="eastAsia"/>
                <w:color w:val="0070C0"/>
                <w:szCs w:val="24"/>
                <w:lang w:eastAsia="zh-CN"/>
              </w:rPr>
              <w:t>v</w:t>
            </w:r>
            <w:r>
              <w:rPr>
                <w:rFonts w:eastAsiaTheme="minorEastAsia"/>
                <w:color w:val="0070C0"/>
                <w:szCs w:val="24"/>
                <w:lang w:eastAsia="zh-CN"/>
              </w:rPr>
              <w:t>ivo</w:t>
            </w:r>
          </w:p>
        </w:tc>
        <w:tc>
          <w:tcPr>
            <w:tcW w:w="8292" w:type="dxa"/>
          </w:tcPr>
          <w:p w14:paraId="221ABD73" w14:textId="16FB5B25" w:rsidR="005F2A64" w:rsidRDefault="005F2A64" w:rsidP="005F2A64">
            <w:pPr>
              <w:spacing w:after="120"/>
              <w:rPr>
                <w:color w:val="0070C0"/>
                <w:szCs w:val="24"/>
                <w:lang w:eastAsia="ko-KR"/>
              </w:rPr>
            </w:pPr>
            <w:r>
              <w:rPr>
                <w:color w:val="0070C0"/>
                <w:szCs w:val="24"/>
                <w:lang w:eastAsia="zh-CN"/>
              </w:rPr>
              <w:t>Support Option 1</w:t>
            </w:r>
          </w:p>
        </w:tc>
      </w:tr>
      <w:tr w:rsidR="00A63781" w:rsidRPr="001775D1" w14:paraId="27A8AFD7" w14:textId="77777777" w:rsidTr="000E0840">
        <w:tc>
          <w:tcPr>
            <w:tcW w:w="1339" w:type="dxa"/>
          </w:tcPr>
          <w:p w14:paraId="784F99AE" w14:textId="6C74F3D0" w:rsidR="00A63781" w:rsidRDefault="00A63781" w:rsidP="005F2A64">
            <w:pPr>
              <w:spacing w:after="120"/>
              <w:rPr>
                <w:rFonts w:eastAsiaTheme="minorEastAsia"/>
                <w:color w:val="0070C0"/>
                <w:szCs w:val="24"/>
                <w:lang w:eastAsia="zh-CN"/>
              </w:rPr>
            </w:pPr>
            <w:r>
              <w:rPr>
                <w:rFonts w:eastAsiaTheme="minorEastAsia"/>
                <w:color w:val="0070C0"/>
                <w:szCs w:val="24"/>
                <w:lang w:eastAsia="zh-CN"/>
              </w:rPr>
              <w:t>Qualcomm</w:t>
            </w:r>
          </w:p>
        </w:tc>
        <w:tc>
          <w:tcPr>
            <w:tcW w:w="8292" w:type="dxa"/>
          </w:tcPr>
          <w:p w14:paraId="20C7AF9C" w14:textId="30A69F58" w:rsidR="00A63781" w:rsidRDefault="00A63781" w:rsidP="005F2A64">
            <w:pPr>
              <w:spacing w:after="120"/>
              <w:rPr>
                <w:color w:val="0070C0"/>
                <w:szCs w:val="24"/>
                <w:lang w:eastAsia="zh-CN"/>
              </w:rPr>
            </w:pPr>
            <w:r>
              <w:rPr>
                <w:color w:val="0070C0"/>
                <w:szCs w:val="24"/>
                <w:lang w:eastAsia="zh-CN"/>
              </w:rPr>
              <w:t>Support</w:t>
            </w:r>
            <w:r w:rsidR="00904F5E">
              <w:rPr>
                <w:color w:val="0070C0"/>
                <w:szCs w:val="24"/>
                <w:lang w:eastAsia="zh-CN"/>
              </w:rPr>
              <w:t xml:space="preserve"> option 1</w:t>
            </w:r>
          </w:p>
        </w:tc>
      </w:tr>
      <w:tr w:rsidR="004555C8" w:rsidRPr="001775D1" w14:paraId="6B651C66" w14:textId="77777777" w:rsidTr="000E0840">
        <w:tc>
          <w:tcPr>
            <w:tcW w:w="1339" w:type="dxa"/>
          </w:tcPr>
          <w:p w14:paraId="5B137B29" w14:textId="6FA9190E" w:rsidR="004555C8" w:rsidRDefault="004555C8" w:rsidP="005F2A64">
            <w:pPr>
              <w:spacing w:after="120"/>
              <w:rPr>
                <w:rFonts w:eastAsiaTheme="minorEastAsia"/>
                <w:color w:val="0070C0"/>
                <w:szCs w:val="24"/>
                <w:lang w:eastAsia="zh-CN"/>
              </w:rPr>
            </w:pPr>
            <w:r>
              <w:rPr>
                <w:rFonts w:eastAsiaTheme="minorEastAsia"/>
                <w:color w:val="0070C0"/>
                <w:szCs w:val="24"/>
                <w:lang w:eastAsia="zh-CN"/>
              </w:rPr>
              <w:t>Apple</w:t>
            </w:r>
          </w:p>
        </w:tc>
        <w:tc>
          <w:tcPr>
            <w:tcW w:w="8292" w:type="dxa"/>
          </w:tcPr>
          <w:p w14:paraId="1568AA97" w14:textId="6674926B" w:rsidR="004555C8" w:rsidRDefault="004555C8" w:rsidP="005F2A64">
            <w:pPr>
              <w:spacing w:after="120"/>
              <w:rPr>
                <w:color w:val="0070C0"/>
                <w:szCs w:val="24"/>
                <w:lang w:eastAsia="zh-CN"/>
              </w:rPr>
            </w:pPr>
            <w:r>
              <w:rPr>
                <w:color w:val="0070C0"/>
                <w:szCs w:val="24"/>
                <w:lang w:eastAsia="zh-CN"/>
              </w:rPr>
              <w:t>Option 1</w:t>
            </w:r>
          </w:p>
        </w:tc>
      </w:tr>
      <w:tr w:rsidR="00FE0857" w:rsidRPr="001775D1" w14:paraId="73AED955" w14:textId="77777777" w:rsidTr="000E0840">
        <w:tc>
          <w:tcPr>
            <w:tcW w:w="1339" w:type="dxa"/>
          </w:tcPr>
          <w:p w14:paraId="4E89B2C8" w14:textId="0A98A9BC" w:rsidR="00FE0857" w:rsidRDefault="00FE0857" w:rsidP="00FE0857">
            <w:pPr>
              <w:spacing w:after="120"/>
              <w:rPr>
                <w:rFonts w:eastAsiaTheme="minorEastAsia"/>
                <w:color w:val="0070C0"/>
                <w:szCs w:val="24"/>
                <w:lang w:eastAsia="zh-CN"/>
              </w:rPr>
            </w:pPr>
            <w:r>
              <w:rPr>
                <w:color w:val="0070C0"/>
                <w:szCs w:val="24"/>
                <w:lang w:eastAsia="ko-KR"/>
              </w:rPr>
              <w:t>Huawei</w:t>
            </w:r>
          </w:p>
        </w:tc>
        <w:tc>
          <w:tcPr>
            <w:tcW w:w="8292" w:type="dxa"/>
          </w:tcPr>
          <w:p w14:paraId="139C712F" w14:textId="1DB4442D" w:rsidR="00FE0857" w:rsidRDefault="00FE0857" w:rsidP="00FE0857">
            <w:pPr>
              <w:spacing w:after="120"/>
              <w:rPr>
                <w:color w:val="0070C0"/>
                <w:szCs w:val="24"/>
                <w:lang w:eastAsia="zh-CN"/>
              </w:rPr>
            </w:pPr>
            <w:r>
              <w:rPr>
                <w:rFonts w:eastAsia="Malgun Gothic" w:hint="eastAsia"/>
                <w:color w:val="0070C0"/>
                <w:szCs w:val="24"/>
                <w:lang w:eastAsia="ko-KR"/>
              </w:rPr>
              <w:t xml:space="preserve">Ok with </w:t>
            </w:r>
            <w:r>
              <w:rPr>
                <w:rFonts w:eastAsia="Malgun Gothic"/>
                <w:color w:val="0070C0"/>
                <w:szCs w:val="24"/>
                <w:lang w:eastAsia="ko-KR"/>
              </w:rPr>
              <w:t>option</w:t>
            </w:r>
            <w:r>
              <w:rPr>
                <w:rFonts w:eastAsia="Malgun Gothic" w:hint="eastAsia"/>
                <w:color w:val="0070C0"/>
                <w:szCs w:val="24"/>
                <w:lang w:eastAsia="ko-KR"/>
              </w:rPr>
              <w:t xml:space="preserve"> </w:t>
            </w:r>
            <w:r>
              <w:rPr>
                <w:rFonts w:eastAsia="Malgun Gothic"/>
                <w:color w:val="0070C0"/>
                <w:szCs w:val="24"/>
                <w:lang w:eastAsia="ko-KR"/>
              </w:rPr>
              <w:t>1</w:t>
            </w:r>
          </w:p>
        </w:tc>
      </w:tr>
    </w:tbl>
    <w:p w14:paraId="4E2B6FFB" w14:textId="77777777" w:rsidR="000E0840" w:rsidRPr="00C81BBA" w:rsidRDefault="000E0840" w:rsidP="000E0840">
      <w:pPr>
        <w:tabs>
          <w:tab w:val="left" w:pos="708"/>
        </w:tabs>
        <w:spacing w:after="120"/>
        <w:rPr>
          <w:szCs w:val="24"/>
          <w:lang w:eastAsia="zh-CN"/>
        </w:rPr>
      </w:pPr>
    </w:p>
    <w:p w14:paraId="00267694" w14:textId="77777777" w:rsidR="00872C8A" w:rsidRPr="00805BE8" w:rsidRDefault="00872C8A" w:rsidP="00872C8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Interruption requirements </w:t>
      </w:r>
    </w:p>
    <w:p w14:paraId="5E9FCD8D" w14:textId="77777777" w:rsidR="00872C8A" w:rsidRPr="00A43E14" w:rsidRDefault="00872C8A" w:rsidP="00872C8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Cs/>
          <w:color w:val="0070C0"/>
          <w:lang w:val="en-US" w:eastAsia="zh-CN"/>
        </w:rPr>
        <w:t>In t</w:t>
      </w:r>
      <w:r w:rsidRPr="00555750">
        <w:rPr>
          <w:iCs/>
          <w:color w:val="0070C0"/>
          <w:lang w:val="en-US" w:eastAsia="zh-CN"/>
        </w:rPr>
        <w:t xml:space="preserve">his sub-topic </w:t>
      </w:r>
      <w:r>
        <w:rPr>
          <w:iCs/>
          <w:color w:val="0070C0"/>
          <w:lang w:val="en-US" w:eastAsia="zh-CN"/>
        </w:rPr>
        <w:t xml:space="preserve">the </w:t>
      </w:r>
      <w:r w:rsidRPr="00A43E14">
        <w:rPr>
          <w:iCs/>
          <w:color w:val="0070C0"/>
          <w:lang w:val="en-US" w:eastAsia="zh-CN"/>
        </w:rPr>
        <w:t xml:space="preserve">exact interruption tables </w:t>
      </w:r>
      <w:r>
        <w:rPr>
          <w:iCs/>
          <w:color w:val="0070C0"/>
          <w:lang w:val="en-US" w:eastAsia="zh-CN"/>
        </w:rPr>
        <w:t xml:space="preserve">are </w:t>
      </w:r>
      <w:r w:rsidRPr="00555750">
        <w:rPr>
          <w:iCs/>
          <w:color w:val="0070C0"/>
          <w:lang w:val="en-US" w:eastAsia="zh-CN"/>
        </w:rPr>
        <w:t>discusse</w:t>
      </w:r>
      <w:r>
        <w:rPr>
          <w:iCs/>
          <w:color w:val="0070C0"/>
          <w:lang w:val="en-US" w:eastAsia="zh-CN"/>
        </w:rPr>
        <w:t xml:space="preserve">d </w:t>
      </w:r>
    </w:p>
    <w:p w14:paraId="22FD8E41" w14:textId="77777777" w:rsidR="0036678D" w:rsidRPr="0036678D" w:rsidRDefault="0036678D" w:rsidP="0036678D">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w:t>
      </w:r>
      <w:r>
        <w:rPr>
          <w:i/>
          <w:color w:val="0070C0"/>
          <w:lang w:val="en-US" w:eastAsia="zh-CN"/>
        </w:rPr>
        <w:t>for 2</w:t>
      </w:r>
      <w:r w:rsidRPr="0036678D">
        <w:rPr>
          <w:i/>
          <w:color w:val="0070C0"/>
          <w:vertAlign w:val="superscript"/>
          <w:lang w:val="en-US" w:eastAsia="zh-CN"/>
        </w:rPr>
        <w:t>nd</w:t>
      </w:r>
      <w:r>
        <w:rPr>
          <w:i/>
          <w:color w:val="0070C0"/>
          <w:lang w:val="en-US" w:eastAsia="zh-CN"/>
        </w:rPr>
        <w:t xml:space="preserve"> round of </w:t>
      </w:r>
      <w:r w:rsidRPr="009415B0">
        <w:rPr>
          <w:rFonts w:hint="eastAsia"/>
          <w:i/>
          <w:color w:val="0070C0"/>
          <w:lang w:val="en-US" w:eastAsia="zh-CN"/>
        </w:rPr>
        <w:t>e-meeting:</w:t>
      </w:r>
    </w:p>
    <w:p w14:paraId="5EB89C29" w14:textId="77777777" w:rsidR="00B94E70" w:rsidRPr="00A43E14" w:rsidRDefault="00B94E70" w:rsidP="00B94E70">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inter-band CA.</w:t>
      </w:r>
      <w:r>
        <w:rPr>
          <w:b/>
          <w:color w:val="0070C0"/>
          <w:u w:val="single"/>
          <w:lang w:eastAsia="ko-KR"/>
        </w:rPr>
        <w:t xml:space="preserve"> </w:t>
      </w:r>
    </w:p>
    <w:p w14:paraId="6B4BA76F" w14:textId="77777777" w:rsidR="00B94E70" w:rsidRPr="00805BE8" w:rsidRDefault="00B94E70" w:rsidP="00B94E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6345A9" w14:textId="6E17644F" w:rsidR="00B94E70" w:rsidRPr="008A74CD"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(Ericsson, vivo, Intel, MTK)</w:t>
      </w:r>
      <w:r w:rsidRPr="00805BE8">
        <w:rPr>
          <w:rFonts w:eastAsia="SimSun"/>
          <w:color w:val="0070C0"/>
          <w:szCs w:val="24"/>
          <w:lang w:eastAsia="zh-CN"/>
        </w:rPr>
        <w:t xml:space="preserve">: </w:t>
      </w:r>
    </w:p>
    <w:p w14:paraId="0B743373" w14:textId="77777777" w:rsidR="00B94E70" w:rsidRPr="00A66C7B" w:rsidRDefault="00B94E70" w:rsidP="00B94E70">
      <w:pPr>
        <w:pStyle w:val="TH"/>
        <w:spacing w:after="0"/>
        <w:rPr>
          <w:rFonts w:ascii="Times New Roman" w:hAnsi="Times New Roman"/>
          <w:b w:val="0"/>
          <w:bCs/>
          <w:lang w:val="en-US"/>
        </w:rPr>
      </w:pPr>
      <w:r w:rsidRPr="00A66C7B">
        <w:rPr>
          <w:rFonts w:ascii="Times New Roman" w:hAnsi="Times New Roman"/>
          <w:b w:val="0"/>
          <w:bCs/>
          <w:lang w:val="en-US"/>
        </w:rPr>
        <w:lastRenderedPageBreak/>
        <w:t xml:space="preserve">Interruption length X1 for </w:t>
      </w:r>
      <w:proofErr w:type="spellStart"/>
      <w:r w:rsidRPr="00A66C7B">
        <w:rPr>
          <w:rFonts w:ascii="Times New Roman" w:hAnsi="Times New Roman"/>
          <w:b w:val="0"/>
          <w:bCs/>
          <w:lang w:val="en-US"/>
        </w:rPr>
        <w:t>Scell</w:t>
      </w:r>
      <w:proofErr w:type="spellEnd"/>
      <w:r w:rsidRPr="00A66C7B">
        <w:rPr>
          <w:rFonts w:ascii="Times New Roman" w:hAnsi="Times New Roman"/>
          <w:b w:val="0"/>
          <w:bCs/>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7"/>
        <w:gridCol w:w="2254"/>
        <w:gridCol w:w="2585"/>
      </w:tblGrid>
      <w:tr w:rsidR="00B94E70" w:rsidRPr="00976678" w14:paraId="0A4C1C8D" w14:textId="77777777" w:rsidTr="00DB2F2A">
        <w:trPr>
          <w:trHeight w:val="584"/>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03E66818" w14:textId="77777777" w:rsidR="00B94E70" w:rsidRPr="00976678" w:rsidRDefault="00B94E70" w:rsidP="00DB2F2A">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45F40021" wp14:editId="3CB5D532">
                  <wp:extent cx="142240" cy="160020"/>
                  <wp:effectExtent l="0" t="0" r="0" b="0"/>
                  <wp:docPr id="2"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7" w:type="dxa"/>
            <w:tcBorders>
              <w:top w:val="single" w:sz="4" w:space="0" w:color="auto"/>
              <w:left w:val="single" w:sz="4" w:space="0" w:color="auto"/>
              <w:bottom w:val="single" w:sz="4" w:space="0" w:color="auto"/>
              <w:right w:val="single" w:sz="4" w:space="0" w:color="auto"/>
            </w:tcBorders>
            <w:hideMark/>
          </w:tcPr>
          <w:p w14:paraId="393425BA" w14:textId="77777777" w:rsidR="00B94E70" w:rsidRPr="00EB4A8E" w:rsidRDefault="00B94E70" w:rsidP="00DB2F2A">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39" w:type="dxa"/>
            <w:gridSpan w:val="2"/>
            <w:tcBorders>
              <w:top w:val="single" w:sz="4" w:space="0" w:color="auto"/>
              <w:left w:val="single" w:sz="4" w:space="0" w:color="auto"/>
              <w:bottom w:val="single" w:sz="4" w:space="0" w:color="auto"/>
              <w:right w:val="single" w:sz="4" w:space="0" w:color="auto"/>
            </w:tcBorders>
            <w:hideMark/>
          </w:tcPr>
          <w:p w14:paraId="20983593" w14:textId="77777777" w:rsidR="00B94E70" w:rsidRPr="00976678" w:rsidRDefault="00B94E70" w:rsidP="00DB2F2A">
            <w:pPr>
              <w:pStyle w:val="TAH"/>
              <w:rPr>
                <w:rFonts w:ascii="Times New Roman" w:hAnsi="Times New Roman"/>
                <w:lang w:eastAsia="ko-KR"/>
              </w:rPr>
            </w:pPr>
            <w:r w:rsidRPr="00976678">
              <w:rPr>
                <w:rFonts w:ascii="Times New Roman" w:hAnsi="Times New Roman"/>
                <w:lang w:eastAsia="ko-KR"/>
              </w:rPr>
              <w:t>Interruption length X1 (slots)</w:t>
            </w:r>
          </w:p>
        </w:tc>
      </w:tr>
      <w:tr w:rsidR="00B94E70" w:rsidRPr="00976678" w14:paraId="69434545" w14:textId="77777777" w:rsidTr="00DB2F2A">
        <w:trPr>
          <w:trHeight w:val="181"/>
          <w:jc w:val="center"/>
        </w:trPr>
        <w:tc>
          <w:tcPr>
            <w:tcW w:w="580" w:type="dxa"/>
            <w:tcBorders>
              <w:top w:val="single" w:sz="4" w:space="0" w:color="auto"/>
              <w:left w:val="single" w:sz="4" w:space="0" w:color="auto"/>
              <w:bottom w:val="single" w:sz="4" w:space="0" w:color="auto"/>
              <w:right w:val="single" w:sz="4" w:space="0" w:color="auto"/>
            </w:tcBorders>
            <w:hideMark/>
          </w:tcPr>
          <w:p w14:paraId="24F00007"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w:t>
            </w:r>
          </w:p>
        </w:tc>
        <w:tc>
          <w:tcPr>
            <w:tcW w:w="1217" w:type="dxa"/>
            <w:tcBorders>
              <w:top w:val="single" w:sz="4" w:space="0" w:color="auto"/>
              <w:left w:val="single" w:sz="4" w:space="0" w:color="auto"/>
              <w:bottom w:val="single" w:sz="4" w:space="0" w:color="auto"/>
              <w:right w:val="single" w:sz="4" w:space="0" w:color="auto"/>
            </w:tcBorders>
            <w:hideMark/>
          </w:tcPr>
          <w:p w14:paraId="263DC5DD"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1</w:t>
            </w:r>
          </w:p>
        </w:tc>
        <w:tc>
          <w:tcPr>
            <w:tcW w:w="4839" w:type="dxa"/>
            <w:gridSpan w:val="2"/>
            <w:tcBorders>
              <w:top w:val="single" w:sz="4" w:space="0" w:color="auto"/>
              <w:left w:val="single" w:sz="4" w:space="0" w:color="auto"/>
              <w:bottom w:val="single" w:sz="4" w:space="0" w:color="auto"/>
              <w:right w:val="single" w:sz="4" w:space="0" w:color="auto"/>
            </w:tcBorders>
            <w:hideMark/>
          </w:tcPr>
          <w:p w14:paraId="2ADC8767"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1 </w:t>
            </w:r>
          </w:p>
        </w:tc>
      </w:tr>
      <w:tr w:rsidR="00B94E70" w:rsidRPr="00976678" w14:paraId="52CA64C8" w14:textId="77777777" w:rsidTr="00DB2F2A">
        <w:trPr>
          <w:trHeight w:val="191"/>
          <w:jc w:val="center"/>
        </w:trPr>
        <w:tc>
          <w:tcPr>
            <w:tcW w:w="580" w:type="dxa"/>
            <w:tcBorders>
              <w:top w:val="single" w:sz="4" w:space="0" w:color="auto"/>
              <w:left w:val="single" w:sz="4" w:space="0" w:color="auto"/>
              <w:bottom w:val="single" w:sz="4" w:space="0" w:color="auto"/>
              <w:right w:val="single" w:sz="4" w:space="0" w:color="auto"/>
            </w:tcBorders>
            <w:hideMark/>
          </w:tcPr>
          <w:p w14:paraId="54C55383"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1</w:t>
            </w:r>
          </w:p>
        </w:tc>
        <w:tc>
          <w:tcPr>
            <w:tcW w:w="1217" w:type="dxa"/>
            <w:tcBorders>
              <w:top w:val="single" w:sz="4" w:space="0" w:color="auto"/>
              <w:left w:val="single" w:sz="4" w:space="0" w:color="auto"/>
              <w:bottom w:val="single" w:sz="4" w:space="0" w:color="auto"/>
              <w:right w:val="single" w:sz="4" w:space="0" w:color="auto"/>
            </w:tcBorders>
            <w:hideMark/>
          </w:tcPr>
          <w:p w14:paraId="3121B490"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0.5</w:t>
            </w:r>
          </w:p>
        </w:tc>
        <w:tc>
          <w:tcPr>
            <w:tcW w:w="4839" w:type="dxa"/>
            <w:gridSpan w:val="2"/>
            <w:tcBorders>
              <w:top w:val="single" w:sz="4" w:space="0" w:color="auto"/>
              <w:left w:val="single" w:sz="4" w:space="0" w:color="auto"/>
              <w:bottom w:val="single" w:sz="4" w:space="0" w:color="auto"/>
              <w:right w:val="single" w:sz="4" w:space="0" w:color="auto"/>
            </w:tcBorders>
            <w:hideMark/>
          </w:tcPr>
          <w:p w14:paraId="7518C855"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2 </w:t>
            </w:r>
          </w:p>
        </w:tc>
      </w:tr>
      <w:tr w:rsidR="00B94E70" w:rsidRPr="00976678" w14:paraId="1344C131" w14:textId="77777777" w:rsidTr="00DB2F2A">
        <w:trPr>
          <w:trHeight w:val="384"/>
          <w:jc w:val="center"/>
        </w:trPr>
        <w:tc>
          <w:tcPr>
            <w:tcW w:w="580" w:type="dxa"/>
            <w:tcBorders>
              <w:top w:val="single" w:sz="4" w:space="0" w:color="auto"/>
              <w:left w:val="single" w:sz="4" w:space="0" w:color="auto"/>
              <w:bottom w:val="nil"/>
              <w:right w:val="single" w:sz="4" w:space="0" w:color="auto"/>
            </w:tcBorders>
            <w:hideMark/>
          </w:tcPr>
          <w:p w14:paraId="398928E5"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2</w:t>
            </w:r>
          </w:p>
        </w:tc>
        <w:tc>
          <w:tcPr>
            <w:tcW w:w="1217" w:type="dxa"/>
            <w:tcBorders>
              <w:top w:val="single" w:sz="4" w:space="0" w:color="auto"/>
              <w:left w:val="single" w:sz="4" w:space="0" w:color="auto"/>
              <w:bottom w:val="nil"/>
              <w:right w:val="single" w:sz="4" w:space="0" w:color="auto"/>
            </w:tcBorders>
            <w:hideMark/>
          </w:tcPr>
          <w:p w14:paraId="5DF2A3AB"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0.25</w:t>
            </w:r>
          </w:p>
        </w:tc>
        <w:tc>
          <w:tcPr>
            <w:tcW w:w="2254" w:type="dxa"/>
            <w:tcBorders>
              <w:top w:val="single" w:sz="4" w:space="0" w:color="auto"/>
              <w:left w:val="single" w:sz="4" w:space="0" w:color="auto"/>
              <w:bottom w:val="single" w:sz="4" w:space="0" w:color="auto"/>
              <w:right w:val="single" w:sz="4" w:space="0" w:color="auto"/>
            </w:tcBorders>
            <w:hideMark/>
          </w:tcPr>
          <w:p w14:paraId="407DC617" w14:textId="77777777" w:rsidR="00B94E70" w:rsidRPr="00EB4A8E" w:rsidRDefault="00B94E70" w:rsidP="00DB2F2A">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4" w:type="dxa"/>
            <w:tcBorders>
              <w:top w:val="single" w:sz="4" w:space="0" w:color="auto"/>
              <w:left w:val="single" w:sz="4" w:space="0" w:color="auto"/>
              <w:bottom w:val="single" w:sz="4" w:space="0" w:color="auto"/>
              <w:right w:val="single" w:sz="4" w:space="0" w:color="auto"/>
            </w:tcBorders>
            <w:hideMark/>
          </w:tcPr>
          <w:p w14:paraId="34253A92"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4 </w:t>
            </w:r>
          </w:p>
        </w:tc>
      </w:tr>
      <w:tr w:rsidR="00B94E70" w:rsidRPr="00976678" w14:paraId="7E2017E6" w14:textId="77777777" w:rsidTr="00DB2F2A">
        <w:trPr>
          <w:trHeight w:val="384"/>
          <w:jc w:val="center"/>
        </w:trPr>
        <w:tc>
          <w:tcPr>
            <w:tcW w:w="580" w:type="dxa"/>
            <w:tcBorders>
              <w:top w:val="nil"/>
              <w:left w:val="single" w:sz="4" w:space="0" w:color="auto"/>
              <w:bottom w:val="single" w:sz="4" w:space="0" w:color="auto"/>
              <w:right w:val="single" w:sz="4" w:space="0" w:color="auto"/>
            </w:tcBorders>
            <w:vAlign w:val="center"/>
            <w:hideMark/>
          </w:tcPr>
          <w:p w14:paraId="4FB43996" w14:textId="77777777" w:rsidR="00B94E70" w:rsidRPr="00976678" w:rsidRDefault="00B94E70" w:rsidP="00DB2F2A">
            <w:pPr>
              <w:pStyle w:val="TAC"/>
              <w:rPr>
                <w:rFonts w:ascii="Times New Roman" w:hAnsi="Times New Roman"/>
                <w:lang w:eastAsia="ko-KR"/>
              </w:rPr>
            </w:pPr>
          </w:p>
        </w:tc>
        <w:tc>
          <w:tcPr>
            <w:tcW w:w="1217" w:type="dxa"/>
            <w:tcBorders>
              <w:top w:val="nil"/>
              <w:left w:val="single" w:sz="4" w:space="0" w:color="auto"/>
              <w:bottom w:val="single" w:sz="4" w:space="0" w:color="auto"/>
              <w:right w:val="single" w:sz="4" w:space="0" w:color="auto"/>
            </w:tcBorders>
            <w:vAlign w:val="center"/>
            <w:hideMark/>
          </w:tcPr>
          <w:p w14:paraId="5011FF97" w14:textId="77777777" w:rsidR="00B94E70" w:rsidRPr="00976678" w:rsidRDefault="00B94E70" w:rsidP="00DB2F2A">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5D87245D" w14:textId="77777777" w:rsidR="00B94E70" w:rsidRPr="00EB4A8E" w:rsidRDefault="00B94E70" w:rsidP="00DB2F2A">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4" w:type="dxa"/>
            <w:tcBorders>
              <w:top w:val="single" w:sz="4" w:space="0" w:color="auto"/>
              <w:left w:val="single" w:sz="4" w:space="0" w:color="auto"/>
              <w:bottom w:val="single" w:sz="4" w:space="0" w:color="auto"/>
              <w:right w:val="single" w:sz="4" w:space="0" w:color="auto"/>
            </w:tcBorders>
            <w:hideMark/>
          </w:tcPr>
          <w:p w14:paraId="248ADBD4"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5</w:t>
            </w:r>
          </w:p>
        </w:tc>
      </w:tr>
      <w:tr w:rsidR="00B94E70" w:rsidRPr="00976678" w14:paraId="2EEEF95E" w14:textId="77777777" w:rsidTr="00DB2F2A">
        <w:trPr>
          <w:trHeight w:val="191"/>
          <w:jc w:val="center"/>
        </w:trPr>
        <w:tc>
          <w:tcPr>
            <w:tcW w:w="580" w:type="dxa"/>
            <w:tcBorders>
              <w:top w:val="single" w:sz="4" w:space="0" w:color="auto"/>
              <w:left w:val="single" w:sz="4" w:space="0" w:color="auto"/>
              <w:bottom w:val="nil"/>
              <w:right w:val="single" w:sz="4" w:space="0" w:color="auto"/>
            </w:tcBorders>
            <w:hideMark/>
          </w:tcPr>
          <w:p w14:paraId="3041C220"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3</w:t>
            </w:r>
          </w:p>
        </w:tc>
        <w:tc>
          <w:tcPr>
            <w:tcW w:w="1217" w:type="dxa"/>
            <w:tcBorders>
              <w:top w:val="single" w:sz="4" w:space="0" w:color="auto"/>
              <w:left w:val="single" w:sz="4" w:space="0" w:color="auto"/>
              <w:bottom w:val="nil"/>
              <w:right w:val="single" w:sz="4" w:space="0" w:color="auto"/>
            </w:tcBorders>
            <w:hideMark/>
          </w:tcPr>
          <w:p w14:paraId="65C10AEF"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0.125</w:t>
            </w:r>
          </w:p>
        </w:tc>
        <w:tc>
          <w:tcPr>
            <w:tcW w:w="2254" w:type="dxa"/>
            <w:tcBorders>
              <w:top w:val="single" w:sz="4" w:space="0" w:color="auto"/>
              <w:left w:val="single" w:sz="4" w:space="0" w:color="auto"/>
              <w:bottom w:val="single" w:sz="4" w:space="0" w:color="auto"/>
              <w:right w:val="single" w:sz="4" w:space="0" w:color="auto"/>
            </w:tcBorders>
            <w:hideMark/>
          </w:tcPr>
          <w:p w14:paraId="39CD4D57" w14:textId="77777777" w:rsidR="00B94E70" w:rsidRPr="00EB4A8E" w:rsidRDefault="00B94E70" w:rsidP="00DB2F2A">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4" w:type="dxa"/>
            <w:tcBorders>
              <w:top w:val="single" w:sz="4" w:space="0" w:color="auto"/>
              <w:left w:val="single" w:sz="4" w:space="0" w:color="auto"/>
              <w:bottom w:val="single" w:sz="4" w:space="0" w:color="auto"/>
              <w:right w:val="single" w:sz="4" w:space="0" w:color="auto"/>
            </w:tcBorders>
            <w:hideMark/>
          </w:tcPr>
          <w:p w14:paraId="141CC645"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8 </w:t>
            </w:r>
          </w:p>
        </w:tc>
      </w:tr>
      <w:tr w:rsidR="00B94E70" w:rsidRPr="00976678" w14:paraId="24FD0D33" w14:textId="77777777" w:rsidTr="00DB2F2A">
        <w:trPr>
          <w:trHeight w:val="191"/>
          <w:jc w:val="center"/>
        </w:trPr>
        <w:tc>
          <w:tcPr>
            <w:tcW w:w="580" w:type="dxa"/>
            <w:tcBorders>
              <w:top w:val="nil"/>
              <w:left w:val="single" w:sz="4" w:space="0" w:color="auto"/>
              <w:bottom w:val="single" w:sz="4" w:space="0" w:color="auto"/>
              <w:right w:val="single" w:sz="4" w:space="0" w:color="auto"/>
            </w:tcBorders>
            <w:vAlign w:val="center"/>
            <w:hideMark/>
          </w:tcPr>
          <w:p w14:paraId="20E15CBF" w14:textId="77777777" w:rsidR="00B94E70" w:rsidRPr="00976678" w:rsidRDefault="00B94E70" w:rsidP="00DB2F2A">
            <w:pPr>
              <w:spacing w:after="0"/>
              <w:rPr>
                <w:sz w:val="18"/>
                <w:lang w:eastAsia="ko-KR"/>
              </w:rPr>
            </w:pPr>
          </w:p>
        </w:tc>
        <w:tc>
          <w:tcPr>
            <w:tcW w:w="1217" w:type="dxa"/>
            <w:tcBorders>
              <w:top w:val="nil"/>
              <w:left w:val="single" w:sz="4" w:space="0" w:color="auto"/>
              <w:bottom w:val="single" w:sz="4" w:space="0" w:color="auto"/>
              <w:right w:val="single" w:sz="4" w:space="0" w:color="auto"/>
            </w:tcBorders>
            <w:vAlign w:val="center"/>
            <w:hideMark/>
          </w:tcPr>
          <w:p w14:paraId="00AFDDD0" w14:textId="77777777" w:rsidR="00B94E70" w:rsidRPr="00976678" w:rsidRDefault="00B94E70" w:rsidP="00DB2F2A">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75DD208B" w14:textId="77777777" w:rsidR="00B94E70" w:rsidRPr="00EB4A8E" w:rsidRDefault="00B94E70" w:rsidP="00DB2F2A">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4" w:type="dxa"/>
            <w:tcBorders>
              <w:top w:val="single" w:sz="4" w:space="0" w:color="auto"/>
              <w:left w:val="single" w:sz="4" w:space="0" w:color="auto"/>
              <w:bottom w:val="single" w:sz="4" w:space="0" w:color="auto"/>
              <w:right w:val="single" w:sz="4" w:space="0" w:color="auto"/>
            </w:tcBorders>
            <w:hideMark/>
          </w:tcPr>
          <w:p w14:paraId="3F36663D"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9 </w:t>
            </w:r>
          </w:p>
        </w:tc>
      </w:tr>
      <w:tr w:rsidR="00B94E70" w:rsidRPr="00976678" w14:paraId="1ED43F83" w14:textId="77777777" w:rsidTr="00DB2F2A">
        <w:trPr>
          <w:trHeight w:val="122"/>
          <w:jc w:val="center"/>
        </w:trPr>
        <w:tc>
          <w:tcPr>
            <w:tcW w:w="580" w:type="dxa"/>
            <w:tcBorders>
              <w:top w:val="single" w:sz="4" w:space="0" w:color="auto"/>
              <w:left w:val="single" w:sz="4" w:space="0" w:color="auto"/>
              <w:right w:val="single" w:sz="4" w:space="0" w:color="auto"/>
            </w:tcBorders>
            <w:vAlign w:val="center"/>
          </w:tcPr>
          <w:p w14:paraId="1AF02B9B"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7" w:type="dxa"/>
            <w:tcBorders>
              <w:top w:val="single" w:sz="4" w:space="0" w:color="auto"/>
              <w:left w:val="single" w:sz="4" w:space="0" w:color="auto"/>
              <w:right w:val="single" w:sz="4" w:space="0" w:color="auto"/>
            </w:tcBorders>
            <w:vAlign w:val="center"/>
          </w:tcPr>
          <w:p w14:paraId="0AC59721"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4" w:type="dxa"/>
            <w:tcBorders>
              <w:top w:val="single" w:sz="4" w:space="0" w:color="auto"/>
              <w:left w:val="single" w:sz="4" w:space="0" w:color="auto"/>
              <w:bottom w:val="single" w:sz="4" w:space="0" w:color="auto"/>
              <w:right w:val="single" w:sz="4" w:space="0" w:color="auto"/>
            </w:tcBorders>
          </w:tcPr>
          <w:p w14:paraId="59437AD8" w14:textId="77777777" w:rsidR="00B94E70" w:rsidRPr="00BD0E2A" w:rsidRDefault="00B94E70" w:rsidP="00DB2F2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0CCC909B"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B94E70" w:rsidRPr="00976678" w14:paraId="4E06C6EF" w14:textId="77777777" w:rsidTr="00DB2F2A">
        <w:trPr>
          <w:trHeight w:val="108"/>
          <w:jc w:val="center"/>
        </w:trPr>
        <w:tc>
          <w:tcPr>
            <w:tcW w:w="580" w:type="dxa"/>
            <w:tcBorders>
              <w:top w:val="single" w:sz="4" w:space="0" w:color="auto"/>
              <w:left w:val="single" w:sz="4" w:space="0" w:color="auto"/>
              <w:right w:val="single" w:sz="4" w:space="0" w:color="auto"/>
            </w:tcBorders>
            <w:vAlign w:val="center"/>
          </w:tcPr>
          <w:p w14:paraId="4F9536B7"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7" w:type="dxa"/>
            <w:tcBorders>
              <w:top w:val="single" w:sz="4" w:space="0" w:color="auto"/>
              <w:left w:val="single" w:sz="4" w:space="0" w:color="auto"/>
              <w:right w:val="single" w:sz="4" w:space="0" w:color="auto"/>
            </w:tcBorders>
            <w:vAlign w:val="center"/>
          </w:tcPr>
          <w:p w14:paraId="2A60F82D"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4" w:type="dxa"/>
            <w:tcBorders>
              <w:top w:val="single" w:sz="4" w:space="0" w:color="auto"/>
              <w:left w:val="single" w:sz="4" w:space="0" w:color="auto"/>
              <w:bottom w:val="single" w:sz="4" w:space="0" w:color="auto"/>
              <w:right w:val="single" w:sz="4" w:space="0" w:color="auto"/>
            </w:tcBorders>
          </w:tcPr>
          <w:p w14:paraId="651DAD30" w14:textId="77777777" w:rsidR="00B94E70" w:rsidRPr="00BD0E2A" w:rsidRDefault="00B94E70" w:rsidP="00DB2F2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3E89F848"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750AA46D" w14:textId="77777777" w:rsidR="00B94E70" w:rsidRDefault="00B94E70" w:rsidP="00B94E70">
      <w:pPr>
        <w:pStyle w:val="ListParagraph"/>
        <w:overflowPunct/>
        <w:autoSpaceDE/>
        <w:autoSpaceDN/>
        <w:adjustRightInd/>
        <w:ind w:left="1048" w:firstLine="400"/>
        <w:textAlignment w:val="auto"/>
        <w:rPr>
          <w:color w:val="0070C0"/>
          <w:szCs w:val="24"/>
          <w:lang w:eastAsia="zh-CN"/>
        </w:rPr>
      </w:pPr>
    </w:p>
    <w:p w14:paraId="3452CF20" w14:textId="77777777" w:rsidR="00B94E70" w:rsidRPr="00A66C7B" w:rsidRDefault="00B94E70" w:rsidP="00B94E70">
      <w:pPr>
        <w:pStyle w:val="TH"/>
        <w:spacing w:after="0"/>
        <w:rPr>
          <w:rFonts w:ascii="Times New Roman" w:hAnsi="Times New Roman"/>
          <w:b w:val="0"/>
          <w:bCs/>
          <w:lang w:val="en-US"/>
        </w:rPr>
      </w:pPr>
      <w:r w:rsidRPr="00A66C7B">
        <w:rPr>
          <w:rFonts w:ascii="Times New Roman" w:hAnsi="Times New Roman"/>
          <w:b w:val="0"/>
          <w:bCs/>
          <w:lang w:val="en-US"/>
        </w:rPr>
        <w:t xml:space="preserve">Interruption length X2 for </w:t>
      </w:r>
      <w:proofErr w:type="spellStart"/>
      <w:r w:rsidRPr="00A66C7B">
        <w:rPr>
          <w:rFonts w:ascii="Times New Roman" w:hAnsi="Times New Roman"/>
          <w:b w:val="0"/>
          <w:bCs/>
          <w:lang w:val="en-US"/>
        </w:rPr>
        <w:t>Scell</w:t>
      </w:r>
      <w:proofErr w:type="spellEnd"/>
      <w:r w:rsidRPr="00A66C7B">
        <w:rPr>
          <w:rFonts w:ascii="Times New Roman" w:hAnsi="Times New Roman"/>
          <w:b w:val="0"/>
          <w:bCs/>
          <w:lang w:val="en-US"/>
        </w:rPr>
        <w:t xml:space="preserve"> </w:t>
      </w:r>
      <w:r w:rsidRPr="00A66C7B">
        <w:rPr>
          <w:rFonts w:ascii="Times New Roman" w:hAnsi="Times New Roman"/>
          <w:b w:val="0"/>
          <w:bCs/>
          <w:lang w:val="en-US" w:eastAsia="zh-CN"/>
        </w:rPr>
        <w:t>activation/deactivation</w:t>
      </w:r>
      <w:r w:rsidRPr="00A66C7B">
        <w:rPr>
          <w:rFonts w:ascii="Times New Roman" w:hAnsi="Times New Roman"/>
          <w:b w:val="0"/>
          <w:bCs/>
          <w:lang w:val="en-US"/>
        </w:rPr>
        <w:t xml:space="preserve"> for inter-band CA</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8"/>
        <w:gridCol w:w="2258"/>
        <w:gridCol w:w="2589"/>
      </w:tblGrid>
      <w:tr w:rsidR="00B94E70" w:rsidRPr="00976678" w14:paraId="57D77AE6" w14:textId="77777777" w:rsidTr="00DB2F2A">
        <w:trPr>
          <w:trHeight w:val="919"/>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67E0DD42" w14:textId="77777777" w:rsidR="00B94E70" w:rsidRPr="00976678" w:rsidRDefault="00B94E70" w:rsidP="00DB2F2A">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26C0A586" wp14:editId="479ACEA9">
                  <wp:extent cx="142240" cy="160020"/>
                  <wp:effectExtent l="0" t="0" r="0" b="0"/>
                  <wp:docPr id="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8" w:type="dxa"/>
            <w:tcBorders>
              <w:top w:val="single" w:sz="4" w:space="0" w:color="auto"/>
              <w:left w:val="single" w:sz="4" w:space="0" w:color="auto"/>
              <w:bottom w:val="single" w:sz="4" w:space="0" w:color="auto"/>
              <w:right w:val="single" w:sz="4" w:space="0" w:color="auto"/>
            </w:tcBorders>
            <w:hideMark/>
          </w:tcPr>
          <w:p w14:paraId="389516A0" w14:textId="77777777" w:rsidR="00B94E70" w:rsidRPr="00EB4A8E" w:rsidRDefault="00B94E70" w:rsidP="00DB2F2A">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47" w:type="dxa"/>
            <w:gridSpan w:val="2"/>
            <w:tcBorders>
              <w:top w:val="single" w:sz="4" w:space="0" w:color="auto"/>
              <w:left w:val="single" w:sz="4" w:space="0" w:color="auto"/>
              <w:bottom w:val="single" w:sz="4" w:space="0" w:color="auto"/>
              <w:right w:val="single" w:sz="4" w:space="0" w:color="auto"/>
            </w:tcBorders>
            <w:hideMark/>
          </w:tcPr>
          <w:p w14:paraId="4A91D64F" w14:textId="77777777" w:rsidR="00B94E70" w:rsidRPr="00976678" w:rsidRDefault="00B94E70" w:rsidP="00DB2F2A">
            <w:pPr>
              <w:pStyle w:val="TAH"/>
              <w:rPr>
                <w:rFonts w:ascii="Times New Roman" w:hAnsi="Times New Roman"/>
                <w:lang w:eastAsia="ko-KR"/>
              </w:rPr>
            </w:pPr>
            <w:r w:rsidRPr="00976678">
              <w:rPr>
                <w:rFonts w:ascii="Times New Roman" w:hAnsi="Times New Roman"/>
                <w:lang w:eastAsia="ko-KR"/>
              </w:rPr>
              <w:t>Interruption length X2 (slots)</w:t>
            </w:r>
          </w:p>
        </w:tc>
      </w:tr>
      <w:tr w:rsidR="00B94E70" w:rsidRPr="00976678" w14:paraId="5099EEBF" w14:textId="77777777" w:rsidTr="00DB2F2A">
        <w:trPr>
          <w:trHeight w:val="285"/>
          <w:jc w:val="center"/>
        </w:trPr>
        <w:tc>
          <w:tcPr>
            <w:tcW w:w="580" w:type="dxa"/>
            <w:tcBorders>
              <w:top w:val="single" w:sz="4" w:space="0" w:color="auto"/>
              <w:left w:val="single" w:sz="4" w:space="0" w:color="auto"/>
              <w:bottom w:val="single" w:sz="4" w:space="0" w:color="auto"/>
              <w:right w:val="single" w:sz="4" w:space="0" w:color="auto"/>
            </w:tcBorders>
            <w:hideMark/>
          </w:tcPr>
          <w:p w14:paraId="0092C078"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w:t>
            </w:r>
          </w:p>
        </w:tc>
        <w:tc>
          <w:tcPr>
            <w:tcW w:w="1218" w:type="dxa"/>
            <w:tcBorders>
              <w:top w:val="single" w:sz="4" w:space="0" w:color="auto"/>
              <w:left w:val="single" w:sz="4" w:space="0" w:color="auto"/>
              <w:bottom w:val="single" w:sz="4" w:space="0" w:color="auto"/>
              <w:right w:val="single" w:sz="4" w:space="0" w:color="auto"/>
            </w:tcBorders>
            <w:hideMark/>
          </w:tcPr>
          <w:p w14:paraId="18EE7930"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1</w:t>
            </w:r>
          </w:p>
        </w:tc>
        <w:tc>
          <w:tcPr>
            <w:tcW w:w="4847" w:type="dxa"/>
            <w:gridSpan w:val="2"/>
            <w:tcBorders>
              <w:top w:val="single" w:sz="4" w:space="0" w:color="auto"/>
              <w:left w:val="single" w:sz="4" w:space="0" w:color="auto"/>
              <w:bottom w:val="single" w:sz="4" w:space="0" w:color="auto"/>
              <w:right w:val="single" w:sz="4" w:space="0" w:color="auto"/>
            </w:tcBorders>
            <w:hideMark/>
          </w:tcPr>
          <w:p w14:paraId="0FABE5C2"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1 </w:t>
            </w:r>
          </w:p>
        </w:tc>
      </w:tr>
      <w:tr w:rsidR="00B94E70" w:rsidRPr="00976678" w14:paraId="7A3A2DF0" w14:textId="77777777" w:rsidTr="00DB2F2A">
        <w:trPr>
          <w:trHeight w:val="301"/>
          <w:jc w:val="center"/>
        </w:trPr>
        <w:tc>
          <w:tcPr>
            <w:tcW w:w="580" w:type="dxa"/>
            <w:tcBorders>
              <w:top w:val="single" w:sz="4" w:space="0" w:color="auto"/>
              <w:left w:val="single" w:sz="4" w:space="0" w:color="auto"/>
              <w:bottom w:val="single" w:sz="4" w:space="0" w:color="auto"/>
              <w:right w:val="single" w:sz="4" w:space="0" w:color="auto"/>
            </w:tcBorders>
            <w:hideMark/>
          </w:tcPr>
          <w:p w14:paraId="3C68FE79"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1</w:t>
            </w:r>
          </w:p>
        </w:tc>
        <w:tc>
          <w:tcPr>
            <w:tcW w:w="1218" w:type="dxa"/>
            <w:tcBorders>
              <w:top w:val="single" w:sz="4" w:space="0" w:color="auto"/>
              <w:left w:val="single" w:sz="4" w:space="0" w:color="auto"/>
              <w:bottom w:val="single" w:sz="4" w:space="0" w:color="auto"/>
              <w:right w:val="single" w:sz="4" w:space="0" w:color="auto"/>
            </w:tcBorders>
            <w:hideMark/>
          </w:tcPr>
          <w:p w14:paraId="22F74B77"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0.5</w:t>
            </w:r>
          </w:p>
        </w:tc>
        <w:tc>
          <w:tcPr>
            <w:tcW w:w="4847" w:type="dxa"/>
            <w:gridSpan w:val="2"/>
            <w:tcBorders>
              <w:top w:val="single" w:sz="4" w:space="0" w:color="auto"/>
              <w:left w:val="single" w:sz="4" w:space="0" w:color="auto"/>
              <w:bottom w:val="single" w:sz="4" w:space="0" w:color="auto"/>
              <w:right w:val="single" w:sz="4" w:space="0" w:color="auto"/>
            </w:tcBorders>
            <w:hideMark/>
          </w:tcPr>
          <w:p w14:paraId="0416D01A"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1 </w:t>
            </w:r>
          </w:p>
        </w:tc>
      </w:tr>
      <w:tr w:rsidR="00B94E70" w:rsidRPr="00976678" w14:paraId="6DB8FA6C" w14:textId="77777777" w:rsidTr="00DB2F2A">
        <w:trPr>
          <w:trHeight w:val="605"/>
          <w:jc w:val="center"/>
        </w:trPr>
        <w:tc>
          <w:tcPr>
            <w:tcW w:w="580" w:type="dxa"/>
            <w:tcBorders>
              <w:top w:val="single" w:sz="4" w:space="0" w:color="auto"/>
              <w:left w:val="single" w:sz="4" w:space="0" w:color="auto"/>
              <w:bottom w:val="nil"/>
              <w:right w:val="single" w:sz="4" w:space="0" w:color="auto"/>
            </w:tcBorders>
            <w:hideMark/>
          </w:tcPr>
          <w:p w14:paraId="25014EBE"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2</w:t>
            </w:r>
          </w:p>
        </w:tc>
        <w:tc>
          <w:tcPr>
            <w:tcW w:w="1218" w:type="dxa"/>
            <w:tcBorders>
              <w:top w:val="single" w:sz="4" w:space="0" w:color="auto"/>
              <w:left w:val="single" w:sz="4" w:space="0" w:color="auto"/>
              <w:bottom w:val="nil"/>
              <w:right w:val="single" w:sz="4" w:space="0" w:color="auto"/>
            </w:tcBorders>
            <w:hideMark/>
          </w:tcPr>
          <w:p w14:paraId="3E36A0EC"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0.25</w:t>
            </w:r>
          </w:p>
        </w:tc>
        <w:tc>
          <w:tcPr>
            <w:tcW w:w="2258" w:type="dxa"/>
            <w:tcBorders>
              <w:top w:val="single" w:sz="4" w:space="0" w:color="auto"/>
              <w:left w:val="single" w:sz="4" w:space="0" w:color="auto"/>
              <w:bottom w:val="single" w:sz="4" w:space="0" w:color="auto"/>
              <w:right w:val="single" w:sz="4" w:space="0" w:color="auto"/>
            </w:tcBorders>
            <w:hideMark/>
          </w:tcPr>
          <w:p w14:paraId="50C845AA" w14:textId="77777777" w:rsidR="00B94E70" w:rsidRPr="00EB4A8E" w:rsidRDefault="00B94E70" w:rsidP="00DB2F2A">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8" w:type="dxa"/>
            <w:tcBorders>
              <w:top w:val="single" w:sz="4" w:space="0" w:color="auto"/>
              <w:left w:val="single" w:sz="4" w:space="0" w:color="auto"/>
              <w:bottom w:val="single" w:sz="4" w:space="0" w:color="auto"/>
              <w:right w:val="single" w:sz="4" w:space="0" w:color="auto"/>
            </w:tcBorders>
            <w:hideMark/>
          </w:tcPr>
          <w:p w14:paraId="2E2572FC"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2 </w:t>
            </w:r>
          </w:p>
        </w:tc>
      </w:tr>
      <w:tr w:rsidR="00B94E70" w:rsidRPr="00976678" w14:paraId="7FD619ED" w14:textId="77777777" w:rsidTr="00DB2F2A">
        <w:trPr>
          <w:trHeight w:val="605"/>
          <w:jc w:val="center"/>
        </w:trPr>
        <w:tc>
          <w:tcPr>
            <w:tcW w:w="580" w:type="dxa"/>
            <w:tcBorders>
              <w:top w:val="nil"/>
              <w:left w:val="single" w:sz="4" w:space="0" w:color="auto"/>
              <w:bottom w:val="single" w:sz="4" w:space="0" w:color="auto"/>
              <w:right w:val="single" w:sz="4" w:space="0" w:color="auto"/>
            </w:tcBorders>
            <w:vAlign w:val="center"/>
            <w:hideMark/>
          </w:tcPr>
          <w:p w14:paraId="6C6BE902" w14:textId="77777777" w:rsidR="00B94E70" w:rsidRPr="00976678" w:rsidRDefault="00B94E70" w:rsidP="00DB2F2A">
            <w:pPr>
              <w:pStyle w:val="TAC"/>
              <w:rPr>
                <w:rFonts w:ascii="Times New Roman" w:hAnsi="Times New Roman"/>
                <w:lang w:eastAsia="ko-KR"/>
              </w:rPr>
            </w:pPr>
          </w:p>
        </w:tc>
        <w:tc>
          <w:tcPr>
            <w:tcW w:w="1218" w:type="dxa"/>
            <w:tcBorders>
              <w:top w:val="nil"/>
              <w:left w:val="single" w:sz="4" w:space="0" w:color="auto"/>
              <w:bottom w:val="single" w:sz="4" w:space="0" w:color="auto"/>
              <w:right w:val="single" w:sz="4" w:space="0" w:color="auto"/>
            </w:tcBorders>
            <w:vAlign w:val="center"/>
            <w:hideMark/>
          </w:tcPr>
          <w:p w14:paraId="02D6E199" w14:textId="77777777" w:rsidR="00B94E70" w:rsidRPr="00976678" w:rsidRDefault="00B94E70" w:rsidP="00DB2F2A">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08996568" w14:textId="77777777" w:rsidR="00B94E70" w:rsidRPr="00EB4A8E" w:rsidRDefault="00B94E70" w:rsidP="00DB2F2A">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8" w:type="dxa"/>
            <w:tcBorders>
              <w:top w:val="single" w:sz="4" w:space="0" w:color="auto"/>
              <w:left w:val="single" w:sz="4" w:space="0" w:color="auto"/>
              <w:bottom w:val="single" w:sz="4" w:space="0" w:color="auto"/>
              <w:right w:val="single" w:sz="4" w:space="0" w:color="auto"/>
            </w:tcBorders>
            <w:hideMark/>
          </w:tcPr>
          <w:p w14:paraId="7FD3EA72"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3</w:t>
            </w:r>
          </w:p>
        </w:tc>
      </w:tr>
      <w:tr w:rsidR="00B94E70" w:rsidRPr="00976678" w14:paraId="24B2DA32" w14:textId="77777777" w:rsidTr="00DB2F2A">
        <w:trPr>
          <w:trHeight w:val="301"/>
          <w:jc w:val="center"/>
        </w:trPr>
        <w:tc>
          <w:tcPr>
            <w:tcW w:w="580" w:type="dxa"/>
            <w:tcBorders>
              <w:top w:val="single" w:sz="4" w:space="0" w:color="auto"/>
              <w:left w:val="single" w:sz="4" w:space="0" w:color="auto"/>
              <w:bottom w:val="nil"/>
              <w:right w:val="single" w:sz="4" w:space="0" w:color="auto"/>
            </w:tcBorders>
            <w:hideMark/>
          </w:tcPr>
          <w:p w14:paraId="53AD9A33"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3</w:t>
            </w:r>
          </w:p>
        </w:tc>
        <w:tc>
          <w:tcPr>
            <w:tcW w:w="1218" w:type="dxa"/>
            <w:tcBorders>
              <w:top w:val="single" w:sz="4" w:space="0" w:color="auto"/>
              <w:left w:val="single" w:sz="4" w:space="0" w:color="auto"/>
              <w:bottom w:val="nil"/>
              <w:right w:val="single" w:sz="4" w:space="0" w:color="auto"/>
            </w:tcBorders>
            <w:hideMark/>
          </w:tcPr>
          <w:p w14:paraId="46016F2B"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0.125</w:t>
            </w:r>
          </w:p>
        </w:tc>
        <w:tc>
          <w:tcPr>
            <w:tcW w:w="2258" w:type="dxa"/>
            <w:tcBorders>
              <w:top w:val="single" w:sz="4" w:space="0" w:color="auto"/>
              <w:left w:val="single" w:sz="4" w:space="0" w:color="auto"/>
              <w:bottom w:val="single" w:sz="4" w:space="0" w:color="auto"/>
              <w:right w:val="single" w:sz="4" w:space="0" w:color="auto"/>
            </w:tcBorders>
            <w:hideMark/>
          </w:tcPr>
          <w:p w14:paraId="401299E4" w14:textId="77777777" w:rsidR="00B94E70" w:rsidRPr="00EB4A8E" w:rsidRDefault="00B94E70" w:rsidP="00DB2F2A">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8" w:type="dxa"/>
            <w:tcBorders>
              <w:top w:val="single" w:sz="4" w:space="0" w:color="auto"/>
              <w:left w:val="single" w:sz="4" w:space="0" w:color="auto"/>
              <w:bottom w:val="single" w:sz="4" w:space="0" w:color="auto"/>
              <w:right w:val="single" w:sz="4" w:space="0" w:color="auto"/>
            </w:tcBorders>
            <w:hideMark/>
          </w:tcPr>
          <w:p w14:paraId="24A68E6E"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4 </w:t>
            </w:r>
          </w:p>
        </w:tc>
      </w:tr>
      <w:tr w:rsidR="00B94E70" w:rsidRPr="00976678" w14:paraId="7531166D" w14:textId="77777777" w:rsidTr="00DB2F2A">
        <w:trPr>
          <w:trHeight w:val="285"/>
          <w:jc w:val="center"/>
        </w:trPr>
        <w:tc>
          <w:tcPr>
            <w:tcW w:w="580" w:type="dxa"/>
            <w:tcBorders>
              <w:top w:val="nil"/>
              <w:left w:val="single" w:sz="4" w:space="0" w:color="auto"/>
              <w:bottom w:val="single" w:sz="4" w:space="0" w:color="auto"/>
              <w:right w:val="single" w:sz="4" w:space="0" w:color="auto"/>
            </w:tcBorders>
            <w:vAlign w:val="center"/>
            <w:hideMark/>
          </w:tcPr>
          <w:p w14:paraId="7C696788" w14:textId="77777777" w:rsidR="00B94E70" w:rsidRPr="00976678" w:rsidRDefault="00B94E70" w:rsidP="00DB2F2A">
            <w:pPr>
              <w:spacing w:after="0"/>
              <w:rPr>
                <w:sz w:val="18"/>
                <w:lang w:eastAsia="ko-KR"/>
              </w:rPr>
            </w:pPr>
          </w:p>
        </w:tc>
        <w:tc>
          <w:tcPr>
            <w:tcW w:w="1218" w:type="dxa"/>
            <w:tcBorders>
              <w:top w:val="nil"/>
              <w:left w:val="single" w:sz="4" w:space="0" w:color="auto"/>
              <w:bottom w:val="single" w:sz="4" w:space="0" w:color="auto"/>
              <w:right w:val="single" w:sz="4" w:space="0" w:color="auto"/>
            </w:tcBorders>
            <w:vAlign w:val="center"/>
            <w:hideMark/>
          </w:tcPr>
          <w:p w14:paraId="72B5D586" w14:textId="77777777" w:rsidR="00B94E70" w:rsidRPr="00976678" w:rsidRDefault="00B94E70" w:rsidP="00DB2F2A">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44CD5F1B" w14:textId="77777777" w:rsidR="00B94E70" w:rsidRPr="00EB4A8E" w:rsidRDefault="00B94E70" w:rsidP="00DB2F2A">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15C6582B" w14:textId="77777777" w:rsidR="00B94E70" w:rsidRPr="00976678" w:rsidRDefault="00B94E70" w:rsidP="00DB2F2A">
            <w:pPr>
              <w:pStyle w:val="TAC"/>
              <w:rPr>
                <w:rFonts w:ascii="Times New Roman" w:hAnsi="Times New Roman"/>
                <w:lang w:eastAsia="ko-KR"/>
              </w:rPr>
            </w:pPr>
            <w:r w:rsidRPr="00976678">
              <w:rPr>
                <w:rFonts w:ascii="Times New Roman" w:hAnsi="Times New Roman"/>
                <w:lang w:eastAsia="ko-KR"/>
              </w:rPr>
              <w:t xml:space="preserve">5 </w:t>
            </w:r>
          </w:p>
        </w:tc>
      </w:tr>
      <w:tr w:rsidR="00B94E70" w:rsidRPr="00976678" w14:paraId="53389871" w14:textId="77777777" w:rsidTr="00DB2F2A">
        <w:trPr>
          <w:trHeight w:val="192"/>
          <w:jc w:val="center"/>
        </w:trPr>
        <w:tc>
          <w:tcPr>
            <w:tcW w:w="580" w:type="dxa"/>
            <w:tcBorders>
              <w:top w:val="single" w:sz="4" w:space="0" w:color="auto"/>
              <w:left w:val="single" w:sz="4" w:space="0" w:color="auto"/>
              <w:right w:val="single" w:sz="4" w:space="0" w:color="auto"/>
            </w:tcBorders>
            <w:vAlign w:val="center"/>
          </w:tcPr>
          <w:p w14:paraId="77364543"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8" w:type="dxa"/>
            <w:tcBorders>
              <w:top w:val="single" w:sz="4" w:space="0" w:color="auto"/>
              <w:left w:val="single" w:sz="4" w:space="0" w:color="auto"/>
              <w:right w:val="single" w:sz="4" w:space="0" w:color="auto"/>
            </w:tcBorders>
            <w:vAlign w:val="center"/>
          </w:tcPr>
          <w:p w14:paraId="780C0A4E"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8" w:type="dxa"/>
            <w:tcBorders>
              <w:top w:val="single" w:sz="4" w:space="0" w:color="auto"/>
              <w:left w:val="single" w:sz="4" w:space="0" w:color="auto"/>
              <w:bottom w:val="single" w:sz="4" w:space="0" w:color="auto"/>
              <w:right w:val="single" w:sz="4" w:space="0" w:color="auto"/>
            </w:tcBorders>
          </w:tcPr>
          <w:p w14:paraId="00F452FE" w14:textId="77777777" w:rsidR="00B94E70" w:rsidRPr="00BD0E2A" w:rsidRDefault="00B94E70" w:rsidP="00DB2F2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3820891B"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1</w:t>
            </w:r>
            <w:r>
              <w:rPr>
                <w:rFonts w:ascii="Times New Roman" w:hAnsi="Times New Roman"/>
                <w:highlight w:val="yellow"/>
                <w:lang w:eastAsia="ko-KR"/>
              </w:rPr>
              <w:t>7</w:t>
            </w:r>
          </w:p>
        </w:tc>
      </w:tr>
      <w:tr w:rsidR="00B94E70" w:rsidRPr="00976678" w14:paraId="66070DF3" w14:textId="77777777" w:rsidTr="00DB2F2A">
        <w:trPr>
          <w:trHeight w:val="192"/>
          <w:jc w:val="center"/>
        </w:trPr>
        <w:tc>
          <w:tcPr>
            <w:tcW w:w="580" w:type="dxa"/>
            <w:tcBorders>
              <w:top w:val="single" w:sz="4" w:space="0" w:color="auto"/>
              <w:left w:val="single" w:sz="4" w:space="0" w:color="auto"/>
              <w:right w:val="single" w:sz="4" w:space="0" w:color="auto"/>
            </w:tcBorders>
            <w:vAlign w:val="center"/>
          </w:tcPr>
          <w:p w14:paraId="3D3CFEDE"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8" w:type="dxa"/>
            <w:tcBorders>
              <w:top w:val="single" w:sz="4" w:space="0" w:color="auto"/>
              <w:left w:val="single" w:sz="4" w:space="0" w:color="auto"/>
              <w:right w:val="single" w:sz="4" w:space="0" w:color="auto"/>
            </w:tcBorders>
            <w:vAlign w:val="center"/>
          </w:tcPr>
          <w:p w14:paraId="680A5FFD"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8" w:type="dxa"/>
            <w:tcBorders>
              <w:top w:val="single" w:sz="4" w:space="0" w:color="auto"/>
              <w:left w:val="single" w:sz="4" w:space="0" w:color="auto"/>
              <w:bottom w:val="single" w:sz="4" w:space="0" w:color="auto"/>
              <w:right w:val="single" w:sz="4" w:space="0" w:color="auto"/>
            </w:tcBorders>
          </w:tcPr>
          <w:p w14:paraId="711168D7" w14:textId="77777777" w:rsidR="00B94E70" w:rsidRPr="00BD0E2A" w:rsidRDefault="00B94E70" w:rsidP="00DB2F2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43EFEA94" w14:textId="77777777" w:rsidR="00B94E70" w:rsidRPr="00BD0E2A" w:rsidRDefault="00B94E70" w:rsidP="00DB2F2A">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bl>
    <w:p w14:paraId="37AF097B" w14:textId="77777777" w:rsidR="00B94E70" w:rsidRPr="008A74CD" w:rsidRDefault="00B94E70" w:rsidP="00B94E70">
      <w:pPr>
        <w:spacing w:after="120"/>
        <w:rPr>
          <w:color w:val="0070C0"/>
          <w:szCs w:val="24"/>
          <w:lang w:eastAsia="zh-CN"/>
        </w:rPr>
      </w:pPr>
    </w:p>
    <w:p w14:paraId="510B843B" w14:textId="77777777" w:rsidR="00B94E70"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(OPPO):</w:t>
      </w:r>
    </w:p>
    <w:p w14:paraId="41DCAF63" w14:textId="77777777" w:rsidR="00B94E70" w:rsidRPr="008A74CD" w:rsidRDefault="00B94E70" w:rsidP="00B94E70">
      <w:pPr>
        <w:pStyle w:val="ListParagraph"/>
        <w:ind w:firstLineChars="0" w:firstLine="0"/>
        <w:jc w:val="center"/>
        <w:rPr>
          <w:lang w:val="en-US"/>
        </w:rPr>
      </w:pPr>
      <w:r>
        <w:rPr>
          <w:lang w:val="en-US"/>
        </w:rPr>
        <w:t>I</w:t>
      </w:r>
      <w:r w:rsidRPr="008A74CD">
        <w:rPr>
          <w:lang w:val="en-US"/>
        </w:rPr>
        <w:t xml:space="preserve">nterruption at </w:t>
      </w:r>
      <w:proofErr w:type="spellStart"/>
      <w:r w:rsidRPr="008A74CD">
        <w:rPr>
          <w:lang w:val="en-US"/>
        </w:rPr>
        <w:t>Scell</w:t>
      </w:r>
      <w:proofErr w:type="spellEnd"/>
      <w:r w:rsidRPr="008A74CD">
        <w:rPr>
          <w:lang w:val="en-US"/>
        </w:rPr>
        <w:t xml:space="preserve"> addition/release and at </w:t>
      </w:r>
      <w:proofErr w:type="spellStart"/>
      <w:r w:rsidRPr="008A74CD">
        <w:rPr>
          <w:lang w:val="en-US"/>
        </w:rPr>
        <w:t>Scell</w:t>
      </w:r>
      <w:proofErr w:type="spellEnd"/>
      <w:r w:rsidRPr="008A74CD">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2168"/>
        <w:gridCol w:w="2486"/>
      </w:tblGrid>
      <w:tr w:rsidR="00B94E70" w:rsidRPr="009D1A48" w14:paraId="0687F9AA" w14:textId="77777777" w:rsidTr="00DB2F2A">
        <w:trPr>
          <w:trHeight w:val="596"/>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4A414EA4" w14:textId="77777777" w:rsidR="00B94E70" w:rsidRPr="009D1A48" w:rsidRDefault="00B94E70" w:rsidP="00DB2F2A">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18F70017" wp14:editId="56CB2BE6">
                  <wp:extent cx="142240" cy="160020"/>
                  <wp:effectExtent l="0" t="0" r="0" b="0"/>
                  <wp:docPr id="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4672D613" w14:textId="77777777" w:rsidR="00B94E70" w:rsidRPr="009D1A48" w:rsidRDefault="00B94E70" w:rsidP="00DB2F2A">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4654" w:type="dxa"/>
            <w:gridSpan w:val="2"/>
            <w:tcBorders>
              <w:top w:val="single" w:sz="4" w:space="0" w:color="auto"/>
              <w:left w:val="single" w:sz="4" w:space="0" w:color="auto"/>
              <w:bottom w:val="single" w:sz="4" w:space="0" w:color="auto"/>
              <w:right w:val="single" w:sz="4" w:space="0" w:color="auto"/>
            </w:tcBorders>
            <w:hideMark/>
          </w:tcPr>
          <w:p w14:paraId="3E8B7157" w14:textId="77777777" w:rsidR="00B94E70" w:rsidRPr="009D1A48" w:rsidRDefault="00B94E70" w:rsidP="00DB2F2A">
            <w:pPr>
              <w:pStyle w:val="TAH"/>
              <w:rPr>
                <w:rFonts w:ascii="Times New Roman" w:hAnsi="Times New Roman"/>
                <w:lang w:eastAsia="ko-KR"/>
              </w:rPr>
            </w:pPr>
            <w:r w:rsidRPr="009D1A48">
              <w:rPr>
                <w:rFonts w:ascii="Times New Roman" w:hAnsi="Times New Roman"/>
                <w:lang w:eastAsia="ko-KR"/>
              </w:rPr>
              <w:t>Interruption lengthX1/X2 (slots)</w:t>
            </w:r>
          </w:p>
        </w:tc>
      </w:tr>
      <w:tr w:rsidR="00B94E70" w:rsidRPr="009D1A48" w14:paraId="666A4BE8" w14:textId="77777777" w:rsidTr="00DB2F2A">
        <w:trPr>
          <w:trHeight w:val="124"/>
          <w:jc w:val="center"/>
        </w:trPr>
        <w:tc>
          <w:tcPr>
            <w:tcW w:w="558" w:type="dxa"/>
            <w:vMerge w:val="restart"/>
            <w:tcBorders>
              <w:top w:val="single" w:sz="4" w:space="0" w:color="auto"/>
              <w:left w:val="single" w:sz="4" w:space="0" w:color="auto"/>
              <w:right w:val="single" w:sz="4" w:space="0" w:color="auto"/>
            </w:tcBorders>
            <w:vAlign w:val="center"/>
          </w:tcPr>
          <w:p w14:paraId="2981A72E" w14:textId="77777777" w:rsidR="00B94E70" w:rsidRPr="009D1A48" w:rsidRDefault="00B94E70" w:rsidP="00DB2F2A">
            <w:pPr>
              <w:pStyle w:val="TAC"/>
              <w:rPr>
                <w:rFonts w:ascii="Times New Roman" w:hAnsi="Times New Roman"/>
                <w:lang w:eastAsia="ko-KR"/>
              </w:rPr>
            </w:pPr>
            <w:r w:rsidRPr="009D1A48">
              <w:rPr>
                <w:rFonts w:ascii="Times New Roman" w:hAnsi="Times New Roman"/>
                <w:lang w:eastAsia="ko-KR"/>
              </w:rPr>
              <w:t>5</w:t>
            </w:r>
          </w:p>
        </w:tc>
        <w:tc>
          <w:tcPr>
            <w:tcW w:w="1170" w:type="dxa"/>
            <w:vMerge w:val="restart"/>
            <w:tcBorders>
              <w:top w:val="single" w:sz="4" w:space="0" w:color="auto"/>
              <w:left w:val="single" w:sz="4" w:space="0" w:color="auto"/>
              <w:right w:val="single" w:sz="4" w:space="0" w:color="auto"/>
            </w:tcBorders>
            <w:vAlign w:val="center"/>
          </w:tcPr>
          <w:p w14:paraId="6DF760EE" w14:textId="77777777" w:rsidR="00B94E70" w:rsidRPr="009D1A48" w:rsidRDefault="00B94E70" w:rsidP="00DB2F2A">
            <w:pPr>
              <w:pStyle w:val="TAC"/>
              <w:rPr>
                <w:rFonts w:ascii="Times New Roman" w:hAnsi="Times New Roman"/>
                <w:lang w:eastAsia="ko-KR"/>
              </w:rPr>
            </w:pPr>
            <w:r w:rsidRPr="009D1A48">
              <w:rPr>
                <w:rFonts w:ascii="Times New Roman" w:hAnsi="Times New Roman"/>
                <w:lang w:eastAsia="ko-KR"/>
              </w:rPr>
              <w:t>0.03125</w:t>
            </w:r>
          </w:p>
        </w:tc>
        <w:tc>
          <w:tcPr>
            <w:tcW w:w="2168" w:type="dxa"/>
            <w:tcBorders>
              <w:top w:val="single" w:sz="4" w:space="0" w:color="auto"/>
              <w:left w:val="single" w:sz="4" w:space="0" w:color="auto"/>
              <w:bottom w:val="single" w:sz="4" w:space="0" w:color="auto"/>
              <w:right w:val="single" w:sz="4" w:space="0" w:color="auto"/>
            </w:tcBorders>
          </w:tcPr>
          <w:p w14:paraId="464E86C4" w14:textId="77777777" w:rsidR="00B94E70" w:rsidRPr="009D1A48" w:rsidRDefault="00B94E70" w:rsidP="00DB2F2A">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4D94F43B" w14:textId="77777777" w:rsidR="00B94E70" w:rsidRPr="009D1A48" w:rsidRDefault="00B94E70" w:rsidP="00DB2F2A">
            <w:pPr>
              <w:pStyle w:val="TAC"/>
              <w:rPr>
                <w:rFonts w:ascii="Times New Roman" w:hAnsi="Times New Roman"/>
                <w:lang w:eastAsia="ko-KR"/>
              </w:rPr>
            </w:pPr>
            <w:r w:rsidRPr="009D1A48">
              <w:rPr>
                <w:rFonts w:ascii="Times New Roman" w:hAnsi="Times New Roman"/>
                <w:lang w:eastAsia="ko-KR"/>
              </w:rPr>
              <w:t>16</w:t>
            </w:r>
          </w:p>
        </w:tc>
      </w:tr>
      <w:tr w:rsidR="00B94E70" w:rsidRPr="009D1A48" w14:paraId="2611A382" w14:textId="77777777" w:rsidTr="00DB2F2A">
        <w:trPr>
          <w:trHeight w:val="123"/>
          <w:jc w:val="center"/>
        </w:trPr>
        <w:tc>
          <w:tcPr>
            <w:tcW w:w="558" w:type="dxa"/>
            <w:vMerge/>
            <w:tcBorders>
              <w:left w:val="single" w:sz="4" w:space="0" w:color="auto"/>
              <w:right w:val="single" w:sz="4" w:space="0" w:color="auto"/>
            </w:tcBorders>
            <w:vAlign w:val="center"/>
          </w:tcPr>
          <w:p w14:paraId="16EEE045" w14:textId="77777777" w:rsidR="00B94E70" w:rsidRPr="009D1A48" w:rsidRDefault="00B94E70" w:rsidP="00DB2F2A">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651E7A80" w14:textId="77777777" w:rsidR="00B94E70" w:rsidRPr="009D1A48" w:rsidRDefault="00B94E70" w:rsidP="00DB2F2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5D4E6C9F" w14:textId="77777777" w:rsidR="00B94E70" w:rsidRPr="009D1A48" w:rsidRDefault="00B94E70" w:rsidP="00DB2F2A">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24A9EDB9" w14:textId="77777777" w:rsidR="00B94E70" w:rsidRPr="009D1A48" w:rsidRDefault="00B94E70" w:rsidP="00DB2F2A">
            <w:pPr>
              <w:pStyle w:val="TAC"/>
              <w:rPr>
                <w:rFonts w:ascii="Times New Roman" w:hAnsi="Times New Roman"/>
                <w:lang w:eastAsia="ko-KR"/>
              </w:rPr>
            </w:pPr>
            <w:r w:rsidRPr="009D1A48">
              <w:rPr>
                <w:rFonts w:ascii="Times New Roman" w:hAnsi="Times New Roman"/>
                <w:lang w:eastAsia="ko-KR"/>
              </w:rPr>
              <w:t>18</w:t>
            </w:r>
          </w:p>
        </w:tc>
      </w:tr>
      <w:tr w:rsidR="00B94E70" w:rsidRPr="009D1A48" w14:paraId="54AF40C7" w14:textId="77777777" w:rsidTr="00DB2F2A">
        <w:trPr>
          <w:trHeight w:val="109"/>
          <w:jc w:val="center"/>
        </w:trPr>
        <w:tc>
          <w:tcPr>
            <w:tcW w:w="558" w:type="dxa"/>
            <w:vMerge/>
            <w:tcBorders>
              <w:left w:val="single" w:sz="4" w:space="0" w:color="auto"/>
              <w:bottom w:val="single" w:sz="4" w:space="0" w:color="auto"/>
              <w:right w:val="single" w:sz="4" w:space="0" w:color="auto"/>
            </w:tcBorders>
            <w:vAlign w:val="center"/>
          </w:tcPr>
          <w:p w14:paraId="0DBA68C7" w14:textId="77777777" w:rsidR="00B94E70" w:rsidRPr="009D1A48" w:rsidRDefault="00B94E70" w:rsidP="00DB2F2A">
            <w:pPr>
              <w:pStyle w:val="TAC"/>
              <w:rPr>
                <w:rFonts w:ascii="Times New Roman" w:hAnsi="Times New Roman"/>
                <w:lang w:eastAsia="ko-KR"/>
              </w:rPr>
            </w:pPr>
          </w:p>
        </w:tc>
        <w:tc>
          <w:tcPr>
            <w:tcW w:w="1170" w:type="dxa"/>
            <w:vMerge/>
            <w:tcBorders>
              <w:left w:val="single" w:sz="4" w:space="0" w:color="auto"/>
              <w:bottom w:val="single" w:sz="4" w:space="0" w:color="auto"/>
              <w:right w:val="single" w:sz="4" w:space="0" w:color="auto"/>
            </w:tcBorders>
            <w:vAlign w:val="center"/>
          </w:tcPr>
          <w:p w14:paraId="435256C3" w14:textId="77777777" w:rsidR="00B94E70" w:rsidRPr="009D1A48" w:rsidRDefault="00B94E70" w:rsidP="00DB2F2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48D740B8" w14:textId="77777777" w:rsidR="00B94E70" w:rsidRPr="009D1A48" w:rsidRDefault="00B94E70" w:rsidP="00DB2F2A">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04DAB06F" w14:textId="77777777" w:rsidR="00B94E70" w:rsidRPr="009D1A48" w:rsidRDefault="00B94E70" w:rsidP="00DB2F2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B94E70" w:rsidRPr="009D1A48" w14:paraId="06777CEF" w14:textId="77777777" w:rsidTr="00DB2F2A">
        <w:trPr>
          <w:trHeight w:val="124"/>
          <w:jc w:val="center"/>
        </w:trPr>
        <w:tc>
          <w:tcPr>
            <w:tcW w:w="558" w:type="dxa"/>
            <w:vMerge w:val="restart"/>
            <w:tcBorders>
              <w:top w:val="single" w:sz="4" w:space="0" w:color="auto"/>
              <w:left w:val="single" w:sz="4" w:space="0" w:color="auto"/>
              <w:right w:val="single" w:sz="4" w:space="0" w:color="auto"/>
            </w:tcBorders>
            <w:vAlign w:val="center"/>
          </w:tcPr>
          <w:p w14:paraId="625503CF" w14:textId="77777777" w:rsidR="00B94E70" w:rsidRPr="009D1A48" w:rsidRDefault="00B94E70" w:rsidP="00DB2F2A">
            <w:pPr>
              <w:pStyle w:val="TAC"/>
              <w:rPr>
                <w:rFonts w:ascii="Times New Roman" w:hAnsi="Times New Roman"/>
                <w:lang w:eastAsia="ko-KR"/>
              </w:rPr>
            </w:pPr>
            <w:r w:rsidRPr="009D1A48">
              <w:rPr>
                <w:rFonts w:ascii="Times New Roman" w:hAnsi="Times New Roman"/>
                <w:lang w:eastAsia="ko-KR"/>
              </w:rPr>
              <w:t>6</w:t>
            </w:r>
          </w:p>
        </w:tc>
        <w:tc>
          <w:tcPr>
            <w:tcW w:w="1170" w:type="dxa"/>
            <w:vMerge w:val="restart"/>
            <w:tcBorders>
              <w:top w:val="single" w:sz="4" w:space="0" w:color="auto"/>
              <w:left w:val="single" w:sz="4" w:space="0" w:color="auto"/>
              <w:right w:val="single" w:sz="4" w:space="0" w:color="auto"/>
            </w:tcBorders>
            <w:vAlign w:val="center"/>
          </w:tcPr>
          <w:p w14:paraId="727FFD27" w14:textId="77777777" w:rsidR="00B94E70" w:rsidRPr="009D1A48" w:rsidRDefault="00B94E70" w:rsidP="00DB2F2A">
            <w:pPr>
              <w:pStyle w:val="TAC"/>
              <w:rPr>
                <w:rFonts w:ascii="Times New Roman" w:hAnsi="Times New Roman"/>
                <w:lang w:eastAsia="ko-KR"/>
              </w:rPr>
            </w:pPr>
            <w:r w:rsidRPr="009D1A48">
              <w:rPr>
                <w:rFonts w:ascii="Times New Roman" w:hAnsi="Times New Roman"/>
                <w:lang w:eastAsia="ko-KR"/>
              </w:rPr>
              <w:t>0.015625</w:t>
            </w:r>
          </w:p>
        </w:tc>
        <w:tc>
          <w:tcPr>
            <w:tcW w:w="2168" w:type="dxa"/>
            <w:tcBorders>
              <w:top w:val="single" w:sz="4" w:space="0" w:color="auto"/>
              <w:left w:val="single" w:sz="4" w:space="0" w:color="auto"/>
              <w:bottom w:val="single" w:sz="4" w:space="0" w:color="auto"/>
              <w:right w:val="single" w:sz="4" w:space="0" w:color="auto"/>
            </w:tcBorders>
          </w:tcPr>
          <w:p w14:paraId="331FC305" w14:textId="77777777" w:rsidR="00B94E70" w:rsidRPr="009D1A48" w:rsidRDefault="00B94E70" w:rsidP="00DB2F2A">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64896869" w14:textId="77777777" w:rsidR="00B94E70" w:rsidRPr="009D1A48" w:rsidRDefault="00B94E70" w:rsidP="00DB2F2A">
            <w:pPr>
              <w:pStyle w:val="TAC"/>
              <w:rPr>
                <w:rFonts w:ascii="Times New Roman" w:hAnsi="Times New Roman"/>
                <w:lang w:eastAsia="ko-KR"/>
              </w:rPr>
            </w:pPr>
            <w:r w:rsidRPr="009D1A48">
              <w:rPr>
                <w:rFonts w:ascii="Times New Roman" w:hAnsi="Times New Roman"/>
                <w:lang w:eastAsia="ko-KR"/>
              </w:rPr>
              <w:t>32</w:t>
            </w:r>
          </w:p>
        </w:tc>
      </w:tr>
      <w:tr w:rsidR="00B94E70" w:rsidRPr="009D1A48" w14:paraId="2D27D789" w14:textId="77777777" w:rsidTr="00DB2F2A">
        <w:trPr>
          <w:trHeight w:val="123"/>
          <w:jc w:val="center"/>
        </w:trPr>
        <w:tc>
          <w:tcPr>
            <w:tcW w:w="558" w:type="dxa"/>
            <w:vMerge/>
            <w:tcBorders>
              <w:left w:val="single" w:sz="4" w:space="0" w:color="auto"/>
              <w:right w:val="single" w:sz="4" w:space="0" w:color="auto"/>
            </w:tcBorders>
            <w:vAlign w:val="center"/>
          </w:tcPr>
          <w:p w14:paraId="310088CF" w14:textId="77777777" w:rsidR="00B94E70" w:rsidRPr="009D1A48" w:rsidRDefault="00B94E70" w:rsidP="00DB2F2A">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7C8D3893" w14:textId="77777777" w:rsidR="00B94E70" w:rsidRPr="009D1A48" w:rsidRDefault="00B94E70" w:rsidP="00DB2F2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50C05544" w14:textId="77777777" w:rsidR="00B94E70" w:rsidRPr="009D1A48" w:rsidRDefault="00B94E70" w:rsidP="00DB2F2A">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7D93E0E6" w14:textId="77777777" w:rsidR="00B94E70" w:rsidRPr="009D1A48" w:rsidRDefault="00B94E70" w:rsidP="00DB2F2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B94E70" w:rsidRPr="009D1A48" w14:paraId="58E736AB" w14:textId="77777777" w:rsidTr="00DB2F2A">
        <w:trPr>
          <w:trHeight w:val="109"/>
          <w:jc w:val="center"/>
        </w:trPr>
        <w:tc>
          <w:tcPr>
            <w:tcW w:w="558" w:type="dxa"/>
            <w:vMerge/>
            <w:tcBorders>
              <w:left w:val="single" w:sz="4" w:space="0" w:color="auto"/>
              <w:bottom w:val="single" w:sz="4" w:space="0" w:color="auto"/>
              <w:right w:val="single" w:sz="4" w:space="0" w:color="auto"/>
            </w:tcBorders>
            <w:vAlign w:val="center"/>
          </w:tcPr>
          <w:p w14:paraId="6C845F89" w14:textId="77777777" w:rsidR="00B94E70" w:rsidRPr="009D1A48" w:rsidRDefault="00B94E70" w:rsidP="00DB2F2A">
            <w:pPr>
              <w:spacing w:after="0"/>
              <w:rPr>
                <w:sz w:val="18"/>
                <w:lang w:eastAsia="ko-KR"/>
              </w:rPr>
            </w:pPr>
          </w:p>
        </w:tc>
        <w:tc>
          <w:tcPr>
            <w:tcW w:w="1170" w:type="dxa"/>
            <w:vMerge/>
            <w:tcBorders>
              <w:left w:val="single" w:sz="4" w:space="0" w:color="auto"/>
              <w:bottom w:val="single" w:sz="4" w:space="0" w:color="auto"/>
              <w:right w:val="single" w:sz="4" w:space="0" w:color="auto"/>
            </w:tcBorders>
            <w:vAlign w:val="center"/>
          </w:tcPr>
          <w:p w14:paraId="2D51F086" w14:textId="77777777" w:rsidR="00B94E70" w:rsidRPr="009D1A48" w:rsidRDefault="00B94E70" w:rsidP="00DB2F2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3B8511EE" w14:textId="77777777" w:rsidR="00B94E70" w:rsidRPr="009D1A48" w:rsidRDefault="00B94E70" w:rsidP="00DB2F2A">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7B0DBBB6" w14:textId="77777777" w:rsidR="00B94E70" w:rsidRPr="009D1A48" w:rsidRDefault="00B94E70" w:rsidP="00DB2F2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39291A35" w14:textId="77777777" w:rsidR="00B94E70" w:rsidRPr="008A74CD" w:rsidRDefault="00B94E70" w:rsidP="00B94E70">
      <w:pPr>
        <w:spacing w:after="120"/>
        <w:rPr>
          <w:color w:val="0070C0"/>
          <w:szCs w:val="24"/>
          <w:lang w:eastAsia="zh-CN"/>
        </w:rPr>
      </w:pPr>
    </w:p>
    <w:p w14:paraId="78DF4628" w14:textId="77777777" w:rsidR="00B94E70" w:rsidRPr="00A66C7B"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(Nokia):</w:t>
      </w:r>
      <w:hyperlink w:anchor="_Toc85710133" w:history="1">
        <w:r w:rsidRPr="00A66C7B">
          <w:rPr>
            <w:rFonts w:eastAsiaTheme="minorEastAsia"/>
            <w:b/>
            <w:lang w:val="en-US" w:eastAsia="zh-CN"/>
          </w:rPr>
          <w:t xml:space="preserve"> </w:t>
        </w:r>
        <w:r w:rsidRPr="00A66C7B">
          <w:rPr>
            <w:rFonts w:eastAsia="SimSun"/>
            <w:color w:val="0070C0"/>
            <w:szCs w:val="24"/>
            <w:lang w:eastAsia="zh-CN"/>
          </w:rPr>
          <w:t>Define interruption duration requirements on Table 8.2.2.2.1-1 and Table 8.2.2.2.2-1 for 480 kHz and 960 kHz SCS in Inter-band CA as in the table below:</w:t>
        </w:r>
      </w:hyperlink>
    </w:p>
    <w:tbl>
      <w:tblPr>
        <w:tblStyle w:val="TableGrid"/>
        <w:tblW w:w="6756" w:type="dxa"/>
        <w:jc w:val="center"/>
        <w:tblLayout w:type="fixed"/>
        <w:tblLook w:val="04A0" w:firstRow="1" w:lastRow="0" w:firstColumn="1" w:lastColumn="0" w:noHBand="0" w:noVBand="1"/>
      </w:tblPr>
      <w:tblGrid>
        <w:gridCol w:w="510"/>
        <w:gridCol w:w="768"/>
        <w:gridCol w:w="1308"/>
        <w:gridCol w:w="1041"/>
        <w:gridCol w:w="1044"/>
        <w:gridCol w:w="1041"/>
        <w:gridCol w:w="1044"/>
      </w:tblGrid>
      <w:tr w:rsidR="00B94E70" w:rsidRPr="008A74CD" w14:paraId="0ED7141C" w14:textId="77777777" w:rsidTr="00DB2F2A">
        <w:trPr>
          <w:trHeight w:val="304"/>
          <w:jc w:val="center"/>
        </w:trPr>
        <w:tc>
          <w:tcPr>
            <w:tcW w:w="510" w:type="dxa"/>
            <w:tcBorders>
              <w:top w:val="single" w:sz="4" w:space="0" w:color="auto"/>
              <w:bottom w:val="nil"/>
            </w:tcBorders>
            <w:vAlign w:val="center"/>
          </w:tcPr>
          <w:p w14:paraId="289363BE" w14:textId="77777777" w:rsidR="00B94E70" w:rsidRPr="008A74CD" w:rsidRDefault="00B94E70" w:rsidP="00DB2F2A">
            <w:pPr>
              <w:pStyle w:val="TAH"/>
              <w:rPr>
                <w:noProof/>
                <w:sz w:val="16"/>
                <w:szCs w:val="18"/>
                <w:lang w:eastAsia="zh-CN"/>
              </w:rPr>
            </w:pPr>
            <w:r w:rsidRPr="008A74CD">
              <w:rPr>
                <w:noProof/>
                <w:sz w:val="16"/>
                <w:szCs w:val="18"/>
                <w:lang w:val="en-US" w:eastAsia="zh-CN"/>
              </w:rPr>
              <w:drawing>
                <wp:inline distT="0" distB="0" distL="0" distR="0" wp14:anchorId="4B600393" wp14:editId="3D760342">
                  <wp:extent cx="142240" cy="160020"/>
                  <wp:effectExtent l="0" t="0" r="0" b="0"/>
                  <wp:docPr id="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76" w:type="dxa"/>
            <w:gridSpan w:val="2"/>
            <w:tcBorders>
              <w:top w:val="single" w:sz="4" w:space="0" w:color="auto"/>
              <w:bottom w:val="nil"/>
            </w:tcBorders>
          </w:tcPr>
          <w:p w14:paraId="39664990" w14:textId="77777777" w:rsidR="00B94E70" w:rsidRPr="008A74CD" w:rsidRDefault="00B94E70" w:rsidP="00DB2F2A">
            <w:pPr>
              <w:pStyle w:val="TAH"/>
              <w:rPr>
                <w:sz w:val="16"/>
                <w:szCs w:val="18"/>
              </w:rPr>
            </w:pPr>
            <w:r w:rsidRPr="008A74CD">
              <w:rPr>
                <w:sz w:val="16"/>
                <w:szCs w:val="18"/>
                <w:lang w:eastAsia="ko-KR"/>
              </w:rPr>
              <w:t>NR Slot length (</w:t>
            </w:r>
            <w:proofErr w:type="spellStart"/>
            <w:r w:rsidRPr="008A74CD">
              <w:rPr>
                <w:sz w:val="16"/>
                <w:szCs w:val="18"/>
                <w:lang w:eastAsia="ko-KR"/>
              </w:rPr>
              <w:t>ms</w:t>
            </w:r>
            <w:proofErr w:type="spellEnd"/>
            <w:r w:rsidRPr="008A74CD">
              <w:rPr>
                <w:sz w:val="16"/>
                <w:szCs w:val="18"/>
                <w:lang w:eastAsia="ko-KR"/>
              </w:rPr>
              <w:t>) of victim cell</w:t>
            </w:r>
          </w:p>
        </w:tc>
        <w:tc>
          <w:tcPr>
            <w:tcW w:w="2085" w:type="dxa"/>
            <w:gridSpan w:val="2"/>
            <w:tcBorders>
              <w:bottom w:val="nil"/>
            </w:tcBorders>
          </w:tcPr>
          <w:p w14:paraId="2420F57A" w14:textId="77777777" w:rsidR="00B94E70" w:rsidRPr="008A74CD" w:rsidRDefault="00B94E70" w:rsidP="00DB2F2A">
            <w:pPr>
              <w:pStyle w:val="TAH"/>
              <w:rPr>
                <w:sz w:val="16"/>
                <w:szCs w:val="18"/>
              </w:rPr>
            </w:pPr>
            <w:proofErr w:type="spellStart"/>
            <w:r w:rsidRPr="008A74CD">
              <w:rPr>
                <w:sz w:val="16"/>
                <w:szCs w:val="18"/>
              </w:rPr>
              <w:t>Scell</w:t>
            </w:r>
            <w:proofErr w:type="spellEnd"/>
            <w:r w:rsidRPr="008A74CD">
              <w:rPr>
                <w:sz w:val="16"/>
                <w:szCs w:val="18"/>
              </w:rPr>
              <w:t xml:space="preserve"> addition/release for inter-band CA X1</w:t>
            </w:r>
          </w:p>
        </w:tc>
        <w:tc>
          <w:tcPr>
            <w:tcW w:w="2085" w:type="dxa"/>
            <w:gridSpan w:val="2"/>
            <w:tcBorders>
              <w:bottom w:val="nil"/>
            </w:tcBorders>
          </w:tcPr>
          <w:p w14:paraId="1F760CD5" w14:textId="77777777" w:rsidR="00B94E70" w:rsidRPr="008A74CD" w:rsidRDefault="00B94E70" w:rsidP="00DB2F2A">
            <w:pPr>
              <w:pStyle w:val="TAH"/>
              <w:rPr>
                <w:sz w:val="16"/>
                <w:szCs w:val="18"/>
              </w:rPr>
            </w:pPr>
            <w:proofErr w:type="spellStart"/>
            <w:r w:rsidRPr="008A74CD">
              <w:rPr>
                <w:sz w:val="16"/>
                <w:szCs w:val="18"/>
              </w:rPr>
              <w:t>Scell</w:t>
            </w:r>
            <w:proofErr w:type="spellEnd"/>
            <w:r w:rsidRPr="008A74CD">
              <w:rPr>
                <w:sz w:val="16"/>
                <w:szCs w:val="18"/>
              </w:rPr>
              <w:t xml:space="preserve"> activation/deactivation and interruptions during measurements on SCC for inter-band CA X2</w:t>
            </w:r>
          </w:p>
        </w:tc>
      </w:tr>
      <w:tr w:rsidR="00B94E70" w:rsidRPr="008A74CD" w14:paraId="22ED7BFA" w14:textId="77777777" w:rsidTr="00DB2F2A">
        <w:trPr>
          <w:trHeight w:val="101"/>
          <w:jc w:val="center"/>
        </w:trPr>
        <w:tc>
          <w:tcPr>
            <w:tcW w:w="510" w:type="dxa"/>
            <w:tcBorders>
              <w:top w:val="nil"/>
            </w:tcBorders>
            <w:vAlign w:val="center"/>
          </w:tcPr>
          <w:p w14:paraId="6C2B29A5" w14:textId="77777777" w:rsidR="00B94E70" w:rsidRPr="008A74CD" w:rsidRDefault="00B94E70" w:rsidP="00DB2F2A">
            <w:pPr>
              <w:pStyle w:val="TAH"/>
              <w:rPr>
                <w:noProof/>
                <w:sz w:val="16"/>
                <w:szCs w:val="18"/>
                <w:lang w:eastAsia="zh-CN"/>
              </w:rPr>
            </w:pPr>
          </w:p>
        </w:tc>
        <w:tc>
          <w:tcPr>
            <w:tcW w:w="2076" w:type="dxa"/>
            <w:gridSpan w:val="2"/>
            <w:tcBorders>
              <w:top w:val="nil"/>
            </w:tcBorders>
          </w:tcPr>
          <w:p w14:paraId="4EE996FA" w14:textId="77777777" w:rsidR="00B94E70" w:rsidRPr="008A74CD" w:rsidRDefault="00B94E70" w:rsidP="00DB2F2A">
            <w:pPr>
              <w:pStyle w:val="TAH"/>
              <w:rPr>
                <w:sz w:val="16"/>
                <w:szCs w:val="18"/>
                <w:lang w:eastAsia="ko-KR"/>
              </w:rPr>
            </w:pPr>
          </w:p>
        </w:tc>
        <w:tc>
          <w:tcPr>
            <w:tcW w:w="1041" w:type="dxa"/>
            <w:tcBorders>
              <w:top w:val="nil"/>
            </w:tcBorders>
          </w:tcPr>
          <w:p w14:paraId="7251CE5B" w14:textId="77777777" w:rsidR="00B94E70" w:rsidRPr="008A74CD" w:rsidRDefault="00B94E70" w:rsidP="00DB2F2A">
            <w:pPr>
              <w:pStyle w:val="TAH"/>
              <w:rPr>
                <w:sz w:val="16"/>
                <w:szCs w:val="18"/>
              </w:rPr>
            </w:pPr>
            <w:r w:rsidRPr="008A74CD">
              <w:rPr>
                <w:sz w:val="16"/>
                <w:szCs w:val="18"/>
              </w:rPr>
              <w:t>slots</w:t>
            </w:r>
          </w:p>
        </w:tc>
        <w:tc>
          <w:tcPr>
            <w:tcW w:w="1043" w:type="dxa"/>
            <w:tcBorders>
              <w:top w:val="nil"/>
            </w:tcBorders>
          </w:tcPr>
          <w:p w14:paraId="47667B95" w14:textId="77777777" w:rsidR="00B94E70" w:rsidRPr="008A74CD" w:rsidRDefault="00B94E70" w:rsidP="00DB2F2A">
            <w:pPr>
              <w:pStyle w:val="TAH"/>
              <w:rPr>
                <w:sz w:val="16"/>
                <w:szCs w:val="18"/>
              </w:rPr>
            </w:pPr>
            <w:r w:rsidRPr="008A74CD">
              <w:rPr>
                <w:sz w:val="16"/>
                <w:szCs w:val="18"/>
              </w:rPr>
              <w:t>Time (ms)</w:t>
            </w:r>
          </w:p>
        </w:tc>
        <w:tc>
          <w:tcPr>
            <w:tcW w:w="1041" w:type="dxa"/>
            <w:tcBorders>
              <w:top w:val="nil"/>
            </w:tcBorders>
          </w:tcPr>
          <w:p w14:paraId="419FED27" w14:textId="77777777" w:rsidR="00B94E70" w:rsidRPr="008A74CD" w:rsidRDefault="00B94E70" w:rsidP="00DB2F2A">
            <w:pPr>
              <w:pStyle w:val="TAH"/>
              <w:rPr>
                <w:sz w:val="16"/>
                <w:szCs w:val="18"/>
              </w:rPr>
            </w:pPr>
            <w:r w:rsidRPr="008A74CD">
              <w:rPr>
                <w:sz w:val="16"/>
                <w:szCs w:val="18"/>
              </w:rPr>
              <w:t>Slots</w:t>
            </w:r>
          </w:p>
        </w:tc>
        <w:tc>
          <w:tcPr>
            <w:tcW w:w="1043" w:type="dxa"/>
            <w:tcBorders>
              <w:top w:val="nil"/>
            </w:tcBorders>
          </w:tcPr>
          <w:p w14:paraId="2F59CBD5" w14:textId="77777777" w:rsidR="00B94E70" w:rsidRPr="008A74CD" w:rsidRDefault="00B94E70" w:rsidP="00DB2F2A">
            <w:pPr>
              <w:pStyle w:val="TAH"/>
              <w:rPr>
                <w:sz w:val="16"/>
                <w:szCs w:val="18"/>
                <w:lang w:eastAsia="zh-CN"/>
              </w:rPr>
            </w:pPr>
            <w:r w:rsidRPr="008A74CD">
              <w:rPr>
                <w:sz w:val="16"/>
                <w:szCs w:val="18"/>
              </w:rPr>
              <w:t>Time (ms)</w:t>
            </w:r>
          </w:p>
        </w:tc>
      </w:tr>
      <w:tr w:rsidR="00B94E70" w:rsidRPr="008A74CD" w14:paraId="21C91C9F" w14:textId="77777777" w:rsidTr="00DB2F2A">
        <w:trPr>
          <w:trHeight w:val="288"/>
          <w:jc w:val="center"/>
        </w:trPr>
        <w:tc>
          <w:tcPr>
            <w:tcW w:w="510" w:type="dxa"/>
            <w:tcBorders>
              <w:top w:val="single" w:sz="4" w:space="0" w:color="auto"/>
              <w:bottom w:val="nil"/>
            </w:tcBorders>
          </w:tcPr>
          <w:p w14:paraId="0BB9F83F" w14:textId="77777777" w:rsidR="00B94E70" w:rsidRPr="008A74CD" w:rsidRDefault="00B94E70" w:rsidP="00DB2F2A">
            <w:pPr>
              <w:pStyle w:val="TAC"/>
              <w:rPr>
                <w:sz w:val="16"/>
                <w:szCs w:val="18"/>
              </w:rPr>
            </w:pPr>
            <w:r w:rsidRPr="008A74CD">
              <w:rPr>
                <w:sz w:val="16"/>
                <w:szCs w:val="18"/>
                <w:lang w:eastAsia="ko-KR"/>
              </w:rPr>
              <w:t>5</w:t>
            </w:r>
          </w:p>
        </w:tc>
        <w:tc>
          <w:tcPr>
            <w:tcW w:w="768" w:type="dxa"/>
            <w:tcBorders>
              <w:top w:val="single" w:sz="4" w:space="0" w:color="auto"/>
              <w:bottom w:val="nil"/>
            </w:tcBorders>
          </w:tcPr>
          <w:p w14:paraId="787534DE" w14:textId="77777777" w:rsidR="00B94E70" w:rsidRPr="008A74CD" w:rsidRDefault="00B94E70" w:rsidP="00DB2F2A">
            <w:pPr>
              <w:pStyle w:val="TAC"/>
              <w:rPr>
                <w:sz w:val="16"/>
                <w:szCs w:val="18"/>
              </w:rPr>
            </w:pPr>
            <w:r w:rsidRPr="008A74CD">
              <w:rPr>
                <w:sz w:val="16"/>
                <w:szCs w:val="18"/>
                <w:lang w:eastAsia="ko-KR"/>
              </w:rPr>
              <w:t>31.25</w:t>
            </w:r>
          </w:p>
        </w:tc>
        <w:tc>
          <w:tcPr>
            <w:tcW w:w="1307" w:type="dxa"/>
            <w:tcBorders>
              <w:bottom w:val="single" w:sz="4" w:space="0" w:color="auto"/>
            </w:tcBorders>
          </w:tcPr>
          <w:p w14:paraId="437A1A64" w14:textId="77777777" w:rsidR="00B94E70" w:rsidRPr="008A74CD" w:rsidRDefault="00B94E70" w:rsidP="00DB2F2A">
            <w:pPr>
              <w:spacing w:after="0"/>
              <w:jc w:val="center"/>
              <w:rPr>
                <w:sz w:val="16"/>
                <w:szCs w:val="18"/>
              </w:rPr>
            </w:pPr>
            <w:r w:rsidRPr="008A74CD">
              <w:rPr>
                <w:sz w:val="16"/>
                <w:szCs w:val="18"/>
                <w:lang w:eastAsia="zh-CN"/>
              </w:rPr>
              <w:t>Aggressor cell is on FR2-2</w:t>
            </w:r>
          </w:p>
        </w:tc>
        <w:tc>
          <w:tcPr>
            <w:tcW w:w="1041" w:type="dxa"/>
            <w:tcBorders>
              <w:bottom w:val="single" w:sz="4" w:space="0" w:color="auto"/>
            </w:tcBorders>
          </w:tcPr>
          <w:p w14:paraId="3E533DFA" w14:textId="77777777" w:rsidR="00B94E70" w:rsidRPr="008A74CD" w:rsidRDefault="00B94E70" w:rsidP="00DB2F2A">
            <w:pPr>
              <w:pStyle w:val="TAC"/>
              <w:rPr>
                <w:sz w:val="16"/>
                <w:szCs w:val="18"/>
              </w:rPr>
            </w:pPr>
            <w:r w:rsidRPr="008A74CD">
              <w:rPr>
                <w:sz w:val="16"/>
                <w:szCs w:val="18"/>
                <w:lang w:eastAsia="ko-KR"/>
              </w:rPr>
              <w:t>32</w:t>
            </w:r>
          </w:p>
        </w:tc>
        <w:tc>
          <w:tcPr>
            <w:tcW w:w="1043" w:type="dxa"/>
            <w:tcBorders>
              <w:bottom w:val="single" w:sz="4" w:space="0" w:color="auto"/>
            </w:tcBorders>
          </w:tcPr>
          <w:p w14:paraId="1A7D7CE2" w14:textId="77777777" w:rsidR="00B94E70" w:rsidRPr="008A74CD" w:rsidRDefault="00B94E70" w:rsidP="00DB2F2A">
            <w:pPr>
              <w:pStyle w:val="TAC"/>
              <w:rPr>
                <w:sz w:val="16"/>
                <w:szCs w:val="18"/>
              </w:rPr>
            </w:pPr>
            <w:r w:rsidRPr="008A74CD">
              <w:rPr>
                <w:sz w:val="16"/>
                <w:szCs w:val="18"/>
              </w:rPr>
              <w:t>1</w:t>
            </w:r>
          </w:p>
        </w:tc>
        <w:tc>
          <w:tcPr>
            <w:tcW w:w="1041" w:type="dxa"/>
            <w:tcBorders>
              <w:bottom w:val="single" w:sz="4" w:space="0" w:color="auto"/>
            </w:tcBorders>
          </w:tcPr>
          <w:p w14:paraId="5B2CB481" w14:textId="77777777" w:rsidR="00B94E70" w:rsidRPr="008A74CD" w:rsidRDefault="00B94E70" w:rsidP="00DB2F2A">
            <w:pPr>
              <w:pStyle w:val="TAC"/>
              <w:rPr>
                <w:sz w:val="16"/>
                <w:szCs w:val="18"/>
              </w:rPr>
            </w:pPr>
            <w:r w:rsidRPr="008A74CD">
              <w:rPr>
                <w:sz w:val="16"/>
                <w:szCs w:val="18"/>
                <w:lang w:eastAsia="ko-KR"/>
              </w:rPr>
              <w:t>16</w:t>
            </w:r>
          </w:p>
        </w:tc>
        <w:tc>
          <w:tcPr>
            <w:tcW w:w="1043" w:type="dxa"/>
            <w:tcBorders>
              <w:bottom w:val="single" w:sz="4" w:space="0" w:color="auto"/>
            </w:tcBorders>
          </w:tcPr>
          <w:p w14:paraId="5D15A0DD" w14:textId="77777777" w:rsidR="00B94E70" w:rsidRPr="008A74CD" w:rsidRDefault="00B94E70" w:rsidP="00DB2F2A">
            <w:pPr>
              <w:pStyle w:val="TAC"/>
              <w:rPr>
                <w:sz w:val="16"/>
                <w:szCs w:val="18"/>
              </w:rPr>
            </w:pPr>
            <w:r w:rsidRPr="008A74CD">
              <w:rPr>
                <w:sz w:val="16"/>
                <w:szCs w:val="18"/>
              </w:rPr>
              <w:t>0.5</w:t>
            </w:r>
          </w:p>
        </w:tc>
      </w:tr>
      <w:tr w:rsidR="00B94E70" w:rsidRPr="008A74CD" w14:paraId="52C3CC6B" w14:textId="77777777" w:rsidTr="00DB2F2A">
        <w:trPr>
          <w:trHeight w:val="56"/>
          <w:jc w:val="center"/>
        </w:trPr>
        <w:tc>
          <w:tcPr>
            <w:tcW w:w="510" w:type="dxa"/>
            <w:tcBorders>
              <w:top w:val="nil"/>
              <w:bottom w:val="nil"/>
            </w:tcBorders>
          </w:tcPr>
          <w:p w14:paraId="3B5BCD8A" w14:textId="77777777" w:rsidR="00B94E70" w:rsidRPr="008A74CD" w:rsidRDefault="00B94E70" w:rsidP="00DB2F2A">
            <w:pPr>
              <w:pStyle w:val="TAC"/>
              <w:rPr>
                <w:sz w:val="16"/>
                <w:szCs w:val="18"/>
                <w:lang w:eastAsia="ko-KR"/>
              </w:rPr>
            </w:pPr>
          </w:p>
        </w:tc>
        <w:tc>
          <w:tcPr>
            <w:tcW w:w="768" w:type="dxa"/>
            <w:tcBorders>
              <w:top w:val="nil"/>
              <w:bottom w:val="nil"/>
            </w:tcBorders>
          </w:tcPr>
          <w:p w14:paraId="4BE8EF70" w14:textId="77777777" w:rsidR="00B94E70" w:rsidRPr="008A74CD" w:rsidRDefault="00B94E70" w:rsidP="00DB2F2A">
            <w:pPr>
              <w:pStyle w:val="TAC"/>
              <w:rPr>
                <w:sz w:val="16"/>
                <w:szCs w:val="18"/>
                <w:lang w:eastAsia="ko-KR"/>
              </w:rPr>
            </w:pPr>
          </w:p>
        </w:tc>
        <w:tc>
          <w:tcPr>
            <w:tcW w:w="1307" w:type="dxa"/>
            <w:tcBorders>
              <w:bottom w:val="single" w:sz="4" w:space="0" w:color="auto"/>
            </w:tcBorders>
          </w:tcPr>
          <w:p w14:paraId="42368064" w14:textId="77777777" w:rsidR="00B94E70" w:rsidRPr="008A74CD" w:rsidRDefault="00B94E70" w:rsidP="00DB2F2A">
            <w:pPr>
              <w:spacing w:after="0"/>
              <w:jc w:val="center"/>
              <w:rPr>
                <w:sz w:val="16"/>
                <w:szCs w:val="18"/>
                <w:lang w:eastAsia="zh-CN"/>
              </w:rPr>
            </w:pPr>
            <w:r w:rsidRPr="008A74CD">
              <w:rPr>
                <w:sz w:val="16"/>
                <w:szCs w:val="18"/>
                <w:lang w:eastAsia="zh-CN"/>
              </w:rPr>
              <w:t>Aggressor cell is on FR2-1</w:t>
            </w:r>
          </w:p>
        </w:tc>
        <w:tc>
          <w:tcPr>
            <w:tcW w:w="1041" w:type="dxa"/>
            <w:tcBorders>
              <w:bottom w:val="single" w:sz="4" w:space="0" w:color="auto"/>
            </w:tcBorders>
          </w:tcPr>
          <w:p w14:paraId="3FE85AF6" w14:textId="77777777" w:rsidR="00B94E70" w:rsidRPr="008A74CD" w:rsidRDefault="00B94E70" w:rsidP="00DB2F2A">
            <w:pPr>
              <w:pStyle w:val="TAC"/>
              <w:rPr>
                <w:sz w:val="16"/>
                <w:szCs w:val="18"/>
                <w:highlight w:val="yellow"/>
                <w:lang w:eastAsia="ko-KR"/>
              </w:rPr>
            </w:pPr>
            <w:r w:rsidRPr="008A74CD">
              <w:rPr>
                <w:sz w:val="16"/>
                <w:szCs w:val="18"/>
                <w:highlight w:val="yellow"/>
                <w:lang w:eastAsia="ko-KR"/>
              </w:rPr>
              <w:t>32</w:t>
            </w:r>
          </w:p>
        </w:tc>
        <w:tc>
          <w:tcPr>
            <w:tcW w:w="1043" w:type="dxa"/>
            <w:tcBorders>
              <w:bottom w:val="single" w:sz="4" w:space="0" w:color="auto"/>
            </w:tcBorders>
          </w:tcPr>
          <w:p w14:paraId="4FF67904" w14:textId="77777777" w:rsidR="00B94E70" w:rsidRPr="008A74CD" w:rsidRDefault="00B94E70" w:rsidP="00DB2F2A">
            <w:pPr>
              <w:pStyle w:val="TAC"/>
              <w:rPr>
                <w:sz w:val="16"/>
                <w:szCs w:val="18"/>
              </w:rPr>
            </w:pPr>
            <w:r w:rsidRPr="008A74CD">
              <w:rPr>
                <w:sz w:val="16"/>
                <w:szCs w:val="18"/>
              </w:rPr>
              <w:t>1</w:t>
            </w:r>
          </w:p>
        </w:tc>
        <w:tc>
          <w:tcPr>
            <w:tcW w:w="1041" w:type="dxa"/>
            <w:tcBorders>
              <w:bottom w:val="single" w:sz="4" w:space="0" w:color="auto"/>
            </w:tcBorders>
          </w:tcPr>
          <w:p w14:paraId="3D8D6CA3" w14:textId="77777777" w:rsidR="00B94E70" w:rsidRPr="008A74CD" w:rsidRDefault="00B94E70" w:rsidP="00DB2F2A">
            <w:pPr>
              <w:pStyle w:val="TAC"/>
              <w:rPr>
                <w:sz w:val="16"/>
                <w:szCs w:val="18"/>
                <w:lang w:eastAsia="ko-KR"/>
              </w:rPr>
            </w:pPr>
            <w:r w:rsidRPr="008A74CD">
              <w:rPr>
                <w:sz w:val="16"/>
                <w:szCs w:val="18"/>
                <w:lang w:eastAsia="ko-KR"/>
              </w:rPr>
              <w:t>16</w:t>
            </w:r>
          </w:p>
        </w:tc>
        <w:tc>
          <w:tcPr>
            <w:tcW w:w="1043" w:type="dxa"/>
            <w:tcBorders>
              <w:bottom w:val="single" w:sz="4" w:space="0" w:color="auto"/>
            </w:tcBorders>
          </w:tcPr>
          <w:p w14:paraId="758D8F6A" w14:textId="77777777" w:rsidR="00B94E70" w:rsidRPr="008A74CD" w:rsidRDefault="00B94E70" w:rsidP="00DB2F2A">
            <w:pPr>
              <w:pStyle w:val="TAC"/>
              <w:rPr>
                <w:sz w:val="16"/>
                <w:szCs w:val="18"/>
                <w:highlight w:val="yellow"/>
              </w:rPr>
            </w:pPr>
            <w:r w:rsidRPr="008A74CD">
              <w:rPr>
                <w:sz w:val="16"/>
                <w:szCs w:val="18"/>
                <w:highlight w:val="yellow"/>
              </w:rPr>
              <w:t>0.5</w:t>
            </w:r>
          </w:p>
        </w:tc>
      </w:tr>
      <w:tr w:rsidR="00B94E70" w:rsidRPr="008A74CD" w14:paraId="040FAB58" w14:textId="77777777" w:rsidTr="00DB2F2A">
        <w:trPr>
          <w:trHeight w:val="288"/>
          <w:jc w:val="center"/>
        </w:trPr>
        <w:tc>
          <w:tcPr>
            <w:tcW w:w="510" w:type="dxa"/>
            <w:tcBorders>
              <w:top w:val="nil"/>
              <w:bottom w:val="single" w:sz="4" w:space="0" w:color="auto"/>
            </w:tcBorders>
          </w:tcPr>
          <w:p w14:paraId="3C8608E7" w14:textId="77777777" w:rsidR="00B94E70" w:rsidRPr="008A74CD" w:rsidRDefault="00B94E70" w:rsidP="00DB2F2A">
            <w:pPr>
              <w:spacing w:after="0"/>
              <w:jc w:val="center"/>
              <w:rPr>
                <w:sz w:val="16"/>
                <w:szCs w:val="18"/>
              </w:rPr>
            </w:pPr>
          </w:p>
        </w:tc>
        <w:tc>
          <w:tcPr>
            <w:tcW w:w="768" w:type="dxa"/>
            <w:tcBorders>
              <w:top w:val="nil"/>
              <w:bottom w:val="single" w:sz="4" w:space="0" w:color="auto"/>
            </w:tcBorders>
          </w:tcPr>
          <w:p w14:paraId="7D104C33" w14:textId="77777777" w:rsidR="00B94E70" w:rsidRPr="008A74CD" w:rsidRDefault="00B94E70" w:rsidP="00DB2F2A">
            <w:pPr>
              <w:spacing w:after="0"/>
              <w:jc w:val="center"/>
              <w:rPr>
                <w:sz w:val="16"/>
                <w:szCs w:val="18"/>
              </w:rPr>
            </w:pPr>
          </w:p>
        </w:tc>
        <w:tc>
          <w:tcPr>
            <w:tcW w:w="1307" w:type="dxa"/>
            <w:tcBorders>
              <w:top w:val="single" w:sz="4" w:space="0" w:color="auto"/>
            </w:tcBorders>
          </w:tcPr>
          <w:p w14:paraId="754828E6" w14:textId="77777777" w:rsidR="00B94E70" w:rsidRPr="008A74CD" w:rsidRDefault="00B94E70" w:rsidP="00DB2F2A">
            <w:pPr>
              <w:spacing w:after="0"/>
              <w:jc w:val="center"/>
              <w:rPr>
                <w:sz w:val="16"/>
                <w:szCs w:val="18"/>
              </w:rPr>
            </w:pPr>
            <w:r w:rsidRPr="008A74CD">
              <w:rPr>
                <w:sz w:val="16"/>
                <w:szCs w:val="18"/>
                <w:lang w:eastAsia="zh-CN"/>
              </w:rPr>
              <w:t>Aggressor cell is on FR1</w:t>
            </w:r>
          </w:p>
        </w:tc>
        <w:tc>
          <w:tcPr>
            <w:tcW w:w="1041" w:type="dxa"/>
            <w:tcBorders>
              <w:top w:val="single" w:sz="4" w:space="0" w:color="auto"/>
            </w:tcBorders>
          </w:tcPr>
          <w:p w14:paraId="6C5600CE" w14:textId="77777777" w:rsidR="00B94E70" w:rsidRPr="008A74CD" w:rsidRDefault="00B94E70" w:rsidP="00DB2F2A">
            <w:pPr>
              <w:pStyle w:val="TAC"/>
              <w:rPr>
                <w:sz w:val="16"/>
                <w:szCs w:val="18"/>
                <w:highlight w:val="yellow"/>
              </w:rPr>
            </w:pPr>
            <w:r w:rsidRPr="008A74CD">
              <w:rPr>
                <w:sz w:val="16"/>
                <w:szCs w:val="18"/>
                <w:highlight w:val="yellow"/>
                <w:lang w:eastAsia="ko-KR"/>
              </w:rPr>
              <w:t>33</w:t>
            </w:r>
          </w:p>
        </w:tc>
        <w:tc>
          <w:tcPr>
            <w:tcW w:w="1043" w:type="dxa"/>
            <w:tcBorders>
              <w:top w:val="single" w:sz="4" w:space="0" w:color="auto"/>
            </w:tcBorders>
          </w:tcPr>
          <w:p w14:paraId="3A69C56A" w14:textId="77777777" w:rsidR="00B94E70" w:rsidRPr="008A74CD" w:rsidRDefault="00B94E70" w:rsidP="00DB2F2A">
            <w:pPr>
              <w:pStyle w:val="TAC"/>
              <w:rPr>
                <w:sz w:val="16"/>
                <w:szCs w:val="18"/>
              </w:rPr>
            </w:pPr>
            <w:r w:rsidRPr="008A74CD">
              <w:rPr>
                <w:sz w:val="16"/>
                <w:szCs w:val="18"/>
              </w:rPr>
              <w:t>1.03125</w:t>
            </w:r>
          </w:p>
        </w:tc>
        <w:tc>
          <w:tcPr>
            <w:tcW w:w="1041" w:type="dxa"/>
            <w:tcBorders>
              <w:top w:val="single" w:sz="4" w:space="0" w:color="auto"/>
            </w:tcBorders>
          </w:tcPr>
          <w:p w14:paraId="06C7409D" w14:textId="77777777" w:rsidR="00B94E70" w:rsidRPr="008A74CD" w:rsidRDefault="00B94E70" w:rsidP="00DB2F2A">
            <w:pPr>
              <w:pStyle w:val="TAC"/>
              <w:rPr>
                <w:sz w:val="16"/>
                <w:szCs w:val="18"/>
              </w:rPr>
            </w:pPr>
            <w:r w:rsidRPr="008A74CD">
              <w:rPr>
                <w:sz w:val="16"/>
                <w:szCs w:val="18"/>
                <w:lang w:eastAsia="ko-KR"/>
              </w:rPr>
              <w:t>17</w:t>
            </w:r>
          </w:p>
        </w:tc>
        <w:tc>
          <w:tcPr>
            <w:tcW w:w="1043" w:type="dxa"/>
            <w:tcBorders>
              <w:top w:val="single" w:sz="4" w:space="0" w:color="auto"/>
            </w:tcBorders>
          </w:tcPr>
          <w:p w14:paraId="250676FE" w14:textId="77777777" w:rsidR="00B94E70" w:rsidRPr="008A74CD" w:rsidRDefault="00B94E70" w:rsidP="00DB2F2A">
            <w:pPr>
              <w:pStyle w:val="TAC"/>
              <w:rPr>
                <w:sz w:val="16"/>
                <w:szCs w:val="18"/>
                <w:highlight w:val="yellow"/>
              </w:rPr>
            </w:pPr>
            <w:r w:rsidRPr="008A74CD">
              <w:rPr>
                <w:sz w:val="16"/>
                <w:szCs w:val="18"/>
                <w:highlight w:val="yellow"/>
              </w:rPr>
              <w:t>0.53125</w:t>
            </w:r>
          </w:p>
        </w:tc>
      </w:tr>
      <w:tr w:rsidR="00B94E70" w:rsidRPr="008A74CD" w14:paraId="568F442A" w14:textId="77777777" w:rsidTr="00DB2F2A">
        <w:trPr>
          <w:trHeight w:val="288"/>
          <w:jc w:val="center"/>
        </w:trPr>
        <w:tc>
          <w:tcPr>
            <w:tcW w:w="510" w:type="dxa"/>
            <w:tcBorders>
              <w:bottom w:val="nil"/>
            </w:tcBorders>
          </w:tcPr>
          <w:p w14:paraId="682D03DE" w14:textId="77777777" w:rsidR="00B94E70" w:rsidRPr="008A74CD" w:rsidRDefault="00B94E70" w:rsidP="00DB2F2A">
            <w:pPr>
              <w:pStyle w:val="TAC"/>
              <w:rPr>
                <w:sz w:val="16"/>
                <w:szCs w:val="18"/>
              </w:rPr>
            </w:pPr>
            <w:r w:rsidRPr="008A74CD">
              <w:rPr>
                <w:sz w:val="16"/>
                <w:szCs w:val="18"/>
                <w:lang w:eastAsia="ko-KR"/>
              </w:rPr>
              <w:lastRenderedPageBreak/>
              <w:t>6</w:t>
            </w:r>
          </w:p>
        </w:tc>
        <w:tc>
          <w:tcPr>
            <w:tcW w:w="768" w:type="dxa"/>
            <w:tcBorders>
              <w:bottom w:val="nil"/>
            </w:tcBorders>
          </w:tcPr>
          <w:p w14:paraId="21FA3EA2" w14:textId="77777777" w:rsidR="00B94E70" w:rsidRPr="008A74CD" w:rsidRDefault="00B94E70" w:rsidP="00DB2F2A">
            <w:pPr>
              <w:pStyle w:val="TAC"/>
              <w:rPr>
                <w:sz w:val="16"/>
                <w:szCs w:val="18"/>
              </w:rPr>
            </w:pPr>
            <w:r w:rsidRPr="008A74CD">
              <w:rPr>
                <w:sz w:val="16"/>
                <w:szCs w:val="18"/>
                <w:lang w:eastAsia="ko-KR"/>
              </w:rPr>
              <w:t>15.625</w:t>
            </w:r>
          </w:p>
        </w:tc>
        <w:tc>
          <w:tcPr>
            <w:tcW w:w="1307" w:type="dxa"/>
          </w:tcPr>
          <w:p w14:paraId="18417E4F" w14:textId="77777777" w:rsidR="00B94E70" w:rsidRPr="008A74CD" w:rsidRDefault="00B94E70" w:rsidP="00DB2F2A">
            <w:pPr>
              <w:spacing w:after="0"/>
              <w:jc w:val="center"/>
              <w:rPr>
                <w:sz w:val="16"/>
                <w:szCs w:val="18"/>
              </w:rPr>
            </w:pPr>
            <w:r w:rsidRPr="008A74CD">
              <w:rPr>
                <w:sz w:val="16"/>
                <w:szCs w:val="18"/>
                <w:lang w:eastAsia="zh-CN"/>
              </w:rPr>
              <w:t>Aggressor cell is on FR2-2</w:t>
            </w:r>
          </w:p>
        </w:tc>
        <w:tc>
          <w:tcPr>
            <w:tcW w:w="1041" w:type="dxa"/>
          </w:tcPr>
          <w:p w14:paraId="23974BAE" w14:textId="77777777" w:rsidR="00B94E70" w:rsidRPr="008A74CD" w:rsidRDefault="00B94E70" w:rsidP="00DB2F2A">
            <w:pPr>
              <w:pStyle w:val="TAC"/>
              <w:rPr>
                <w:sz w:val="16"/>
                <w:szCs w:val="18"/>
              </w:rPr>
            </w:pPr>
            <w:r w:rsidRPr="008A74CD">
              <w:rPr>
                <w:sz w:val="16"/>
                <w:szCs w:val="18"/>
                <w:lang w:eastAsia="ko-KR"/>
              </w:rPr>
              <w:t>64</w:t>
            </w:r>
          </w:p>
        </w:tc>
        <w:tc>
          <w:tcPr>
            <w:tcW w:w="1043" w:type="dxa"/>
          </w:tcPr>
          <w:p w14:paraId="7E3F27C7" w14:textId="77777777" w:rsidR="00B94E70" w:rsidRPr="008A74CD" w:rsidRDefault="00B94E70" w:rsidP="00DB2F2A">
            <w:pPr>
              <w:pStyle w:val="TAC"/>
              <w:rPr>
                <w:sz w:val="16"/>
                <w:szCs w:val="18"/>
              </w:rPr>
            </w:pPr>
            <w:r w:rsidRPr="008A74CD">
              <w:rPr>
                <w:sz w:val="16"/>
                <w:szCs w:val="18"/>
              </w:rPr>
              <w:t>1</w:t>
            </w:r>
          </w:p>
        </w:tc>
        <w:tc>
          <w:tcPr>
            <w:tcW w:w="1041" w:type="dxa"/>
          </w:tcPr>
          <w:p w14:paraId="57E5E7C4" w14:textId="77777777" w:rsidR="00B94E70" w:rsidRPr="008A74CD" w:rsidRDefault="00B94E70" w:rsidP="00DB2F2A">
            <w:pPr>
              <w:pStyle w:val="TAC"/>
              <w:rPr>
                <w:sz w:val="16"/>
                <w:szCs w:val="18"/>
              </w:rPr>
            </w:pPr>
            <w:r w:rsidRPr="008A74CD">
              <w:rPr>
                <w:sz w:val="16"/>
                <w:szCs w:val="18"/>
                <w:lang w:eastAsia="ko-KR"/>
              </w:rPr>
              <w:t>32</w:t>
            </w:r>
          </w:p>
        </w:tc>
        <w:tc>
          <w:tcPr>
            <w:tcW w:w="1043" w:type="dxa"/>
          </w:tcPr>
          <w:p w14:paraId="29F92864" w14:textId="77777777" w:rsidR="00B94E70" w:rsidRPr="008A74CD" w:rsidRDefault="00B94E70" w:rsidP="00DB2F2A">
            <w:pPr>
              <w:pStyle w:val="TAC"/>
              <w:rPr>
                <w:sz w:val="16"/>
                <w:szCs w:val="18"/>
              </w:rPr>
            </w:pPr>
            <w:r w:rsidRPr="008A74CD">
              <w:rPr>
                <w:sz w:val="16"/>
                <w:szCs w:val="18"/>
              </w:rPr>
              <w:t>0.5</w:t>
            </w:r>
          </w:p>
        </w:tc>
      </w:tr>
      <w:tr w:rsidR="00B94E70" w:rsidRPr="008A74CD" w14:paraId="41B0C9B2" w14:textId="77777777" w:rsidTr="00DB2F2A">
        <w:trPr>
          <w:trHeight w:val="293"/>
          <w:jc w:val="center"/>
        </w:trPr>
        <w:tc>
          <w:tcPr>
            <w:tcW w:w="510" w:type="dxa"/>
            <w:tcBorders>
              <w:top w:val="nil"/>
              <w:bottom w:val="nil"/>
            </w:tcBorders>
          </w:tcPr>
          <w:p w14:paraId="5136F62B" w14:textId="77777777" w:rsidR="00B94E70" w:rsidRPr="008A74CD" w:rsidRDefault="00B94E70" w:rsidP="00DB2F2A">
            <w:pPr>
              <w:pStyle w:val="TAC"/>
              <w:rPr>
                <w:sz w:val="16"/>
                <w:szCs w:val="18"/>
                <w:lang w:eastAsia="ko-KR"/>
              </w:rPr>
            </w:pPr>
          </w:p>
        </w:tc>
        <w:tc>
          <w:tcPr>
            <w:tcW w:w="768" w:type="dxa"/>
            <w:tcBorders>
              <w:top w:val="nil"/>
              <w:bottom w:val="nil"/>
            </w:tcBorders>
          </w:tcPr>
          <w:p w14:paraId="448EB393" w14:textId="77777777" w:rsidR="00B94E70" w:rsidRPr="008A74CD" w:rsidRDefault="00B94E70" w:rsidP="00DB2F2A">
            <w:pPr>
              <w:pStyle w:val="TAC"/>
              <w:rPr>
                <w:sz w:val="16"/>
                <w:szCs w:val="18"/>
                <w:lang w:eastAsia="ko-KR"/>
              </w:rPr>
            </w:pPr>
          </w:p>
        </w:tc>
        <w:tc>
          <w:tcPr>
            <w:tcW w:w="1307" w:type="dxa"/>
          </w:tcPr>
          <w:p w14:paraId="318BF415" w14:textId="77777777" w:rsidR="00B94E70" w:rsidRPr="008A74CD" w:rsidRDefault="00B94E70" w:rsidP="00DB2F2A">
            <w:pPr>
              <w:spacing w:after="0"/>
              <w:jc w:val="center"/>
              <w:rPr>
                <w:sz w:val="16"/>
                <w:szCs w:val="18"/>
                <w:lang w:eastAsia="zh-CN"/>
              </w:rPr>
            </w:pPr>
            <w:r w:rsidRPr="008A74CD">
              <w:rPr>
                <w:sz w:val="16"/>
                <w:szCs w:val="18"/>
                <w:lang w:eastAsia="zh-CN"/>
              </w:rPr>
              <w:t>Aggressor cell is on FR2-1</w:t>
            </w:r>
          </w:p>
        </w:tc>
        <w:tc>
          <w:tcPr>
            <w:tcW w:w="1041" w:type="dxa"/>
          </w:tcPr>
          <w:p w14:paraId="611F8FC3" w14:textId="77777777" w:rsidR="00B94E70" w:rsidRPr="008A74CD" w:rsidRDefault="00B94E70" w:rsidP="00DB2F2A">
            <w:pPr>
              <w:pStyle w:val="TAC"/>
              <w:rPr>
                <w:sz w:val="16"/>
                <w:szCs w:val="18"/>
                <w:highlight w:val="yellow"/>
                <w:lang w:eastAsia="ko-KR"/>
              </w:rPr>
            </w:pPr>
            <w:r w:rsidRPr="008A74CD">
              <w:rPr>
                <w:sz w:val="16"/>
                <w:szCs w:val="18"/>
                <w:highlight w:val="yellow"/>
                <w:lang w:eastAsia="ko-KR"/>
              </w:rPr>
              <w:t>64</w:t>
            </w:r>
          </w:p>
        </w:tc>
        <w:tc>
          <w:tcPr>
            <w:tcW w:w="1043" w:type="dxa"/>
          </w:tcPr>
          <w:p w14:paraId="12DB0648" w14:textId="77777777" w:rsidR="00B94E70" w:rsidRPr="008A74CD" w:rsidRDefault="00B94E70" w:rsidP="00DB2F2A">
            <w:pPr>
              <w:pStyle w:val="TAC"/>
              <w:rPr>
                <w:sz w:val="16"/>
                <w:szCs w:val="18"/>
              </w:rPr>
            </w:pPr>
            <w:r w:rsidRPr="008A74CD">
              <w:rPr>
                <w:sz w:val="16"/>
                <w:szCs w:val="18"/>
              </w:rPr>
              <w:t>1</w:t>
            </w:r>
          </w:p>
        </w:tc>
        <w:tc>
          <w:tcPr>
            <w:tcW w:w="1041" w:type="dxa"/>
          </w:tcPr>
          <w:p w14:paraId="778CB4D8" w14:textId="77777777" w:rsidR="00B94E70" w:rsidRPr="008A74CD" w:rsidRDefault="00B94E70" w:rsidP="00DB2F2A">
            <w:pPr>
              <w:pStyle w:val="TAC"/>
              <w:rPr>
                <w:sz w:val="16"/>
                <w:szCs w:val="18"/>
                <w:lang w:eastAsia="ko-KR"/>
              </w:rPr>
            </w:pPr>
            <w:r w:rsidRPr="008A74CD">
              <w:rPr>
                <w:sz w:val="16"/>
                <w:szCs w:val="18"/>
                <w:lang w:eastAsia="ko-KR"/>
              </w:rPr>
              <w:t>32</w:t>
            </w:r>
          </w:p>
        </w:tc>
        <w:tc>
          <w:tcPr>
            <w:tcW w:w="1043" w:type="dxa"/>
          </w:tcPr>
          <w:p w14:paraId="6C02C79D" w14:textId="77777777" w:rsidR="00B94E70" w:rsidRPr="008A74CD" w:rsidRDefault="00B94E70" w:rsidP="00DB2F2A">
            <w:pPr>
              <w:pStyle w:val="TAC"/>
              <w:rPr>
                <w:sz w:val="16"/>
                <w:szCs w:val="18"/>
                <w:highlight w:val="yellow"/>
              </w:rPr>
            </w:pPr>
            <w:r w:rsidRPr="008A74CD">
              <w:rPr>
                <w:sz w:val="16"/>
                <w:szCs w:val="18"/>
                <w:highlight w:val="yellow"/>
              </w:rPr>
              <w:t>0.5</w:t>
            </w:r>
          </w:p>
        </w:tc>
      </w:tr>
      <w:tr w:rsidR="00B94E70" w:rsidRPr="008A74CD" w14:paraId="5B88CCC2" w14:textId="77777777" w:rsidTr="00DB2F2A">
        <w:trPr>
          <w:trHeight w:val="288"/>
          <w:jc w:val="center"/>
        </w:trPr>
        <w:tc>
          <w:tcPr>
            <w:tcW w:w="510" w:type="dxa"/>
            <w:tcBorders>
              <w:top w:val="nil"/>
              <w:bottom w:val="single" w:sz="4" w:space="0" w:color="auto"/>
            </w:tcBorders>
          </w:tcPr>
          <w:p w14:paraId="36368EA7" w14:textId="77777777" w:rsidR="00B94E70" w:rsidRPr="008A74CD" w:rsidRDefault="00B94E70" w:rsidP="00DB2F2A">
            <w:pPr>
              <w:pStyle w:val="TAC"/>
              <w:rPr>
                <w:sz w:val="16"/>
                <w:szCs w:val="18"/>
              </w:rPr>
            </w:pPr>
          </w:p>
        </w:tc>
        <w:tc>
          <w:tcPr>
            <w:tcW w:w="768" w:type="dxa"/>
            <w:tcBorders>
              <w:top w:val="nil"/>
              <w:bottom w:val="single" w:sz="4" w:space="0" w:color="auto"/>
            </w:tcBorders>
          </w:tcPr>
          <w:p w14:paraId="660B601A" w14:textId="77777777" w:rsidR="00B94E70" w:rsidRPr="008A74CD" w:rsidRDefault="00B94E70" w:rsidP="00DB2F2A">
            <w:pPr>
              <w:pStyle w:val="TAC"/>
              <w:rPr>
                <w:sz w:val="16"/>
                <w:szCs w:val="18"/>
              </w:rPr>
            </w:pPr>
          </w:p>
        </w:tc>
        <w:tc>
          <w:tcPr>
            <w:tcW w:w="1307" w:type="dxa"/>
            <w:tcBorders>
              <w:bottom w:val="single" w:sz="4" w:space="0" w:color="auto"/>
            </w:tcBorders>
          </w:tcPr>
          <w:p w14:paraId="5D72B191" w14:textId="77777777" w:rsidR="00B94E70" w:rsidRPr="008A74CD" w:rsidRDefault="00B94E70" w:rsidP="00DB2F2A">
            <w:pPr>
              <w:spacing w:after="0"/>
              <w:jc w:val="center"/>
              <w:rPr>
                <w:sz w:val="16"/>
                <w:szCs w:val="18"/>
              </w:rPr>
            </w:pPr>
            <w:r w:rsidRPr="008A74CD">
              <w:rPr>
                <w:sz w:val="16"/>
                <w:szCs w:val="18"/>
                <w:lang w:eastAsia="zh-CN"/>
              </w:rPr>
              <w:t>Aggressor cell is on FR1</w:t>
            </w:r>
          </w:p>
        </w:tc>
        <w:tc>
          <w:tcPr>
            <w:tcW w:w="1041" w:type="dxa"/>
            <w:tcBorders>
              <w:bottom w:val="single" w:sz="4" w:space="0" w:color="auto"/>
            </w:tcBorders>
          </w:tcPr>
          <w:p w14:paraId="1412E5A4" w14:textId="77777777" w:rsidR="00B94E70" w:rsidRPr="008A74CD" w:rsidRDefault="00B94E70" w:rsidP="00DB2F2A">
            <w:pPr>
              <w:pStyle w:val="TAC"/>
              <w:rPr>
                <w:sz w:val="16"/>
                <w:szCs w:val="18"/>
                <w:highlight w:val="yellow"/>
              </w:rPr>
            </w:pPr>
            <w:r w:rsidRPr="008A74CD">
              <w:rPr>
                <w:sz w:val="16"/>
                <w:szCs w:val="18"/>
                <w:highlight w:val="yellow"/>
                <w:lang w:eastAsia="ko-KR"/>
              </w:rPr>
              <w:t>65</w:t>
            </w:r>
          </w:p>
        </w:tc>
        <w:tc>
          <w:tcPr>
            <w:tcW w:w="1043" w:type="dxa"/>
            <w:tcBorders>
              <w:bottom w:val="single" w:sz="4" w:space="0" w:color="auto"/>
            </w:tcBorders>
          </w:tcPr>
          <w:p w14:paraId="34006F83" w14:textId="77777777" w:rsidR="00B94E70" w:rsidRPr="008A74CD" w:rsidRDefault="00B94E70" w:rsidP="00DB2F2A">
            <w:pPr>
              <w:pStyle w:val="TAC"/>
              <w:rPr>
                <w:sz w:val="16"/>
                <w:szCs w:val="18"/>
              </w:rPr>
            </w:pPr>
            <w:r w:rsidRPr="008A74CD">
              <w:rPr>
                <w:sz w:val="16"/>
                <w:szCs w:val="18"/>
              </w:rPr>
              <w:t>1.015625</w:t>
            </w:r>
          </w:p>
        </w:tc>
        <w:tc>
          <w:tcPr>
            <w:tcW w:w="1041" w:type="dxa"/>
            <w:tcBorders>
              <w:bottom w:val="single" w:sz="4" w:space="0" w:color="auto"/>
            </w:tcBorders>
          </w:tcPr>
          <w:p w14:paraId="0FC2D181" w14:textId="77777777" w:rsidR="00B94E70" w:rsidRPr="008A74CD" w:rsidRDefault="00B94E70" w:rsidP="00DB2F2A">
            <w:pPr>
              <w:pStyle w:val="TAC"/>
              <w:rPr>
                <w:sz w:val="16"/>
                <w:szCs w:val="18"/>
              </w:rPr>
            </w:pPr>
            <w:r w:rsidRPr="008A74CD">
              <w:rPr>
                <w:sz w:val="16"/>
                <w:szCs w:val="18"/>
                <w:lang w:eastAsia="ko-KR"/>
              </w:rPr>
              <w:t>33</w:t>
            </w:r>
          </w:p>
        </w:tc>
        <w:tc>
          <w:tcPr>
            <w:tcW w:w="1043" w:type="dxa"/>
            <w:tcBorders>
              <w:bottom w:val="single" w:sz="4" w:space="0" w:color="auto"/>
            </w:tcBorders>
          </w:tcPr>
          <w:p w14:paraId="3FEBFE55" w14:textId="77777777" w:rsidR="00B94E70" w:rsidRPr="008A74CD" w:rsidRDefault="00B94E70" w:rsidP="00DB2F2A">
            <w:pPr>
              <w:pStyle w:val="TAC"/>
              <w:rPr>
                <w:sz w:val="16"/>
                <w:szCs w:val="18"/>
                <w:highlight w:val="yellow"/>
              </w:rPr>
            </w:pPr>
            <w:r w:rsidRPr="008A74CD">
              <w:rPr>
                <w:sz w:val="16"/>
                <w:szCs w:val="18"/>
                <w:highlight w:val="yellow"/>
              </w:rPr>
              <w:t>0.515625</w:t>
            </w:r>
          </w:p>
        </w:tc>
      </w:tr>
    </w:tbl>
    <w:p w14:paraId="2A240C10" w14:textId="77777777" w:rsidR="00B94E70" w:rsidRPr="00A43E14" w:rsidRDefault="00B94E70" w:rsidP="00B94E70">
      <w:pPr>
        <w:spacing w:after="120"/>
        <w:rPr>
          <w:color w:val="0070C0"/>
          <w:szCs w:val="24"/>
          <w:lang w:eastAsia="zh-CN"/>
        </w:rPr>
      </w:pPr>
    </w:p>
    <w:p w14:paraId="43EF96A2" w14:textId="77777777" w:rsidR="00B94E70" w:rsidRPr="00805BE8" w:rsidRDefault="00B94E70" w:rsidP="00B94E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729001" w14:textId="6BBEAD98" w:rsidR="00B94E70" w:rsidRPr="00692548" w:rsidRDefault="00692548" w:rsidP="006925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B94E70">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1B0B5753" w14:textId="77777777" w:rsidR="00B94E70" w:rsidRDefault="00B94E70" w:rsidP="00B94E70">
      <w:pPr>
        <w:rPr>
          <w:b/>
          <w:color w:val="0070C0"/>
          <w:u w:val="single"/>
          <w:lang w:eastAsia="ko-KR"/>
        </w:rPr>
      </w:pPr>
    </w:p>
    <w:p w14:paraId="1D21C047" w14:textId="45BD94C5" w:rsidR="00B94E70" w:rsidRPr="001775D1" w:rsidRDefault="00B94E70" w:rsidP="00B94E7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B94E70">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B94E70" w:rsidRPr="001775D1" w14:paraId="3805A135" w14:textId="77777777" w:rsidTr="00DB2F2A">
        <w:tc>
          <w:tcPr>
            <w:tcW w:w="1339" w:type="dxa"/>
          </w:tcPr>
          <w:p w14:paraId="32DA3551" w14:textId="77777777" w:rsidR="00B94E70" w:rsidRPr="001775D1" w:rsidRDefault="00B94E70" w:rsidP="00DB2F2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83C2FE0" w14:textId="77777777" w:rsidR="00B94E70" w:rsidRPr="001775D1" w:rsidRDefault="00B94E70" w:rsidP="00DB2F2A">
            <w:pPr>
              <w:spacing w:after="120"/>
              <w:rPr>
                <w:rFonts w:eastAsia="SimSun"/>
                <w:color w:val="0070C0"/>
                <w:szCs w:val="24"/>
                <w:lang w:eastAsia="zh-CN"/>
              </w:rPr>
            </w:pPr>
            <w:r w:rsidRPr="001775D1">
              <w:rPr>
                <w:rFonts w:eastAsia="SimSun"/>
                <w:color w:val="0070C0"/>
                <w:szCs w:val="24"/>
                <w:lang w:eastAsia="zh-CN"/>
              </w:rPr>
              <w:t>Comments</w:t>
            </w:r>
          </w:p>
        </w:tc>
      </w:tr>
      <w:tr w:rsidR="00B94E70" w:rsidRPr="001775D1" w14:paraId="34FBCD26" w14:textId="77777777" w:rsidTr="00DB2F2A">
        <w:tc>
          <w:tcPr>
            <w:tcW w:w="1339" w:type="dxa"/>
          </w:tcPr>
          <w:p w14:paraId="4B063968" w14:textId="273640BD" w:rsidR="00B94E70" w:rsidRPr="001775D1" w:rsidRDefault="00CD719A" w:rsidP="00DB2F2A">
            <w:pPr>
              <w:spacing w:after="120"/>
              <w:rPr>
                <w:rFonts w:eastAsia="SimSun"/>
                <w:color w:val="0070C0"/>
                <w:szCs w:val="24"/>
                <w:lang w:eastAsia="zh-CN"/>
              </w:rPr>
            </w:pPr>
            <w:r>
              <w:rPr>
                <w:rFonts w:eastAsia="SimSun"/>
                <w:color w:val="0070C0"/>
                <w:szCs w:val="24"/>
                <w:lang w:eastAsia="zh-CN"/>
              </w:rPr>
              <w:t>Nokia</w:t>
            </w:r>
          </w:p>
        </w:tc>
        <w:tc>
          <w:tcPr>
            <w:tcW w:w="8292" w:type="dxa"/>
          </w:tcPr>
          <w:p w14:paraId="48D52BBD" w14:textId="6CA88F5E" w:rsidR="00B94E70" w:rsidRPr="001775D1" w:rsidRDefault="00CD719A" w:rsidP="00DB2F2A">
            <w:pPr>
              <w:spacing w:after="120"/>
              <w:rPr>
                <w:rFonts w:eastAsia="SimSun"/>
                <w:color w:val="0070C0"/>
                <w:szCs w:val="24"/>
                <w:lang w:eastAsia="zh-CN"/>
              </w:rPr>
            </w:pPr>
            <w:r>
              <w:rPr>
                <w:rFonts w:eastAsia="SimSun"/>
                <w:color w:val="0070C0"/>
                <w:szCs w:val="24"/>
                <w:lang w:eastAsia="zh-CN"/>
              </w:rPr>
              <w:t>We are fine with Proposal 1</w:t>
            </w:r>
            <w:r w:rsidR="00A11451">
              <w:rPr>
                <w:rFonts w:eastAsia="SimSun"/>
                <w:color w:val="0070C0"/>
                <w:szCs w:val="24"/>
                <w:lang w:eastAsia="zh-CN"/>
              </w:rPr>
              <w:t xml:space="preserve"> without FR2 aggressor cells. </w:t>
            </w:r>
          </w:p>
        </w:tc>
      </w:tr>
      <w:tr w:rsidR="00B94E70" w:rsidRPr="001775D1" w14:paraId="19231990" w14:textId="77777777" w:rsidTr="00DB2F2A">
        <w:tc>
          <w:tcPr>
            <w:tcW w:w="1339" w:type="dxa"/>
          </w:tcPr>
          <w:p w14:paraId="3AF9FC54" w14:textId="07881C3D" w:rsidR="00B94E70" w:rsidRPr="001775D1" w:rsidRDefault="00DB2F2A" w:rsidP="00DB2F2A">
            <w:pPr>
              <w:spacing w:after="120"/>
              <w:rPr>
                <w:rFonts w:eastAsia="SimSun"/>
                <w:color w:val="0070C0"/>
                <w:szCs w:val="24"/>
                <w:lang w:eastAsia="zh-CN"/>
              </w:rPr>
            </w:pPr>
            <w:r>
              <w:rPr>
                <w:rFonts w:eastAsia="SimSun"/>
                <w:color w:val="0070C0"/>
                <w:szCs w:val="24"/>
                <w:lang w:eastAsia="zh-CN"/>
              </w:rPr>
              <w:t>Ericsson</w:t>
            </w:r>
          </w:p>
        </w:tc>
        <w:tc>
          <w:tcPr>
            <w:tcW w:w="8292" w:type="dxa"/>
          </w:tcPr>
          <w:p w14:paraId="2351EDF8" w14:textId="3D2B6364" w:rsidR="00B94E70" w:rsidRPr="001775D1" w:rsidRDefault="00DB2F2A" w:rsidP="00DB2F2A">
            <w:pPr>
              <w:spacing w:after="120"/>
              <w:rPr>
                <w:rFonts w:eastAsia="SimSun"/>
                <w:color w:val="0070C0"/>
                <w:szCs w:val="24"/>
                <w:lang w:eastAsia="zh-CN"/>
              </w:rPr>
            </w:pPr>
            <w:r>
              <w:rPr>
                <w:rFonts w:eastAsia="SimSun"/>
                <w:color w:val="0070C0"/>
                <w:szCs w:val="24"/>
                <w:lang w:eastAsia="zh-CN"/>
              </w:rPr>
              <w:t xml:space="preserve">Support </w:t>
            </w:r>
            <w:r w:rsidRPr="00DB2F2A">
              <w:rPr>
                <w:rFonts w:eastAsia="SimSun"/>
                <w:color w:val="0070C0"/>
                <w:szCs w:val="24"/>
                <w:lang w:eastAsia="zh-CN"/>
              </w:rPr>
              <w:t>Proposal 1</w:t>
            </w:r>
            <w:r>
              <w:rPr>
                <w:rFonts w:eastAsia="SimSun"/>
                <w:color w:val="0070C0"/>
                <w:szCs w:val="24"/>
                <w:lang w:eastAsia="zh-CN"/>
              </w:rPr>
              <w:t xml:space="preserve">, </w:t>
            </w:r>
            <w:r>
              <w:rPr>
                <w:rFonts w:eastAsia="SimSun" w:hint="eastAsia"/>
                <w:color w:val="0070C0"/>
                <w:szCs w:val="24"/>
                <w:lang w:eastAsia="zh-CN"/>
              </w:rPr>
              <w:t>whic</w:t>
            </w:r>
            <w:r>
              <w:rPr>
                <w:rFonts w:eastAsia="SimSun"/>
                <w:color w:val="0070C0"/>
                <w:szCs w:val="24"/>
                <w:lang w:eastAsia="zh-CN"/>
              </w:rPr>
              <w:t xml:space="preserve">h is in line with </w:t>
            </w:r>
            <w:r w:rsidRPr="00B94871">
              <w:rPr>
                <w:color w:val="0070C0"/>
                <w:szCs w:val="24"/>
                <w:lang w:eastAsia="zh-CN"/>
              </w:rPr>
              <w:t>Issue 1-1-2 and Issue 1-1-3.</w:t>
            </w:r>
          </w:p>
        </w:tc>
      </w:tr>
      <w:tr w:rsidR="00B94E70" w:rsidRPr="001775D1" w14:paraId="3B0A6B25" w14:textId="77777777" w:rsidTr="00DB2F2A">
        <w:tc>
          <w:tcPr>
            <w:tcW w:w="1339" w:type="dxa"/>
          </w:tcPr>
          <w:p w14:paraId="72987450" w14:textId="0075BD56" w:rsidR="00B94E70" w:rsidRPr="001775D1" w:rsidRDefault="00F8168D" w:rsidP="00DB2F2A">
            <w:pPr>
              <w:spacing w:after="120"/>
              <w:rPr>
                <w:rFonts w:eastAsia="SimSun"/>
                <w:color w:val="0070C0"/>
                <w:szCs w:val="24"/>
                <w:lang w:eastAsia="zh-CN"/>
              </w:rPr>
            </w:pPr>
            <w:r>
              <w:rPr>
                <w:rFonts w:eastAsia="SimSun"/>
                <w:color w:val="0070C0"/>
                <w:szCs w:val="24"/>
                <w:lang w:eastAsia="zh-CN"/>
              </w:rPr>
              <w:t>Intel</w:t>
            </w:r>
          </w:p>
        </w:tc>
        <w:tc>
          <w:tcPr>
            <w:tcW w:w="8292" w:type="dxa"/>
          </w:tcPr>
          <w:p w14:paraId="5DB31A72" w14:textId="7FAFC1BE" w:rsidR="00B94E70" w:rsidRPr="001775D1" w:rsidRDefault="00F8168D" w:rsidP="00DB2F2A">
            <w:pPr>
              <w:spacing w:after="120"/>
              <w:rPr>
                <w:rFonts w:eastAsia="SimSun"/>
                <w:color w:val="0070C0"/>
                <w:szCs w:val="24"/>
                <w:lang w:eastAsia="zh-CN"/>
              </w:rPr>
            </w:pPr>
            <w:r>
              <w:rPr>
                <w:rFonts w:eastAsia="SimSun"/>
                <w:color w:val="0070C0"/>
                <w:szCs w:val="24"/>
                <w:lang w:eastAsia="zh-CN"/>
              </w:rPr>
              <w:t>Support Proposal 1</w:t>
            </w:r>
          </w:p>
        </w:tc>
      </w:tr>
      <w:tr w:rsidR="005F2A64" w:rsidRPr="001775D1" w14:paraId="3AABE161" w14:textId="77777777" w:rsidTr="00DB2F2A">
        <w:tc>
          <w:tcPr>
            <w:tcW w:w="1339" w:type="dxa"/>
          </w:tcPr>
          <w:p w14:paraId="4401067B" w14:textId="500E1C9A" w:rsidR="005F2A64" w:rsidRDefault="005F2A64" w:rsidP="005F2A64">
            <w:pPr>
              <w:spacing w:after="120"/>
              <w:rPr>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292" w:type="dxa"/>
          </w:tcPr>
          <w:p w14:paraId="7662783E" w14:textId="04A0522E" w:rsidR="005F2A64" w:rsidRDefault="005F2A64" w:rsidP="005F2A64">
            <w:pPr>
              <w:spacing w:after="120"/>
              <w:rPr>
                <w:color w:val="0070C0"/>
                <w:szCs w:val="24"/>
                <w:lang w:eastAsia="zh-CN"/>
              </w:rPr>
            </w:pPr>
            <w:r>
              <w:rPr>
                <w:color w:val="0070C0"/>
                <w:szCs w:val="24"/>
                <w:lang w:eastAsia="zh-CN"/>
              </w:rPr>
              <w:t>Support Option 1</w:t>
            </w:r>
          </w:p>
        </w:tc>
      </w:tr>
      <w:tr w:rsidR="007A0AA4" w:rsidRPr="001775D1" w14:paraId="6168B6A2" w14:textId="77777777" w:rsidTr="00DB2F2A">
        <w:tc>
          <w:tcPr>
            <w:tcW w:w="1339" w:type="dxa"/>
          </w:tcPr>
          <w:p w14:paraId="5A480416" w14:textId="225B5B86" w:rsidR="007A0AA4" w:rsidRDefault="007A0AA4" w:rsidP="005F2A64">
            <w:pPr>
              <w:spacing w:after="120"/>
              <w:rPr>
                <w:rFonts w:eastAsiaTheme="minorEastAsia"/>
                <w:color w:val="0070C0"/>
                <w:szCs w:val="24"/>
                <w:lang w:eastAsia="zh-CN"/>
              </w:rPr>
            </w:pPr>
            <w:r>
              <w:rPr>
                <w:rFonts w:eastAsiaTheme="minorEastAsia"/>
                <w:color w:val="0070C0"/>
                <w:szCs w:val="24"/>
                <w:lang w:eastAsia="zh-CN"/>
              </w:rPr>
              <w:t>Qualcomm</w:t>
            </w:r>
          </w:p>
        </w:tc>
        <w:tc>
          <w:tcPr>
            <w:tcW w:w="8292" w:type="dxa"/>
          </w:tcPr>
          <w:p w14:paraId="17D1A9B8" w14:textId="6FB1A5DF" w:rsidR="007A0AA4" w:rsidRDefault="007A0AA4" w:rsidP="005F2A64">
            <w:pPr>
              <w:spacing w:after="120"/>
              <w:rPr>
                <w:color w:val="0070C0"/>
                <w:szCs w:val="24"/>
                <w:lang w:eastAsia="zh-CN"/>
              </w:rPr>
            </w:pPr>
            <w:r>
              <w:rPr>
                <w:color w:val="0070C0"/>
                <w:szCs w:val="24"/>
                <w:lang w:eastAsia="zh-CN"/>
              </w:rPr>
              <w:t>Fine with option 1</w:t>
            </w:r>
          </w:p>
        </w:tc>
      </w:tr>
      <w:tr w:rsidR="00FE0857" w:rsidRPr="001775D1" w14:paraId="6E09282D" w14:textId="77777777" w:rsidTr="00DB2F2A">
        <w:tc>
          <w:tcPr>
            <w:tcW w:w="1339" w:type="dxa"/>
          </w:tcPr>
          <w:p w14:paraId="565FF211" w14:textId="538A94C0" w:rsidR="00FE0857" w:rsidRDefault="00FE0857" w:rsidP="00FE0857">
            <w:pPr>
              <w:spacing w:after="120"/>
              <w:rPr>
                <w:rFonts w:eastAsiaTheme="minorEastAsia"/>
                <w:color w:val="0070C0"/>
                <w:szCs w:val="24"/>
                <w:lang w:eastAsia="zh-CN"/>
              </w:rPr>
            </w:pPr>
            <w:r>
              <w:rPr>
                <w:rFonts w:eastAsiaTheme="minorEastAsia" w:hint="eastAsia"/>
                <w:color w:val="0070C0"/>
                <w:szCs w:val="24"/>
                <w:lang w:eastAsia="zh-CN"/>
              </w:rPr>
              <w:t>Huawei</w:t>
            </w:r>
          </w:p>
        </w:tc>
        <w:tc>
          <w:tcPr>
            <w:tcW w:w="8292" w:type="dxa"/>
          </w:tcPr>
          <w:p w14:paraId="39D651B4" w14:textId="06797414" w:rsidR="00FE0857" w:rsidRDefault="00FE0857" w:rsidP="00FE0857">
            <w:pPr>
              <w:spacing w:after="120"/>
              <w:rPr>
                <w:color w:val="0070C0"/>
                <w:szCs w:val="24"/>
                <w:lang w:eastAsia="zh-CN"/>
              </w:rPr>
            </w:pPr>
            <w:r>
              <w:rPr>
                <w:rFonts w:eastAsiaTheme="minorEastAsia" w:hint="eastAsia"/>
                <w:color w:val="0070C0"/>
                <w:szCs w:val="24"/>
                <w:lang w:eastAsia="zh-CN"/>
              </w:rPr>
              <w:t>Support option 1</w:t>
            </w:r>
          </w:p>
        </w:tc>
      </w:tr>
    </w:tbl>
    <w:p w14:paraId="251A2CCD" w14:textId="77777777" w:rsidR="00B94E70" w:rsidRPr="005425CF" w:rsidRDefault="00B94E70" w:rsidP="00B94E70">
      <w:pPr>
        <w:spacing w:after="120"/>
        <w:rPr>
          <w:szCs w:val="24"/>
          <w:lang w:eastAsia="zh-CN"/>
        </w:rPr>
      </w:pPr>
    </w:p>
    <w:p w14:paraId="78358CE3" w14:textId="77777777" w:rsidR="00B94E70" w:rsidRPr="00A43E14" w:rsidRDefault="00B94E70" w:rsidP="00B94E70">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w:t>
      </w:r>
      <w:r w:rsidRPr="00A66C7B">
        <w:rPr>
          <w:b/>
          <w:color w:val="0070C0"/>
          <w:u w:val="single"/>
          <w:lang w:eastAsia="ko-KR"/>
        </w:rPr>
        <w:t>inter-band DC/CA</w:t>
      </w:r>
      <w:r w:rsidRPr="008A74CD">
        <w:rPr>
          <w:b/>
          <w:color w:val="0070C0"/>
          <w:u w:val="single"/>
          <w:lang w:eastAsia="ko-KR"/>
        </w:rPr>
        <w:t>.</w:t>
      </w:r>
      <w:r>
        <w:rPr>
          <w:b/>
          <w:color w:val="0070C0"/>
          <w:u w:val="single"/>
          <w:lang w:eastAsia="ko-KR"/>
        </w:rPr>
        <w:t xml:space="preserve"> </w:t>
      </w:r>
    </w:p>
    <w:p w14:paraId="396AC731" w14:textId="77777777" w:rsidR="00B94E70" w:rsidRPr="00805BE8" w:rsidRDefault="00B94E70" w:rsidP="00B94E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687DD7" w14:textId="2510A418" w:rsidR="00B94E70" w:rsidRPr="008A74CD"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(Ericsson, vivo, Intel, MTK)</w:t>
      </w:r>
      <w:r w:rsidRPr="00805BE8">
        <w:rPr>
          <w:rFonts w:eastAsia="SimSun"/>
          <w:color w:val="0070C0"/>
          <w:szCs w:val="24"/>
          <w:lang w:eastAsia="zh-CN"/>
        </w:rPr>
        <w:t xml:space="preserve">: </w:t>
      </w:r>
    </w:p>
    <w:p w14:paraId="53B06F2E" w14:textId="77777777" w:rsidR="00B94E70" w:rsidRPr="00A66C7B" w:rsidRDefault="00B94E70" w:rsidP="00B94E70">
      <w:pPr>
        <w:pStyle w:val="TH"/>
        <w:spacing w:after="0"/>
        <w:rPr>
          <w:rFonts w:ascii="Times New Roman" w:hAnsi="Times New Roman"/>
          <w:b w:val="0"/>
          <w:bCs/>
          <w:lang w:val="en-US" w:eastAsia="zh-CN"/>
        </w:rPr>
      </w:pPr>
      <w:r w:rsidRPr="00A66C7B">
        <w:rPr>
          <w:rFonts w:ascii="Times New Roman" w:hAnsi="Times New Roman"/>
          <w:b w:val="0"/>
          <w:bCs/>
          <w:lang w:val="en-US" w:eastAsia="zh-CN"/>
        </w:rPr>
        <w:t xml:space="preserve">Interruption duration for </w:t>
      </w:r>
      <w:proofErr w:type="spellStart"/>
      <w:r w:rsidRPr="00A66C7B">
        <w:rPr>
          <w:rFonts w:ascii="Times New Roman" w:hAnsi="Times New Roman"/>
          <w:b w:val="0"/>
          <w:bCs/>
          <w:lang w:val="en-US" w:eastAsia="zh-CN"/>
        </w:rPr>
        <w:t>PSCell</w:t>
      </w:r>
      <w:proofErr w:type="spellEnd"/>
      <w:r w:rsidRPr="00A66C7B">
        <w:rPr>
          <w:rFonts w:ascii="Times New Roman" w:hAnsi="Times New Roman"/>
          <w:b w:val="0"/>
          <w:bCs/>
          <w:lang w:val="en-US" w:eastAsia="zh-CN"/>
        </w:rPr>
        <w:t>/</w:t>
      </w:r>
      <w:proofErr w:type="spellStart"/>
      <w:r w:rsidRPr="00A66C7B">
        <w:rPr>
          <w:rFonts w:ascii="Times New Roman" w:hAnsi="Times New Roman"/>
          <w:b w:val="0"/>
          <w:bCs/>
          <w:lang w:val="en-US" w:eastAsia="zh-CN"/>
        </w:rPr>
        <w:t>Scell</w:t>
      </w:r>
      <w:proofErr w:type="spellEnd"/>
      <w:r w:rsidRPr="00A66C7B">
        <w:rPr>
          <w:rFonts w:ascii="Times New Roman" w:hAnsi="Times New Roman"/>
          <w:b w:val="0"/>
          <w:bCs/>
          <w:lang w:val="en-US" w:eastAsia="zh-CN"/>
        </w:rPr>
        <w:t xml:space="preserve"> addition/release for inter-band DC/CA</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222"/>
        <w:gridCol w:w="2172"/>
        <w:gridCol w:w="579"/>
        <w:gridCol w:w="2113"/>
      </w:tblGrid>
      <w:tr w:rsidR="00B94E70" w:rsidRPr="00A46360" w14:paraId="6B7BF755" w14:textId="77777777" w:rsidTr="00DB2F2A">
        <w:trPr>
          <w:trHeight w:val="224"/>
          <w:jc w:val="center"/>
        </w:trPr>
        <w:tc>
          <w:tcPr>
            <w:tcW w:w="582" w:type="dxa"/>
            <w:tcBorders>
              <w:top w:val="single" w:sz="4" w:space="0" w:color="auto"/>
              <w:left w:val="single" w:sz="4" w:space="0" w:color="auto"/>
              <w:bottom w:val="nil"/>
              <w:right w:val="single" w:sz="4" w:space="0" w:color="auto"/>
            </w:tcBorders>
            <w:vAlign w:val="center"/>
            <w:hideMark/>
          </w:tcPr>
          <w:p w14:paraId="32A61BE4" w14:textId="77777777" w:rsidR="00B94E70" w:rsidRPr="00A46360" w:rsidRDefault="00B94E70" w:rsidP="00DB2F2A">
            <w:pPr>
              <w:pStyle w:val="TAH"/>
              <w:rPr>
                <w:rFonts w:ascii="Times New Roman" w:hAnsi="Times New Roman"/>
              </w:rPr>
            </w:pPr>
            <w:r w:rsidRPr="00A46360">
              <w:rPr>
                <w:rFonts w:ascii="Times New Roman" w:hAnsi="Times New Roman"/>
                <w:noProof/>
                <w:lang w:val="en-US" w:eastAsia="zh-CN"/>
              </w:rPr>
              <w:drawing>
                <wp:inline distT="0" distB="0" distL="0" distR="0" wp14:anchorId="7367C12E" wp14:editId="6E6B097A">
                  <wp:extent cx="142240" cy="160020"/>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2" w:type="dxa"/>
            <w:tcBorders>
              <w:top w:val="single" w:sz="4" w:space="0" w:color="auto"/>
              <w:left w:val="single" w:sz="4" w:space="0" w:color="auto"/>
              <w:bottom w:val="nil"/>
              <w:right w:val="single" w:sz="4" w:space="0" w:color="auto"/>
            </w:tcBorders>
            <w:vAlign w:val="center"/>
            <w:hideMark/>
          </w:tcPr>
          <w:p w14:paraId="2988CE0D" w14:textId="77777777" w:rsidR="00B94E70" w:rsidRPr="00A46360" w:rsidRDefault="00B94E70" w:rsidP="00DB2F2A">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864" w:type="dxa"/>
            <w:gridSpan w:val="3"/>
            <w:tcBorders>
              <w:top w:val="single" w:sz="4" w:space="0" w:color="auto"/>
              <w:left w:val="single" w:sz="4" w:space="0" w:color="auto"/>
              <w:bottom w:val="single" w:sz="4" w:space="0" w:color="auto"/>
              <w:right w:val="single" w:sz="4" w:space="0" w:color="auto"/>
            </w:tcBorders>
            <w:vAlign w:val="center"/>
            <w:hideMark/>
          </w:tcPr>
          <w:p w14:paraId="0055827F" w14:textId="77777777" w:rsidR="00B94E70" w:rsidRPr="00A46360" w:rsidRDefault="00B94E70" w:rsidP="00DB2F2A">
            <w:pPr>
              <w:pStyle w:val="TAH"/>
              <w:rPr>
                <w:rFonts w:ascii="Times New Roman" w:hAnsi="Times New Roman"/>
              </w:rPr>
            </w:pPr>
            <w:r w:rsidRPr="00A46360">
              <w:rPr>
                <w:rFonts w:ascii="Times New Roman" w:hAnsi="Times New Roman"/>
              </w:rPr>
              <w:t>Interruption length (slots)</w:t>
            </w:r>
          </w:p>
        </w:tc>
      </w:tr>
      <w:tr w:rsidR="00B94E70" w:rsidRPr="00A46360" w14:paraId="32EC1D56" w14:textId="77777777" w:rsidTr="00DB2F2A">
        <w:trPr>
          <w:trHeight w:val="94"/>
          <w:jc w:val="center"/>
        </w:trPr>
        <w:tc>
          <w:tcPr>
            <w:tcW w:w="582" w:type="dxa"/>
            <w:tcBorders>
              <w:top w:val="nil"/>
              <w:left w:val="single" w:sz="4" w:space="0" w:color="auto"/>
              <w:bottom w:val="single" w:sz="4" w:space="0" w:color="auto"/>
              <w:right w:val="single" w:sz="4" w:space="0" w:color="auto"/>
            </w:tcBorders>
            <w:vAlign w:val="center"/>
          </w:tcPr>
          <w:p w14:paraId="0DCC76BD" w14:textId="77777777" w:rsidR="00B94E70" w:rsidRPr="00A46360" w:rsidRDefault="00B94E70" w:rsidP="00DB2F2A">
            <w:pPr>
              <w:pStyle w:val="TAH"/>
              <w:rPr>
                <w:rFonts w:ascii="Times New Roman" w:hAnsi="Times New Roman"/>
                <w:noProof/>
                <w:lang w:val="en-US" w:eastAsia="zh-CN"/>
              </w:rPr>
            </w:pPr>
          </w:p>
        </w:tc>
        <w:tc>
          <w:tcPr>
            <w:tcW w:w="1222" w:type="dxa"/>
            <w:tcBorders>
              <w:top w:val="nil"/>
              <w:left w:val="single" w:sz="4" w:space="0" w:color="auto"/>
              <w:bottom w:val="single" w:sz="4" w:space="0" w:color="auto"/>
              <w:right w:val="single" w:sz="4" w:space="0" w:color="auto"/>
            </w:tcBorders>
            <w:vAlign w:val="center"/>
          </w:tcPr>
          <w:p w14:paraId="77F3E016" w14:textId="77777777" w:rsidR="00B94E70" w:rsidRPr="00A46360" w:rsidRDefault="00B94E70" w:rsidP="00DB2F2A">
            <w:pPr>
              <w:pStyle w:val="TAH"/>
              <w:rPr>
                <w:rFonts w:ascii="Times New Roman" w:hAnsi="Times New Roman"/>
              </w:rPr>
            </w:pPr>
            <w:r w:rsidRPr="00A46360">
              <w:rPr>
                <w:rFonts w:ascii="Times New Roman" w:hAnsi="Times New Roman"/>
              </w:rPr>
              <w:t>of victim cell</w:t>
            </w:r>
          </w:p>
        </w:tc>
        <w:tc>
          <w:tcPr>
            <w:tcW w:w="2751" w:type="dxa"/>
            <w:gridSpan w:val="2"/>
            <w:tcBorders>
              <w:top w:val="single" w:sz="4" w:space="0" w:color="auto"/>
              <w:left w:val="single" w:sz="4" w:space="0" w:color="auto"/>
              <w:bottom w:val="single" w:sz="4" w:space="0" w:color="auto"/>
              <w:right w:val="single" w:sz="4" w:space="0" w:color="auto"/>
            </w:tcBorders>
            <w:vAlign w:val="center"/>
          </w:tcPr>
          <w:p w14:paraId="61E8AB5E" w14:textId="77777777" w:rsidR="00B94E70" w:rsidRPr="00A46360" w:rsidRDefault="00B94E70" w:rsidP="00DB2F2A">
            <w:pPr>
              <w:pStyle w:val="TAH"/>
              <w:rPr>
                <w:rFonts w:ascii="Times New Roman" w:hAnsi="Times New Roman"/>
              </w:rPr>
            </w:pPr>
            <w:r w:rsidRPr="00A46360">
              <w:rPr>
                <w:rFonts w:ascii="Times New Roman" w:hAnsi="Times New Roman"/>
              </w:rPr>
              <w:t>Sync</w:t>
            </w:r>
          </w:p>
        </w:tc>
        <w:tc>
          <w:tcPr>
            <w:tcW w:w="2112" w:type="dxa"/>
            <w:tcBorders>
              <w:top w:val="single" w:sz="4" w:space="0" w:color="auto"/>
              <w:left w:val="single" w:sz="4" w:space="0" w:color="auto"/>
              <w:bottom w:val="single" w:sz="4" w:space="0" w:color="auto"/>
              <w:right w:val="single" w:sz="4" w:space="0" w:color="auto"/>
            </w:tcBorders>
            <w:vAlign w:val="center"/>
          </w:tcPr>
          <w:p w14:paraId="36032D42" w14:textId="77777777" w:rsidR="00B94E70" w:rsidRPr="00A46360" w:rsidRDefault="00B94E70" w:rsidP="00DB2F2A">
            <w:pPr>
              <w:pStyle w:val="TAH"/>
              <w:rPr>
                <w:rFonts w:ascii="Times New Roman" w:hAnsi="Times New Roman"/>
              </w:rPr>
            </w:pPr>
            <w:r w:rsidRPr="00A46360">
              <w:rPr>
                <w:rFonts w:ascii="Times New Roman" w:hAnsi="Times New Roman"/>
              </w:rPr>
              <w:t>Async</w:t>
            </w:r>
          </w:p>
        </w:tc>
      </w:tr>
      <w:tr w:rsidR="00B94E70" w:rsidRPr="00A46360" w14:paraId="107D4D82" w14:textId="77777777" w:rsidTr="00DB2F2A">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272E3659" w14:textId="77777777" w:rsidR="00B94E70" w:rsidRPr="00A46360" w:rsidRDefault="00B94E70" w:rsidP="00DB2F2A">
            <w:pPr>
              <w:pStyle w:val="TAC"/>
              <w:rPr>
                <w:rFonts w:ascii="Times New Roman" w:hAnsi="Times New Roman"/>
              </w:rPr>
            </w:pPr>
            <w:r w:rsidRPr="00A46360">
              <w:rPr>
                <w:rFonts w:ascii="Times New Roman" w:hAnsi="Times New Roman"/>
              </w:rPr>
              <w: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2E7C076" w14:textId="77777777" w:rsidR="00B94E70" w:rsidRPr="00A46360" w:rsidRDefault="00B94E70" w:rsidP="00DB2F2A">
            <w:pPr>
              <w:pStyle w:val="TAC"/>
              <w:rPr>
                <w:rFonts w:ascii="Times New Roman" w:hAnsi="Times New Roman"/>
              </w:rPr>
            </w:pPr>
            <w:r w:rsidRPr="00A46360">
              <w:rPr>
                <w:rFonts w:ascii="Times New Roman" w:hAnsi="Times New Roman"/>
              </w:rPr>
              <w:t>1</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7FCF3752"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 xml:space="preserve">1 </w:t>
            </w:r>
          </w:p>
        </w:tc>
        <w:tc>
          <w:tcPr>
            <w:tcW w:w="2112" w:type="dxa"/>
            <w:tcBorders>
              <w:top w:val="single" w:sz="4" w:space="0" w:color="auto"/>
              <w:left w:val="single" w:sz="4" w:space="0" w:color="auto"/>
              <w:bottom w:val="single" w:sz="4" w:space="0" w:color="auto"/>
              <w:right w:val="single" w:sz="4" w:space="0" w:color="auto"/>
            </w:tcBorders>
            <w:vAlign w:val="center"/>
          </w:tcPr>
          <w:p w14:paraId="4B8A376E"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2</w:t>
            </w:r>
          </w:p>
        </w:tc>
      </w:tr>
      <w:tr w:rsidR="00B94E70" w:rsidRPr="00A46360" w14:paraId="2F78CEE8" w14:textId="77777777" w:rsidTr="00DB2F2A">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2131FD6" w14:textId="77777777" w:rsidR="00B94E70" w:rsidRPr="00A46360" w:rsidRDefault="00B94E70" w:rsidP="00DB2F2A">
            <w:pPr>
              <w:pStyle w:val="TAC"/>
              <w:rPr>
                <w:rFonts w:ascii="Times New Roman" w:hAnsi="Times New Roman"/>
              </w:rPr>
            </w:pPr>
            <w:r w:rsidRPr="00A46360">
              <w:rPr>
                <w:rFonts w:ascii="Times New Roman" w:hAnsi="Times New Roman"/>
              </w:rPr>
              <w: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2B923A5" w14:textId="77777777" w:rsidR="00B94E70" w:rsidRPr="00A46360" w:rsidRDefault="00B94E70" w:rsidP="00DB2F2A">
            <w:pPr>
              <w:pStyle w:val="TAC"/>
              <w:rPr>
                <w:rFonts w:ascii="Times New Roman" w:hAnsi="Times New Roman"/>
              </w:rPr>
            </w:pPr>
            <w:r w:rsidRPr="00A46360">
              <w:rPr>
                <w:rFonts w:ascii="Times New Roman" w:hAnsi="Times New Roman"/>
              </w:rPr>
              <w:t>0.5</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33992EAF"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 xml:space="preserve">2 </w:t>
            </w:r>
          </w:p>
        </w:tc>
        <w:tc>
          <w:tcPr>
            <w:tcW w:w="2112" w:type="dxa"/>
            <w:tcBorders>
              <w:top w:val="single" w:sz="4" w:space="0" w:color="auto"/>
              <w:left w:val="single" w:sz="4" w:space="0" w:color="auto"/>
              <w:bottom w:val="single" w:sz="4" w:space="0" w:color="auto"/>
              <w:right w:val="single" w:sz="4" w:space="0" w:color="auto"/>
            </w:tcBorders>
            <w:vAlign w:val="center"/>
          </w:tcPr>
          <w:p w14:paraId="16A0BCD4"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3</w:t>
            </w:r>
          </w:p>
        </w:tc>
      </w:tr>
      <w:tr w:rsidR="00B94E70" w:rsidRPr="00A46360" w14:paraId="3FFEEE05" w14:textId="77777777" w:rsidTr="00DB2F2A">
        <w:trPr>
          <w:trHeight w:val="331"/>
          <w:jc w:val="center"/>
        </w:trPr>
        <w:tc>
          <w:tcPr>
            <w:tcW w:w="582" w:type="dxa"/>
            <w:tcBorders>
              <w:top w:val="single" w:sz="4" w:space="0" w:color="auto"/>
              <w:left w:val="single" w:sz="4" w:space="0" w:color="auto"/>
              <w:bottom w:val="nil"/>
              <w:right w:val="single" w:sz="4" w:space="0" w:color="auto"/>
            </w:tcBorders>
            <w:vAlign w:val="center"/>
          </w:tcPr>
          <w:p w14:paraId="48A67578" w14:textId="77777777" w:rsidR="00B94E70" w:rsidRPr="00A46360" w:rsidRDefault="00B94E70" w:rsidP="00DB2F2A">
            <w:pPr>
              <w:pStyle w:val="TAC"/>
              <w:rPr>
                <w:rFonts w:ascii="Times New Roman" w:hAnsi="Times New Roman"/>
              </w:rPr>
            </w:pPr>
            <w:r w:rsidRPr="00A46360">
              <w:rPr>
                <w:rFonts w:ascii="Times New Roman" w:hAnsi="Times New Roman"/>
              </w:rPr>
              <w:t>2</w:t>
            </w:r>
          </w:p>
        </w:tc>
        <w:tc>
          <w:tcPr>
            <w:tcW w:w="1222" w:type="dxa"/>
            <w:tcBorders>
              <w:top w:val="single" w:sz="4" w:space="0" w:color="auto"/>
              <w:left w:val="single" w:sz="4" w:space="0" w:color="auto"/>
              <w:bottom w:val="nil"/>
              <w:right w:val="single" w:sz="4" w:space="0" w:color="auto"/>
            </w:tcBorders>
            <w:vAlign w:val="center"/>
          </w:tcPr>
          <w:p w14:paraId="34F5589B" w14:textId="77777777" w:rsidR="00B94E70" w:rsidRPr="00A46360" w:rsidRDefault="00B94E70" w:rsidP="00DB2F2A">
            <w:pPr>
              <w:pStyle w:val="TAC"/>
              <w:rPr>
                <w:rFonts w:ascii="Times New Roman" w:hAnsi="Times New Roman"/>
              </w:rPr>
            </w:pPr>
            <w:r w:rsidRPr="00A46360">
              <w:rPr>
                <w:rFonts w:ascii="Times New Roman" w:hAnsi="Times New Roman"/>
              </w:rPr>
              <w:t>0.25</w:t>
            </w:r>
          </w:p>
        </w:tc>
        <w:tc>
          <w:tcPr>
            <w:tcW w:w="2172" w:type="dxa"/>
            <w:tcBorders>
              <w:top w:val="single" w:sz="4" w:space="0" w:color="auto"/>
              <w:left w:val="single" w:sz="4" w:space="0" w:color="auto"/>
              <w:bottom w:val="single" w:sz="4" w:space="0" w:color="auto"/>
              <w:right w:val="single" w:sz="4" w:space="0" w:color="auto"/>
            </w:tcBorders>
            <w:vAlign w:val="center"/>
          </w:tcPr>
          <w:p w14:paraId="43550E3F"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79" w:type="dxa"/>
            <w:tcBorders>
              <w:top w:val="single" w:sz="4" w:space="0" w:color="auto"/>
              <w:left w:val="single" w:sz="4" w:space="0" w:color="auto"/>
              <w:bottom w:val="single" w:sz="4" w:space="0" w:color="auto"/>
              <w:right w:val="single" w:sz="4" w:space="0" w:color="auto"/>
            </w:tcBorders>
            <w:vAlign w:val="center"/>
          </w:tcPr>
          <w:p w14:paraId="31105BDB"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 xml:space="preserve">4 </w:t>
            </w:r>
          </w:p>
        </w:tc>
        <w:tc>
          <w:tcPr>
            <w:tcW w:w="2112" w:type="dxa"/>
            <w:tcBorders>
              <w:top w:val="single" w:sz="4" w:space="0" w:color="auto"/>
              <w:left w:val="single" w:sz="4" w:space="0" w:color="auto"/>
              <w:bottom w:val="nil"/>
              <w:right w:val="single" w:sz="4" w:space="0" w:color="auto"/>
            </w:tcBorders>
            <w:vAlign w:val="center"/>
          </w:tcPr>
          <w:p w14:paraId="5BA0B9A6"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5</w:t>
            </w:r>
          </w:p>
        </w:tc>
      </w:tr>
      <w:tr w:rsidR="00B94E70" w:rsidRPr="00A46360" w14:paraId="004E9A70" w14:textId="77777777" w:rsidTr="00DB2F2A">
        <w:trPr>
          <w:trHeight w:val="441"/>
          <w:jc w:val="center"/>
        </w:trPr>
        <w:tc>
          <w:tcPr>
            <w:tcW w:w="582" w:type="dxa"/>
            <w:tcBorders>
              <w:top w:val="nil"/>
              <w:left w:val="single" w:sz="4" w:space="0" w:color="auto"/>
              <w:bottom w:val="single" w:sz="4" w:space="0" w:color="auto"/>
              <w:right w:val="single" w:sz="4" w:space="0" w:color="auto"/>
            </w:tcBorders>
            <w:vAlign w:val="center"/>
          </w:tcPr>
          <w:p w14:paraId="31FE120E" w14:textId="77777777" w:rsidR="00B94E70" w:rsidRPr="00A46360" w:rsidRDefault="00B94E70" w:rsidP="00DB2F2A">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7B076D90" w14:textId="77777777" w:rsidR="00B94E70" w:rsidRPr="00A46360" w:rsidRDefault="00B94E70" w:rsidP="00DB2F2A">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67031C47"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7D60D071"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5</w:t>
            </w:r>
          </w:p>
        </w:tc>
        <w:tc>
          <w:tcPr>
            <w:tcW w:w="2112" w:type="dxa"/>
            <w:tcBorders>
              <w:top w:val="nil"/>
              <w:left w:val="single" w:sz="4" w:space="0" w:color="auto"/>
              <w:right w:val="single" w:sz="4" w:space="0" w:color="auto"/>
            </w:tcBorders>
            <w:vAlign w:val="center"/>
          </w:tcPr>
          <w:p w14:paraId="06297A89" w14:textId="77777777" w:rsidR="00B94E70" w:rsidRPr="00A46360" w:rsidRDefault="00B94E70" w:rsidP="00DB2F2A">
            <w:pPr>
              <w:pStyle w:val="TAC"/>
              <w:rPr>
                <w:rFonts w:ascii="Times New Roman" w:hAnsi="Times New Roman"/>
                <w:szCs w:val="18"/>
              </w:rPr>
            </w:pPr>
          </w:p>
        </w:tc>
      </w:tr>
      <w:tr w:rsidR="00B94E70" w:rsidRPr="00A46360" w14:paraId="337D4584" w14:textId="77777777" w:rsidTr="00DB2F2A">
        <w:trPr>
          <w:trHeight w:val="214"/>
          <w:jc w:val="center"/>
        </w:trPr>
        <w:tc>
          <w:tcPr>
            <w:tcW w:w="582" w:type="dxa"/>
            <w:tcBorders>
              <w:top w:val="single" w:sz="4" w:space="0" w:color="auto"/>
              <w:left w:val="single" w:sz="4" w:space="0" w:color="auto"/>
              <w:bottom w:val="nil"/>
              <w:right w:val="single" w:sz="4" w:space="0" w:color="auto"/>
            </w:tcBorders>
            <w:vAlign w:val="center"/>
          </w:tcPr>
          <w:p w14:paraId="628764CC" w14:textId="77777777" w:rsidR="00B94E70" w:rsidRPr="00A46360" w:rsidRDefault="00B94E70" w:rsidP="00DB2F2A">
            <w:pPr>
              <w:pStyle w:val="TAC"/>
              <w:rPr>
                <w:rFonts w:ascii="Times New Roman" w:hAnsi="Times New Roman"/>
              </w:rPr>
            </w:pPr>
            <w:r w:rsidRPr="00A46360">
              <w:rPr>
                <w:rFonts w:ascii="Times New Roman" w:hAnsi="Times New Roman"/>
              </w:rPr>
              <w:t>3</w:t>
            </w:r>
          </w:p>
        </w:tc>
        <w:tc>
          <w:tcPr>
            <w:tcW w:w="1222" w:type="dxa"/>
            <w:tcBorders>
              <w:top w:val="single" w:sz="4" w:space="0" w:color="auto"/>
              <w:left w:val="single" w:sz="4" w:space="0" w:color="auto"/>
              <w:bottom w:val="nil"/>
              <w:right w:val="single" w:sz="4" w:space="0" w:color="auto"/>
            </w:tcBorders>
            <w:vAlign w:val="center"/>
          </w:tcPr>
          <w:p w14:paraId="7F32C318" w14:textId="77777777" w:rsidR="00B94E70" w:rsidRPr="00A46360" w:rsidRDefault="00B94E70" w:rsidP="00DB2F2A">
            <w:pPr>
              <w:pStyle w:val="TAC"/>
              <w:rPr>
                <w:rFonts w:ascii="Times New Roman" w:hAnsi="Times New Roman"/>
              </w:rPr>
            </w:pPr>
            <w:r w:rsidRPr="00A46360">
              <w:rPr>
                <w:rFonts w:ascii="Times New Roman" w:hAnsi="Times New Roman"/>
              </w:rPr>
              <w:t>0.125</w:t>
            </w:r>
          </w:p>
        </w:tc>
        <w:tc>
          <w:tcPr>
            <w:tcW w:w="2172" w:type="dxa"/>
            <w:tcBorders>
              <w:top w:val="single" w:sz="4" w:space="0" w:color="auto"/>
              <w:left w:val="single" w:sz="4" w:space="0" w:color="auto"/>
              <w:bottom w:val="single" w:sz="4" w:space="0" w:color="auto"/>
              <w:right w:val="single" w:sz="4" w:space="0" w:color="auto"/>
            </w:tcBorders>
            <w:vAlign w:val="center"/>
          </w:tcPr>
          <w:p w14:paraId="597367E7"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Aggressor cell is on FR2</w:t>
            </w:r>
          </w:p>
        </w:tc>
        <w:tc>
          <w:tcPr>
            <w:tcW w:w="579" w:type="dxa"/>
            <w:tcBorders>
              <w:top w:val="single" w:sz="4" w:space="0" w:color="auto"/>
              <w:left w:val="single" w:sz="4" w:space="0" w:color="auto"/>
              <w:bottom w:val="single" w:sz="4" w:space="0" w:color="auto"/>
              <w:right w:val="single" w:sz="4" w:space="0" w:color="auto"/>
            </w:tcBorders>
            <w:vAlign w:val="center"/>
          </w:tcPr>
          <w:p w14:paraId="3B65F03F"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 xml:space="preserve">8 </w:t>
            </w:r>
          </w:p>
        </w:tc>
        <w:tc>
          <w:tcPr>
            <w:tcW w:w="2112" w:type="dxa"/>
            <w:tcBorders>
              <w:top w:val="single" w:sz="4" w:space="0" w:color="auto"/>
              <w:left w:val="single" w:sz="4" w:space="0" w:color="auto"/>
              <w:bottom w:val="nil"/>
              <w:right w:val="single" w:sz="4" w:space="0" w:color="auto"/>
            </w:tcBorders>
            <w:vAlign w:val="center"/>
          </w:tcPr>
          <w:p w14:paraId="50BE66DE"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9</w:t>
            </w:r>
          </w:p>
        </w:tc>
      </w:tr>
      <w:tr w:rsidR="00B94E70" w:rsidRPr="00A46360" w14:paraId="353883EA" w14:textId="77777777" w:rsidTr="00DB2F2A">
        <w:trPr>
          <w:trHeight w:val="220"/>
          <w:jc w:val="center"/>
        </w:trPr>
        <w:tc>
          <w:tcPr>
            <w:tcW w:w="582" w:type="dxa"/>
            <w:tcBorders>
              <w:top w:val="nil"/>
              <w:left w:val="single" w:sz="4" w:space="0" w:color="auto"/>
              <w:bottom w:val="single" w:sz="4" w:space="0" w:color="auto"/>
              <w:right w:val="single" w:sz="4" w:space="0" w:color="auto"/>
            </w:tcBorders>
            <w:vAlign w:val="center"/>
          </w:tcPr>
          <w:p w14:paraId="67E09DE3" w14:textId="77777777" w:rsidR="00B94E70" w:rsidRPr="00A46360" w:rsidRDefault="00B94E70" w:rsidP="00DB2F2A">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2F15EB80" w14:textId="77777777" w:rsidR="00B94E70" w:rsidRPr="00A46360" w:rsidRDefault="00B94E70" w:rsidP="00DB2F2A">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76F865C3"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Aggressor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3264E8FF"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 xml:space="preserve">9 </w:t>
            </w:r>
          </w:p>
        </w:tc>
        <w:tc>
          <w:tcPr>
            <w:tcW w:w="2112" w:type="dxa"/>
            <w:tcBorders>
              <w:top w:val="nil"/>
              <w:left w:val="single" w:sz="4" w:space="0" w:color="auto"/>
              <w:bottom w:val="single" w:sz="4" w:space="0" w:color="auto"/>
              <w:right w:val="single" w:sz="4" w:space="0" w:color="auto"/>
            </w:tcBorders>
            <w:vAlign w:val="center"/>
          </w:tcPr>
          <w:p w14:paraId="644B3B8D" w14:textId="77777777" w:rsidR="00B94E70" w:rsidRPr="00A46360" w:rsidRDefault="00B94E70" w:rsidP="00DB2F2A">
            <w:pPr>
              <w:pStyle w:val="TAC"/>
              <w:rPr>
                <w:rFonts w:ascii="Times New Roman" w:hAnsi="Times New Roman"/>
                <w:szCs w:val="18"/>
              </w:rPr>
            </w:pPr>
          </w:p>
        </w:tc>
      </w:tr>
      <w:tr w:rsidR="00B94E70" w:rsidRPr="00A46360" w14:paraId="6DC9592B" w14:textId="77777777" w:rsidTr="00DB2F2A">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54296CDE"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5</w:t>
            </w:r>
          </w:p>
        </w:tc>
        <w:tc>
          <w:tcPr>
            <w:tcW w:w="1222" w:type="dxa"/>
            <w:tcBorders>
              <w:top w:val="single" w:sz="4" w:space="0" w:color="auto"/>
              <w:left w:val="single" w:sz="4" w:space="0" w:color="auto"/>
              <w:bottom w:val="single" w:sz="4" w:space="0" w:color="auto"/>
              <w:right w:val="single" w:sz="4" w:space="0" w:color="auto"/>
            </w:tcBorders>
            <w:vAlign w:val="center"/>
          </w:tcPr>
          <w:p w14:paraId="544257B7"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0.03125</w:t>
            </w:r>
          </w:p>
        </w:tc>
        <w:tc>
          <w:tcPr>
            <w:tcW w:w="2172" w:type="dxa"/>
            <w:tcBorders>
              <w:top w:val="single" w:sz="4" w:space="0" w:color="auto"/>
              <w:left w:val="single" w:sz="4" w:space="0" w:color="auto"/>
              <w:bottom w:val="single" w:sz="4" w:space="0" w:color="auto"/>
              <w:right w:val="single" w:sz="4" w:space="0" w:color="auto"/>
            </w:tcBorders>
          </w:tcPr>
          <w:p w14:paraId="102BE3DF" w14:textId="77777777" w:rsidR="00B94E70" w:rsidRPr="00A46360" w:rsidRDefault="00B94E70" w:rsidP="00DB2F2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7ED1940F" w14:textId="77777777" w:rsidR="00B94E70" w:rsidRPr="00A46360" w:rsidRDefault="00B94E70" w:rsidP="00DB2F2A">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c>
          <w:tcPr>
            <w:tcW w:w="2112" w:type="dxa"/>
            <w:tcBorders>
              <w:top w:val="single" w:sz="4" w:space="0" w:color="auto"/>
              <w:left w:val="single" w:sz="4" w:space="0" w:color="auto"/>
              <w:bottom w:val="single" w:sz="4" w:space="0" w:color="auto"/>
              <w:right w:val="single" w:sz="4" w:space="0" w:color="auto"/>
            </w:tcBorders>
          </w:tcPr>
          <w:p w14:paraId="492A108A" w14:textId="77777777" w:rsidR="00B94E70" w:rsidRPr="00A46360" w:rsidRDefault="00B94E70" w:rsidP="00DB2F2A">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B94E70" w:rsidRPr="00A46360" w14:paraId="5AE1A0C5" w14:textId="77777777" w:rsidTr="00DB2F2A">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606EBB0F"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6</w:t>
            </w:r>
          </w:p>
        </w:tc>
        <w:tc>
          <w:tcPr>
            <w:tcW w:w="1222" w:type="dxa"/>
            <w:tcBorders>
              <w:top w:val="single" w:sz="4" w:space="0" w:color="auto"/>
              <w:left w:val="single" w:sz="4" w:space="0" w:color="auto"/>
              <w:bottom w:val="single" w:sz="4" w:space="0" w:color="auto"/>
              <w:right w:val="single" w:sz="4" w:space="0" w:color="auto"/>
            </w:tcBorders>
            <w:vAlign w:val="center"/>
          </w:tcPr>
          <w:p w14:paraId="130B12C8"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0.015625</w:t>
            </w:r>
          </w:p>
        </w:tc>
        <w:tc>
          <w:tcPr>
            <w:tcW w:w="2172" w:type="dxa"/>
            <w:tcBorders>
              <w:top w:val="single" w:sz="4" w:space="0" w:color="auto"/>
              <w:left w:val="single" w:sz="4" w:space="0" w:color="auto"/>
              <w:bottom w:val="single" w:sz="4" w:space="0" w:color="auto"/>
              <w:right w:val="single" w:sz="4" w:space="0" w:color="auto"/>
            </w:tcBorders>
          </w:tcPr>
          <w:p w14:paraId="2ADC3E73" w14:textId="77777777" w:rsidR="00B94E70" w:rsidRPr="00A46360" w:rsidRDefault="00B94E70" w:rsidP="00DB2F2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5E5499AB" w14:textId="77777777" w:rsidR="00B94E70" w:rsidRPr="00A46360" w:rsidRDefault="00B94E70" w:rsidP="00DB2F2A">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c>
          <w:tcPr>
            <w:tcW w:w="2112" w:type="dxa"/>
            <w:tcBorders>
              <w:top w:val="single" w:sz="4" w:space="0" w:color="auto"/>
              <w:left w:val="single" w:sz="4" w:space="0" w:color="auto"/>
              <w:right w:val="single" w:sz="4" w:space="0" w:color="auto"/>
            </w:tcBorders>
          </w:tcPr>
          <w:p w14:paraId="6E98116E" w14:textId="77777777" w:rsidR="00B94E70" w:rsidRPr="00A46360" w:rsidRDefault="00B94E70" w:rsidP="00DB2F2A">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1CE1907E" w14:textId="77777777" w:rsidR="00B94E70" w:rsidRPr="00A66C7B" w:rsidRDefault="00B94E70" w:rsidP="00B94E70"/>
    <w:p w14:paraId="1470ECF8" w14:textId="77777777" w:rsidR="00B94E70" w:rsidRPr="00A66C7B" w:rsidRDefault="00B94E70" w:rsidP="00B94E70">
      <w:pPr>
        <w:pStyle w:val="TH"/>
        <w:spacing w:after="0"/>
        <w:rPr>
          <w:rFonts w:ascii="Times New Roman" w:hAnsi="Times New Roman"/>
          <w:b w:val="0"/>
          <w:bCs/>
          <w:lang w:val="en-US" w:eastAsia="zh-CN"/>
        </w:rPr>
      </w:pPr>
      <w:r w:rsidRPr="00A66C7B">
        <w:rPr>
          <w:rFonts w:ascii="Times New Roman" w:hAnsi="Times New Roman"/>
          <w:b w:val="0"/>
          <w:bCs/>
          <w:lang w:val="en-US" w:eastAsia="zh-CN"/>
        </w:rPr>
        <w:t xml:space="preserve">Interruption duration for </w:t>
      </w:r>
      <w:proofErr w:type="spellStart"/>
      <w:r w:rsidRPr="00A66C7B">
        <w:rPr>
          <w:rFonts w:ascii="Times New Roman" w:hAnsi="Times New Roman"/>
          <w:b w:val="0"/>
          <w:bCs/>
          <w:lang w:val="en-US" w:eastAsia="zh-CN"/>
        </w:rPr>
        <w:t>Scell</w:t>
      </w:r>
      <w:proofErr w:type="spellEnd"/>
      <w:r w:rsidRPr="00A66C7B">
        <w:rPr>
          <w:rFonts w:ascii="Times New Roman" w:hAnsi="Times New Roman"/>
          <w:b w:val="0"/>
          <w:bCs/>
          <w:lang w:val="en-US" w:eastAsia="zh-CN"/>
        </w:rP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362"/>
        <w:gridCol w:w="2043"/>
        <w:gridCol w:w="584"/>
        <w:gridCol w:w="2096"/>
      </w:tblGrid>
      <w:tr w:rsidR="00B94E70" w:rsidRPr="00A46360" w14:paraId="2F72DEF5" w14:textId="77777777" w:rsidTr="00DB2F2A">
        <w:trPr>
          <w:trHeight w:val="233"/>
          <w:jc w:val="center"/>
        </w:trPr>
        <w:tc>
          <w:tcPr>
            <w:tcW w:w="583" w:type="dxa"/>
            <w:tcBorders>
              <w:top w:val="single" w:sz="4" w:space="0" w:color="auto"/>
              <w:left w:val="single" w:sz="4" w:space="0" w:color="auto"/>
              <w:bottom w:val="nil"/>
              <w:right w:val="single" w:sz="4" w:space="0" w:color="auto"/>
            </w:tcBorders>
            <w:vAlign w:val="center"/>
            <w:hideMark/>
          </w:tcPr>
          <w:p w14:paraId="4B3FAC9A" w14:textId="77777777" w:rsidR="00B94E70" w:rsidRPr="00A46360" w:rsidRDefault="00B94E70" w:rsidP="00DB2F2A">
            <w:pPr>
              <w:pStyle w:val="TAH"/>
              <w:rPr>
                <w:rFonts w:ascii="Times New Roman" w:hAnsi="Times New Roman"/>
              </w:rPr>
            </w:pPr>
            <w:r w:rsidRPr="00A46360">
              <w:rPr>
                <w:rFonts w:ascii="Times New Roman" w:hAnsi="Times New Roman"/>
                <w:noProof/>
                <w:lang w:val="en-US" w:eastAsia="zh-CN"/>
              </w:rPr>
              <w:drawing>
                <wp:inline distT="0" distB="0" distL="0" distR="0" wp14:anchorId="1B57929F" wp14:editId="09A096A3">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2" w:type="dxa"/>
            <w:tcBorders>
              <w:top w:val="single" w:sz="4" w:space="0" w:color="auto"/>
              <w:left w:val="single" w:sz="4" w:space="0" w:color="auto"/>
              <w:bottom w:val="nil"/>
              <w:right w:val="single" w:sz="4" w:space="0" w:color="auto"/>
            </w:tcBorders>
            <w:vAlign w:val="center"/>
            <w:hideMark/>
          </w:tcPr>
          <w:p w14:paraId="64CD66DC" w14:textId="77777777" w:rsidR="00B94E70" w:rsidRPr="00A46360" w:rsidRDefault="00B94E70" w:rsidP="00DB2F2A">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723" w:type="dxa"/>
            <w:gridSpan w:val="3"/>
            <w:tcBorders>
              <w:top w:val="single" w:sz="4" w:space="0" w:color="auto"/>
              <w:left w:val="single" w:sz="4" w:space="0" w:color="auto"/>
              <w:bottom w:val="single" w:sz="4" w:space="0" w:color="auto"/>
              <w:right w:val="single" w:sz="4" w:space="0" w:color="auto"/>
            </w:tcBorders>
            <w:vAlign w:val="center"/>
            <w:hideMark/>
          </w:tcPr>
          <w:p w14:paraId="36EFFABC" w14:textId="77777777" w:rsidR="00B94E70" w:rsidRPr="00A46360" w:rsidRDefault="00B94E70" w:rsidP="00DB2F2A">
            <w:pPr>
              <w:pStyle w:val="TAH"/>
              <w:rPr>
                <w:rFonts w:ascii="Times New Roman" w:hAnsi="Times New Roman"/>
              </w:rPr>
            </w:pPr>
            <w:r w:rsidRPr="00A46360">
              <w:rPr>
                <w:rFonts w:ascii="Times New Roman" w:hAnsi="Times New Roman"/>
              </w:rPr>
              <w:t>Interruption length (slots)</w:t>
            </w:r>
          </w:p>
        </w:tc>
      </w:tr>
      <w:tr w:rsidR="00B94E70" w:rsidRPr="00A46360" w14:paraId="288B8A0B" w14:textId="77777777" w:rsidTr="00DB2F2A">
        <w:trPr>
          <w:trHeight w:val="98"/>
          <w:jc w:val="center"/>
        </w:trPr>
        <w:tc>
          <w:tcPr>
            <w:tcW w:w="583" w:type="dxa"/>
            <w:tcBorders>
              <w:top w:val="nil"/>
              <w:left w:val="single" w:sz="4" w:space="0" w:color="auto"/>
              <w:bottom w:val="single" w:sz="4" w:space="0" w:color="auto"/>
              <w:right w:val="single" w:sz="4" w:space="0" w:color="auto"/>
            </w:tcBorders>
            <w:vAlign w:val="center"/>
          </w:tcPr>
          <w:p w14:paraId="64E01C9E" w14:textId="77777777" w:rsidR="00B94E70" w:rsidRPr="00A46360" w:rsidRDefault="00B94E70" w:rsidP="00DB2F2A">
            <w:pPr>
              <w:pStyle w:val="TAH"/>
              <w:rPr>
                <w:rFonts w:ascii="Times New Roman" w:hAnsi="Times New Roman"/>
                <w:noProof/>
                <w:lang w:val="en-US" w:eastAsia="zh-CN"/>
              </w:rPr>
            </w:pPr>
          </w:p>
        </w:tc>
        <w:tc>
          <w:tcPr>
            <w:tcW w:w="1362" w:type="dxa"/>
            <w:tcBorders>
              <w:top w:val="nil"/>
              <w:left w:val="single" w:sz="4" w:space="0" w:color="auto"/>
              <w:bottom w:val="single" w:sz="4" w:space="0" w:color="auto"/>
              <w:right w:val="single" w:sz="4" w:space="0" w:color="auto"/>
            </w:tcBorders>
            <w:vAlign w:val="center"/>
          </w:tcPr>
          <w:p w14:paraId="04B6BB69" w14:textId="77777777" w:rsidR="00B94E70" w:rsidRPr="00A46360" w:rsidRDefault="00B94E70" w:rsidP="00DB2F2A">
            <w:pPr>
              <w:pStyle w:val="TAH"/>
              <w:rPr>
                <w:rFonts w:ascii="Times New Roman" w:hAnsi="Times New Roman"/>
              </w:rPr>
            </w:pPr>
            <w:r w:rsidRPr="00A46360">
              <w:rPr>
                <w:rFonts w:ascii="Times New Roman" w:hAnsi="Times New Roman"/>
              </w:rPr>
              <w:t>of victim cell</w:t>
            </w:r>
          </w:p>
        </w:tc>
        <w:tc>
          <w:tcPr>
            <w:tcW w:w="2627" w:type="dxa"/>
            <w:gridSpan w:val="2"/>
            <w:tcBorders>
              <w:top w:val="single" w:sz="4" w:space="0" w:color="auto"/>
              <w:left w:val="single" w:sz="4" w:space="0" w:color="auto"/>
              <w:bottom w:val="single" w:sz="4" w:space="0" w:color="auto"/>
              <w:right w:val="single" w:sz="4" w:space="0" w:color="auto"/>
            </w:tcBorders>
            <w:vAlign w:val="center"/>
          </w:tcPr>
          <w:p w14:paraId="71404EBC" w14:textId="77777777" w:rsidR="00B94E70" w:rsidRPr="00A46360" w:rsidRDefault="00B94E70" w:rsidP="00DB2F2A">
            <w:pPr>
              <w:pStyle w:val="TAH"/>
              <w:rPr>
                <w:rFonts w:ascii="Times New Roman" w:hAnsi="Times New Roman"/>
              </w:rPr>
            </w:pPr>
            <w:r w:rsidRPr="00A46360">
              <w:rPr>
                <w:rFonts w:ascii="Times New Roman" w:hAnsi="Times New Roman"/>
              </w:rPr>
              <w:t>Sync</w:t>
            </w:r>
          </w:p>
        </w:tc>
        <w:tc>
          <w:tcPr>
            <w:tcW w:w="2095" w:type="dxa"/>
            <w:tcBorders>
              <w:top w:val="single" w:sz="4" w:space="0" w:color="auto"/>
              <w:left w:val="single" w:sz="4" w:space="0" w:color="auto"/>
              <w:bottom w:val="single" w:sz="4" w:space="0" w:color="auto"/>
              <w:right w:val="single" w:sz="4" w:space="0" w:color="auto"/>
            </w:tcBorders>
            <w:vAlign w:val="center"/>
          </w:tcPr>
          <w:p w14:paraId="4B1966DA" w14:textId="77777777" w:rsidR="00B94E70" w:rsidRPr="00A46360" w:rsidRDefault="00B94E70" w:rsidP="00DB2F2A">
            <w:pPr>
              <w:pStyle w:val="TAH"/>
              <w:rPr>
                <w:rFonts w:ascii="Times New Roman" w:hAnsi="Times New Roman"/>
              </w:rPr>
            </w:pPr>
            <w:r w:rsidRPr="00A46360">
              <w:rPr>
                <w:rFonts w:ascii="Times New Roman" w:hAnsi="Times New Roman"/>
              </w:rPr>
              <w:t>Async</w:t>
            </w:r>
          </w:p>
        </w:tc>
      </w:tr>
      <w:tr w:rsidR="00B94E70" w:rsidRPr="00A46360" w14:paraId="2FBC5391" w14:textId="77777777" w:rsidTr="00DB2F2A">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0C3BA177" w14:textId="77777777" w:rsidR="00B94E70" w:rsidRPr="00A46360" w:rsidRDefault="00B94E70" w:rsidP="00DB2F2A">
            <w:pPr>
              <w:pStyle w:val="TAC"/>
              <w:rPr>
                <w:rFonts w:ascii="Times New Roman" w:hAnsi="Times New Roman"/>
              </w:rPr>
            </w:pPr>
            <w:r w:rsidRPr="00A46360">
              <w:rPr>
                <w:rFonts w:ascii="Times New Roman" w:hAnsi="Times New Roman"/>
              </w:rPr>
              <w:t>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66AE010F" w14:textId="77777777" w:rsidR="00B94E70" w:rsidRPr="00A46360" w:rsidRDefault="00B94E70" w:rsidP="00DB2F2A">
            <w:pPr>
              <w:pStyle w:val="TAC"/>
              <w:rPr>
                <w:rFonts w:ascii="Times New Roman" w:hAnsi="Times New Roman"/>
              </w:rPr>
            </w:pPr>
            <w:r w:rsidRPr="00A46360">
              <w:rPr>
                <w:rFonts w:ascii="Times New Roman" w:hAnsi="Times New Roman"/>
              </w:rPr>
              <w:t>1</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3C6B8A72"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 xml:space="preserve">1 </w:t>
            </w:r>
          </w:p>
        </w:tc>
        <w:tc>
          <w:tcPr>
            <w:tcW w:w="2095" w:type="dxa"/>
            <w:tcBorders>
              <w:top w:val="single" w:sz="4" w:space="0" w:color="auto"/>
              <w:left w:val="single" w:sz="4" w:space="0" w:color="auto"/>
              <w:bottom w:val="single" w:sz="4" w:space="0" w:color="auto"/>
              <w:right w:val="single" w:sz="4" w:space="0" w:color="auto"/>
            </w:tcBorders>
            <w:vAlign w:val="center"/>
          </w:tcPr>
          <w:p w14:paraId="04AB03C5" w14:textId="77777777" w:rsidR="00B94E70" w:rsidRPr="00A46360" w:rsidRDefault="00B94E70" w:rsidP="00DB2F2A">
            <w:pPr>
              <w:pStyle w:val="TAC"/>
              <w:rPr>
                <w:rFonts w:ascii="Times New Roman" w:hAnsi="Times New Roman"/>
                <w:szCs w:val="18"/>
              </w:rPr>
            </w:pPr>
            <w:r w:rsidRPr="00A46360">
              <w:rPr>
                <w:rFonts w:ascii="Times New Roman" w:hAnsi="Times New Roman"/>
                <w:szCs w:val="18"/>
              </w:rPr>
              <w:t>2</w:t>
            </w:r>
          </w:p>
        </w:tc>
      </w:tr>
      <w:tr w:rsidR="00B94E70" w:rsidRPr="00A46360" w14:paraId="56BA6BF1" w14:textId="77777777" w:rsidTr="00DB2F2A">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66DEA196" w14:textId="77777777" w:rsidR="00B94E70" w:rsidRPr="00A46360" w:rsidRDefault="00B94E70" w:rsidP="00DB2F2A">
            <w:pPr>
              <w:pStyle w:val="TAC"/>
              <w:rPr>
                <w:rFonts w:ascii="Times New Roman" w:hAnsi="Times New Roman"/>
              </w:rPr>
            </w:pPr>
            <w:r w:rsidRPr="00A46360">
              <w:rPr>
                <w:rFonts w:ascii="Times New Roman" w:hAnsi="Times New Roman"/>
              </w:rPr>
              <w:t>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05E9F560" w14:textId="77777777" w:rsidR="00B94E70" w:rsidRPr="00A46360" w:rsidRDefault="00B94E70" w:rsidP="00DB2F2A">
            <w:pPr>
              <w:pStyle w:val="TAC"/>
              <w:rPr>
                <w:rFonts w:ascii="Times New Roman" w:hAnsi="Times New Roman"/>
              </w:rPr>
            </w:pPr>
            <w:r w:rsidRPr="00A46360">
              <w:rPr>
                <w:rFonts w:ascii="Times New Roman" w:hAnsi="Times New Roman"/>
              </w:rPr>
              <w:t>0.5</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7B771D57" w14:textId="77777777" w:rsidR="00B94E70" w:rsidRPr="00A46360" w:rsidRDefault="00B94E70" w:rsidP="00DB2F2A">
            <w:pPr>
              <w:pStyle w:val="TAC"/>
              <w:rPr>
                <w:rFonts w:ascii="Times New Roman" w:hAnsi="Times New Roman"/>
                <w:szCs w:val="18"/>
              </w:rPr>
            </w:pPr>
            <w:r>
              <w:rPr>
                <w:rFonts w:ascii="Times New Roman" w:hAnsi="Times New Roman"/>
                <w:szCs w:val="18"/>
              </w:rPr>
              <w:t>1</w:t>
            </w:r>
          </w:p>
        </w:tc>
        <w:tc>
          <w:tcPr>
            <w:tcW w:w="2095" w:type="dxa"/>
            <w:tcBorders>
              <w:top w:val="single" w:sz="4" w:space="0" w:color="auto"/>
              <w:left w:val="single" w:sz="4" w:space="0" w:color="auto"/>
              <w:bottom w:val="single" w:sz="4" w:space="0" w:color="auto"/>
              <w:right w:val="single" w:sz="4" w:space="0" w:color="auto"/>
            </w:tcBorders>
            <w:vAlign w:val="center"/>
          </w:tcPr>
          <w:p w14:paraId="23AD9F06" w14:textId="77777777" w:rsidR="00B94E70" w:rsidRPr="00A46360" w:rsidRDefault="00B94E70" w:rsidP="00DB2F2A">
            <w:pPr>
              <w:pStyle w:val="TAC"/>
              <w:rPr>
                <w:rFonts w:ascii="Times New Roman" w:hAnsi="Times New Roman"/>
                <w:szCs w:val="18"/>
              </w:rPr>
            </w:pPr>
            <w:r>
              <w:rPr>
                <w:rFonts w:ascii="Times New Roman" w:hAnsi="Times New Roman"/>
                <w:szCs w:val="18"/>
              </w:rPr>
              <w:t>2</w:t>
            </w:r>
          </w:p>
        </w:tc>
      </w:tr>
      <w:tr w:rsidR="00B94E70" w:rsidRPr="00A46360" w14:paraId="27229409" w14:textId="77777777" w:rsidTr="00DB2F2A">
        <w:trPr>
          <w:trHeight w:val="343"/>
          <w:jc w:val="center"/>
        </w:trPr>
        <w:tc>
          <w:tcPr>
            <w:tcW w:w="583" w:type="dxa"/>
            <w:tcBorders>
              <w:top w:val="single" w:sz="4" w:space="0" w:color="auto"/>
              <w:left w:val="single" w:sz="4" w:space="0" w:color="auto"/>
              <w:bottom w:val="nil"/>
              <w:right w:val="single" w:sz="4" w:space="0" w:color="auto"/>
            </w:tcBorders>
            <w:vAlign w:val="center"/>
          </w:tcPr>
          <w:p w14:paraId="48CBD052" w14:textId="77777777" w:rsidR="00B94E70" w:rsidRPr="00A46360" w:rsidRDefault="00B94E70" w:rsidP="00DB2F2A">
            <w:pPr>
              <w:pStyle w:val="TAC"/>
              <w:rPr>
                <w:rFonts w:ascii="Times New Roman" w:hAnsi="Times New Roman"/>
              </w:rPr>
            </w:pPr>
            <w:r w:rsidRPr="00A46360">
              <w:rPr>
                <w:rFonts w:ascii="Times New Roman" w:hAnsi="Times New Roman"/>
              </w:rPr>
              <w:t>2</w:t>
            </w:r>
          </w:p>
        </w:tc>
        <w:tc>
          <w:tcPr>
            <w:tcW w:w="1362" w:type="dxa"/>
            <w:tcBorders>
              <w:top w:val="single" w:sz="4" w:space="0" w:color="auto"/>
              <w:left w:val="single" w:sz="4" w:space="0" w:color="auto"/>
              <w:bottom w:val="nil"/>
              <w:right w:val="single" w:sz="4" w:space="0" w:color="auto"/>
            </w:tcBorders>
            <w:vAlign w:val="center"/>
          </w:tcPr>
          <w:p w14:paraId="4E03B67A" w14:textId="77777777" w:rsidR="00B94E70" w:rsidRPr="00A46360" w:rsidRDefault="00B94E70" w:rsidP="00DB2F2A">
            <w:pPr>
              <w:pStyle w:val="TAC"/>
              <w:rPr>
                <w:rFonts w:ascii="Times New Roman" w:hAnsi="Times New Roman"/>
              </w:rPr>
            </w:pPr>
            <w:r w:rsidRPr="00A46360">
              <w:rPr>
                <w:rFonts w:ascii="Times New Roman" w:hAnsi="Times New Roman"/>
              </w:rPr>
              <w:t>0.25</w:t>
            </w:r>
          </w:p>
        </w:tc>
        <w:tc>
          <w:tcPr>
            <w:tcW w:w="2043" w:type="dxa"/>
            <w:tcBorders>
              <w:top w:val="single" w:sz="4" w:space="0" w:color="auto"/>
              <w:left w:val="single" w:sz="4" w:space="0" w:color="auto"/>
              <w:bottom w:val="single" w:sz="4" w:space="0" w:color="auto"/>
              <w:right w:val="single" w:sz="4" w:space="0" w:color="auto"/>
            </w:tcBorders>
            <w:vAlign w:val="center"/>
          </w:tcPr>
          <w:p w14:paraId="7F7C343E"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84" w:type="dxa"/>
            <w:tcBorders>
              <w:top w:val="single" w:sz="4" w:space="0" w:color="auto"/>
              <w:left w:val="single" w:sz="4" w:space="0" w:color="auto"/>
              <w:bottom w:val="single" w:sz="4" w:space="0" w:color="auto"/>
              <w:right w:val="single" w:sz="4" w:space="0" w:color="auto"/>
            </w:tcBorders>
            <w:vAlign w:val="center"/>
          </w:tcPr>
          <w:p w14:paraId="5AED2B21" w14:textId="77777777" w:rsidR="00B94E70" w:rsidRPr="00A46360" w:rsidRDefault="00B94E70" w:rsidP="00DB2F2A">
            <w:pPr>
              <w:pStyle w:val="TAC"/>
              <w:rPr>
                <w:rFonts w:ascii="Times New Roman" w:hAnsi="Times New Roman"/>
                <w:szCs w:val="18"/>
              </w:rPr>
            </w:pPr>
            <w:r>
              <w:rPr>
                <w:rFonts w:ascii="Times New Roman" w:hAnsi="Times New Roman"/>
                <w:szCs w:val="18"/>
              </w:rPr>
              <w:t>2</w:t>
            </w:r>
          </w:p>
        </w:tc>
        <w:tc>
          <w:tcPr>
            <w:tcW w:w="2095" w:type="dxa"/>
            <w:tcBorders>
              <w:top w:val="single" w:sz="4" w:space="0" w:color="auto"/>
              <w:left w:val="single" w:sz="4" w:space="0" w:color="auto"/>
              <w:bottom w:val="nil"/>
              <w:right w:val="single" w:sz="4" w:space="0" w:color="auto"/>
            </w:tcBorders>
            <w:vAlign w:val="center"/>
          </w:tcPr>
          <w:p w14:paraId="579C6D86" w14:textId="77777777" w:rsidR="00B94E70" w:rsidRPr="00A46360" w:rsidRDefault="00B94E70" w:rsidP="00DB2F2A">
            <w:pPr>
              <w:pStyle w:val="TAC"/>
              <w:rPr>
                <w:rFonts w:ascii="Times New Roman" w:hAnsi="Times New Roman"/>
                <w:szCs w:val="18"/>
              </w:rPr>
            </w:pPr>
            <w:r>
              <w:rPr>
                <w:rFonts w:ascii="Times New Roman" w:hAnsi="Times New Roman"/>
                <w:szCs w:val="18"/>
              </w:rPr>
              <w:t>3</w:t>
            </w:r>
          </w:p>
        </w:tc>
      </w:tr>
      <w:tr w:rsidR="00B94E70" w:rsidRPr="00A46360" w14:paraId="3AF0AE1B" w14:textId="77777777" w:rsidTr="00DB2F2A">
        <w:trPr>
          <w:trHeight w:val="457"/>
          <w:jc w:val="center"/>
        </w:trPr>
        <w:tc>
          <w:tcPr>
            <w:tcW w:w="583" w:type="dxa"/>
            <w:tcBorders>
              <w:top w:val="nil"/>
              <w:left w:val="single" w:sz="4" w:space="0" w:color="auto"/>
              <w:bottom w:val="single" w:sz="4" w:space="0" w:color="auto"/>
              <w:right w:val="single" w:sz="4" w:space="0" w:color="auto"/>
            </w:tcBorders>
            <w:vAlign w:val="center"/>
          </w:tcPr>
          <w:p w14:paraId="7495D563" w14:textId="77777777" w:rsidR="00B94E70" w:rsidRPr="00A46360" w:rsidRDefault="00B94E70" w:rsidP="00DB2F2A">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3328390B" w14:textId="77777777" w:rsidR="00B94E70" w:rsidRPr="00A46360" w:rsidRDefault="00B94E70" w:rsidP="00DB2F2A">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29211B10"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7617F3E6" w14:textId="77777777" w:rsidR="00B94E70" w:rsidRPr="00A46360" w:rsidRDefault="00B94E70" w:rsidP="00DB2F2A">
            <w:pPr>
              <w:pStyle w:val="TAC"/>
              <w:rPr>
                <w:rFonts w:ascii="Times New Roman" w:hAnsi="Times New Roman"/>
                <w:szCs w:val="18"/>
              </w:rPr>
            </w:pPr>
            <w:r>
              <w:rPr>
                <w:rFonts w:ascii="Times New Roman" w:hAnsi="Times New Roman"/>
                <w:szCs w:val="18"/>
              </w:rPr>
              <w:t>3</w:t>
            </w:r>
          </w:p>
        </w:tc>
        <w:tc>
          <w:tcPr>
            <w:tcW w:w="2095" w:type="dxa"/>
            <w:tcBorders>
              <w:top w:val="nil"/>
              <w:left w:val="single" w:sz="4" w:space="0" w:color="auto"/>
              <w:right w:val="single" w:sz="4" w:space="0" w:color="auto"/>
            </w:tcBorders>
            <w:vAlign w:val="center"/>
          </w:tcPr>
          <w:p w14:paraId="0FF4BC83" w14:textId="77777777" w:rsidR="00B94E70" w:rsidRPr="00A46360" w:rsidRDefault="00B94E70" w:rsidP="00DB2F2A">
            <w:pPr>
              <w:pStyle w:val="TAC"/>
              <w:rPr>
                <w:rFonts w:ascii="Times New Roman" w:hAnsi="Times New Roman"/>
                <w:szCs w:val="18"/>
              </w:rPr>
            </w:pPr>
          </w:p>
        </w:tc>
      </w:tr>
      <w:tr w:rsidR="00B94E70" w:rsidRPr="00A46360" w14:paraId="52202DC8" w14:textId="77777777" w:rsidTr="00DB2F2A">
        <w:trPr>
          <w:trHeight w:val="221"/>
          <w:jc w:val="center"/>
        </w:trPr>
        <w:tc>
          <w:tcPr>
            <w:tcW w:w="583" w:type="dxa"/>
            <w:tcBorders>
              <w:top w:val="single" w:sz="4" w:space="0" w:color="auto"/>
              <w:left w:val="single" w:sz="4" w:space="0" w:color="auto"/>
              <w:bottom w:val="nil"/>
              <w:right w:val="single" w:sz="4" w:space="0" w:color="auto"/>
            </w:tcBorders>
            <w:vAlign w:val="center"/>
          </w:tcPr>
          <w:p w14:paraId="3E540458" w14:textId="77777777" w:rsidR="00B94E70" w:rsidRPr="00A46360" w:rsidRDefault="00B94E70" w:rsidP="00DB2F2A">
            <w:pPr>
              <w:pStyle w:val="TAC"/>
              <w:rPr>
                <w:rFonts w:ascii="Times New Roman" w:hAnsi="Times New Roman"/>
              </w:rPr>
            </w:pPr>
            <w:r w:rsidRPr="00A46360">
              <w:rPr>
                <w:rFonts w:ascii="Times New Roman" w:hAnsi="Times New Roman"/>
              </w:rPr>
              <w:t>3</w:t>
            </w:r>
          </w:p>
        </w:tc>
        <w:tc>
          <w:tcPr>
            <w:tcW w:w="1362" w:type="dxa"/>
            <w:tcBorders>
              <w:top w:val="single" w:sz="4" w:space="0" w:color="auto"/>
              <w:left w:val="single" w:sz="4" w:space="0" w:color="auto"/>
              <w:bottom w:val="nil"/>
              <w:right w:val="single" w:sz="4" w:space="0" w:color="auto"/>
            </w:tcBorders>
            <w:vAlign w:val="center"/>
          </w:tcPr>
          <w:p w14:paraId="38378933" w14:textId="77777777" w:rsidR="00B94E70" w:rsidRPr="00A46360" w:rsidRDefault="00B94E70" w:rsidP="00DB2F2A">
            <w:pPr>
              <w:pStyle w:val="TAC"/>
              <w:rPr>
                <w:rFonts w:ascii="Times New Roman" w:hAnsi="Times New Roman"/>
              </w:rPr>
            </w:pPr>
            <w:r w:rsidRPr="00A46360">
              <w:rPr>
                <w:rFonts w:ascii="Times New Roman" w:hAnsi="Times New Roman"/>
              </w:rPr>
              <w:t>0.125</w:t>
            </w:r>
          </w:p>
        </w:tc>
        <w:tc>
          <w:tcPr>
            <w:tcW w:w="2043" w:type="dxa"/>
            <w:tcBorders>
              <w:top w:val="single" w:sz="4" w:space="0" w:color="auto"/>
              <w:left w:val="single" w:sz="4" w:space="0" w:color="auto"/>
              <w:bottom w:val="single" w:sz="4" w:space="0" w:color="auto"/>
              <w:right w:val="single" w:sz="4" w:space="0" w:color="auto"/>
            </w:tcBorders>
            <w:vAlign w:val="center"/>
          </w:tcPr>
          <w:p w14:paraId="45972C37"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Aggressor cell is on FR2</w:t>
            </w:r>
          </w:p>
        </w:tc>
        <w:tc>
          <w:tcPr>
            <w:tcW w:w="584" w:type="dxa"/>
            <w:tcBorders>
              <w:top w:val="single" w:sz="4" w:space="0" w:color="auto"/>
              <w:left w:val="single" w:sz="4" w:space="0" w:color="auto"/>
              <w:bottom w:val="single" w:sz="4" w:space="0" w:color="auto"/>
              <w:right w:val="single" w:sz="4" w:space="0" w:color="auto"/>
            </w:tcBorders>
            <w:vAlign w:val="center"/>
          </w:tcPr>
          <w:p w14:paraId="538806C8" w14:textId="77777777" w:rsidR="00B94E70" w:rsidRPr="00A46360" w:rsidRDefault="00B94E70" w:rsidP="00DB2F2A">
            <w:pPr>
              <w:pStyle w:val="TAC"/>
              <w:rPr>
                <w:rFonts w:ascii="Times New Roman" w:hAnsi="Times New Roman"/>
                <w:szCs w:val="18"/>
              </w:rPr>
            </w:pPr>
            <w:r>
              <w:rPr>
                <w:rFonts w:ascii="Times New Roman" w:hAnsi="Times New Roman"/>
                <w:szCs w:val="18"/>
              </w:rPr>
              <w:t>4</w:t>
            </w:r>
            <w:r w:rsidRPr="00A46360">
              <w:rPr>
                <w:rFonts w:ascii="Times New Roman" w:hAnsi="Times New Roman"/>
                <w:szCs w:val="18"/>
              </w:rPr>
              <w:t xml:space="preserve"> </w:t>
            </w:r>
          </w:p>
        </w:tc>
        <w:tc>
          <w:tcPr>
            <w:tcW w:w="2095" w:type="dxa"/>
            <w:tcBorders>
              <w:top w:val="single" w:sz="4" w:space="0" w:color="auto"/>
              <w:left w:val="single" w:sz="4" w:space="0" w:color="auto"/>
              <w:bottom w:val="nil"/>
              <w:right w:val="single" w:sz="4" w:space="0" w:color="auto"/>
            </w:tcBorders>
            <w:vAlign w:val="center"/>
          </w:tcPr>
          <w:p w14:paraId="24790777" w14:textId="77777777" w:rsidR="00B94E70" w:rsidRPr="00A46360" w:rsidRDefault="00B94E70" w:rsidP="00DB2F2A">
            <w:pPr>
              <w:pStyle w:val="TAC"/>
              <w:rPr>
                <w:rFonts w:ascii="Times New Roman" w:hAnsi="Times New Roman"/>
                <w:szCs w:val="18"/>
              </w:rPr>
            </w:pPr>
            <w:r>
              <w:rPr>
                <w:rFonts w:ascii="Times New Roman" w:hAnsi="Times New Roman"/>
                <w:szCs w:val="18"/>
              </w:rPr>
              <w:t>5</w:t>
            </w:r>
          </w:p>
        </w:tc>
      </w:tr>
      <w:tr w:rsidR="00B94E70" w:rsidRPr="00A46360" w14:paraId="0A363AAD" w14:textId="77777777" w:rsidTr="00DB2F2A">
        <w:trPr>
          <w:trHeight w:val="229"/>
          <w:jc w:val="center"/>
        </w:trPr>
        <w:tc>
          <w:tcPr>
            <w:tcW w:w="583" w:type="dxa"/>
            <w:tcBorders>
              <w:top w:val="nil"/>
              <w:left w:val="single" w:sz="4" w:space="0" w:color="auto"/>
              <w:bottom w:val="single" w:sz="4" w:space="0" w:color="auto"/>
              <w:right w:val="single" w:sz="4" w:space="0" w:color="auto"/>
            </w:tcBorders>
            <w:vAlign w:val="center"/>
          </w:tcPr>
          <w:p w14:paraId="37892B6C" w14:textId="77777777" w:rsidR="00B94E70" w:rsidRPr="00A46360" w:rsidRDefault="00B94E70" w:rsidP="00DB2F2A">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245398F1" w14:textId="77777777" w:rsidR="00B94E70" w:rsidRPr="00A46360" w:rsidRDefault="00B94E70" w:rsidP="00DB2F2A">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361F0CB3" w14:textId="77777777" w:rsidR="00B94E70" w:rsidRPr="00A46360" w:rsidRDefault="00B94E70" w:rsidP="00DB2F2A">
            <w:pPr>
              <w:pStyle w:val="TAC"/>
              <w:rPr>
                <w:rFonts w:ascii="Times New Roman" w:hAnsi="Times New Roman"/>
                <w:lang w:eastAsia="zh-CN"/>
              </w:rPr>
            </w:pPr>
            <w:r w:rsidRPr="00A46360">
              <w:rPr>
                <w:rFonts w:ascii="Times New Roman" w:hAnsi="Times New Roman"/>
                <w:lang w:eastAsia="zh-CN"/>
              </w:rPr>
              <w:t>Aggressor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6036FCE0" w14:textId="77777777" w:rsidR="00B94E70" w:rsidRPr="00A46360" w:rsidRDefault="00B94E70" w:rsidP="00DB2F2A">
            <w:pPr>
              <w:pStyle w:val="TAC"/>
              <w:rPr>
                <w:rFonts w:ascii="Times New Roman" w:hAnsi="Times New Roman"/>
                <w:szCs w:val="18"/>
              </w:rPr>
            </w:pPr>
            <w:r>
              <w:rPr>
                <w:rFonts w:ascii="Times New Roman" w:hAnsi="Times New Roman"/>
                <w:szCs w:val="18"/>
              </w:rPr>
              <w:t>5</w:t>
            </w:r>
            <w:r w:rsidRPr="00A46360">
              <w:rPr>
                <w:rFonts w:ascii="Times New Roman" w:hAnsi="Times New Roman"/>
                <w:szCs w:val="18"/>
              </w:rPr>
              <w:t xml:space="preserve"> </w:t>
            </w:r>
          </w:p>
        </w:tc>
        <w:tc>
          <w:tcPr>
            <w:tcW w:w="2095" w:type="dxa"/>
            <w:tcBorders>
              <w:top w:val="nil"/>
              <w:left w:val="single" w:sz="4" w:space="0" w:color="auto"/>
              <w:bottom w:val="single" w:sz="4" w:space="0" w:color="auto"/>
              <w:right w:val="single" w:sz="4" w:space="0" w:color="auto"/>
            </w:tcBorders>
            <w:vAlign w:val="center"/>
          </w:tcPr>
          <w:p w14:paraId="38901303" w14:textId="77777777" w:rsidR="00B94E70" w:rsidRPr="00A46360" w:rsidRDefault="00B94E70" w:rsidP="00DB2F2A">
            <w:pPr>
              <w:pStyle w:val="TAC"/>
              <w:rPr>
                <w:rFonts w:ascii="Times New Roman" w:hAnsi="Times New Roman"/>
                <w:szCs w:val="18"/>
              </w:rPr>
            </w:pPr>
          </w:p>
        </w:tc>
      </w:tr>
      <w:tr w:rsidR="00B94E70" w:rsidRPr="00A46360" w14:paraId="1D43E843" w14:textId="77777777" w:rsidTr="00DB2F2A">
        <w:trPr>
          <w:trHeight w:val="229"/>
          <w:jc w:val="center"/>
        </w:trPr>
        <w:tc>
          <w:tcPr>
            <w:tcW w:w="583" w:type="dxa"/>
            <w:tcBorders>
              <w:top w:val="single" w:sz="4" w:space="0" w:color="auto"/>
              <w:left w:val="single" w:sz="4" w:space="0" w:color="auto"/>
              <w:bottom w:val="single" w:sz="4" w:space="0" w:color="auto"/>
              <w:right w:val="single" w:sz="4" w:space="0" w:color="auto"/>
            </w:tcBorders>
            <w:vAlign w:val="center"/>
          </w:tcPr>
          <w:p w14:paraId="5D75B77E"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5</w:t>
            </w:r>
          </w:p>
        </w:tc>
        <w:tc>
          <w:tcPr>
            <w:tcW w:w="1362" w:type="dxa"/>
            <w:tcBorders>
              <w:top w:val="single" w:sz="4" w:space="0" w:color="auto"/>
              <w:left w:val="single" w:sz="4" w:space="0" w:color="auto"/>
              <w:bottom w:val="single" w:sz="4" w:space="0" w:color="auto"/>
              <w:right w:val="single" w:sz="4" w:space="0" w:color="auto"/>
            </w:tcBorders>
            <w:vAlign w:val="center"/>
          </w:tcPr>
          <w:p w14:paraId="080D42E8"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0.03125</w:t>
            </w:r>
          </w:p>
        </w:tc>
        <w:tc>
          <w:tcPr>
            <w:tcW w:w="2043" w:type="dxa"/>
            <w:tcBorders>
              <w:top w:val="single" w:sz="4" w:space="0" w:color="auto"/>
              <w:left w:val="single" w:sz="4" w:space="0" w:color="auto"/>
              <w:bottom w:val="single" w:sz="4" w:space="0" w:color="auto"/>
              <w:right w:val="single" w:sz="4" w:space="0" w:color="auto"/>
            </w:tcBorders>
          </w:tcPr>
          <w:p w14:paraId="7FCC617E" w14:textId="77777777" w:rsidR="00B94E70" w:rsidRPr="00A46360" w:rsidRDefault="00B94E70" w:rsidP="00DB2F2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5EC52D36" w14:textId="77777777" w:rsidR="00B94E70" w:rsidRPr="00A46360" w:rsidRDefault="00B94E70" w:rsidP="00DB2F2A">
            <w:pPr>
              <w:pStyle w:val="TAC"/>
              <w:rPr>
                <w:rFonts w:ascii="Times New Roman" w:hAnsi="Times New Roman"/>
                <w:szCs w:val="18"/>
              </w:rPr>
            </w:pPr>
            <w:r>
              <w:rPr>
                <w:rFonts w:ascii="Times New Roman" w:hAnsi="Times New Roman"/>
                <w:highlight w:val="yellow"/>
                <w:lang w:eastAsia="ko-KR"/>
              </w:rPr>
              <w:t>17</w:t>
            </w:r>
          </w:p>
        </w:tc>
        <w:tc>
          <w:tcPr>
            <w:tcW w:w="2095" w:type="dxa"/>
            <w:tcBorders>
              <w:top w:val="single" w:sz="4" w:space="0" w:color="auto"/>
              <w:left w:val="single" w:sz="4" w:space="0" w:color="auto"/>
              <w:bottom w:val="single" w:sz="4" w:space="0" w:color="auto"/>
              <w:right w:val="single" w:sz="4" w:space="0" w:color="auto"/>
            </w:tcBorders>
          </w:tcPr>
          <w:p w14:paraId="4D6455FF" w14:textId="77777777" w:rsidR="00B94E70" w:rsidRPr="00A46360" w:rsidRDefault="00B94E70" w:rsidP="00DB2F2A">
            <w:pPr>
              <w:pStyle w:val="TAC"/>
              <w:rPr>
                <w:rFonts w:ascii="Times New Roman" w:hAnsi="Times New Roman"/>
                <w:szCs w:val="18"/>
              </w:rPr>
            </w:pPr>
            <w:r>
              <w:rPr>
                <w:rFonts w:ascii="Times New Roman" w:hAnsi="Times New Roman"/>
                <w:highlight w:val="yellow"/>
                <w:lang w:eastAsia="ko-KR"/>
              </w:rPr>
              <w:t>17</w:t>
            </w:r>
          </w:p>
        </w:tc>
      </w:tr>
      <w:tr w:rsidR="00B94E70" w:rsidRPr="00A46360" w14:paraId="45126A29" w14:textId="77777777" w:rsidTr="00DB2F2A">
        <w:trPr>
          <w:trHeight w:val="221"/>
          <w:jc w:val="center"/>
        </w:trPr>
        <w:tc>
          <w:tcPr>
            <w:tcW w:w="583" w:type="dxa"/>
            <w:tcBorders>
              <w:top w:val="single" w:sz="4" w:space="0" w:color="auto"/>
              <w:left w:val="single" w:sz="4" w:space="0" w:color="auto"/>
              <w:bottom w:val="single" w:sz="4" w:space="0" w:color="auto"/>
              <w:right w:val="single" w:sz="4" w:space="0" w:color="auto"/>
            </w:tcBorders>
            <w:vAlign w:val="center"/>
          </w:tcPr>
          <w:p w14:paraId="513216E6"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6</w:t>
            </w:r>
          </w:p>
        </w:tc>
        <w:tc>
          <w:tcPr>
            <w:tcW w:w="1362" w:type="dxa"/>
            <w:tcBorders>
              <w:top w:val="single" w:sz="4" w:space="0" w:color="auto"/>
              <w:left w:val="single" w:sz="4" w:space="0" w:color="auto"/>
              <w:bottom w:val="single" w:sz="4" w:space="0" w:color="auto"/>
              <w:right w:val="single" w:sz="4" w:space="0" w:color="auto"/>
            </w:tcBorders>
            <w:vAlign w:val="center"/>
          </w:tcPr>
          <w:p w14:paraId="09A5571D" w14:textId="77777777" w:rsidR="00B94E70" w:rsidRPr="00A46360" w:rsidRDefault="00B94E70" w:rsidP="00DB2F2A">
            <w:pPr>
              <w:pStyle w:val="TAC"/>
              <w:rPr>
                <w:rFonts w:ascii="Times New Roman" w:hAnsi="Times New Roman"/>
              </w:rPr>
            </w:pPr>
            <w:r w:rsidRPr="00BD0E2A">
              <w:rPr>
                <w:rFonts w:ascii="Times New Roman" w:hAnsi="Times New Roman"/>
                <w:highlight w:val="yellow"/>
                <w:lang w:eastAsia="ko-KR"/>
              </w:rPr>
              <w:t>0.015625</w:t>
            </w:r>
          </w:p>
        </w:tc>
        <w:tc>
          <w:tcPr>
            <w:tcW w:w="2043" w:type="dxa"/>
            <w:tcBorders>
              <w:top w:val="single" w:sz="4" w:space="0" w:color="auto"/>
              <w:left w:val="single" w:sz="4" w:space="0" w:color="auto"/>
              <w:bottom w:val="single" w:sz="4" w:space="0" w:color="auto"/>
              <w:right w:val="single" w:sz="4" w:space="0" w:color="auto"/>
            </w:tcBorders>
          </w:tcPr>
          <w:p w14:paraId="270BBA0B" w14:textId="77777777" w:rsidR="00B94E70" w:rsidRPr="00A46360" w:rsidRDefault="00B94E70" w:rsidP="00DB2F2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07ED0EEB" w14:textId="77777777" w:rsidR="00B94E70" w:rsidRPr="00A46360" w:rsidRDefault="00B94E70" w:rsidP="00DB2F2A">
            <w:pPr>
              <w:pStyle w:val="TAC"/>
              <w:rPr>
                <w:rFonts w:ascii="Times New Roman" w:hAnsi="Times New Roman"/>
                <w:szCs w:val="18"/>
              </w:rPr>
            </w:pPr>
            <w:r>
              <w:rPr>
                <w:rFonts w:ascii="Times New Roman" w:hAnsi="Times New Roman"/>
                <w:highlight w:val="yellow"/>
                <w:lang w:eastAsia="ko-KR"/>
              </w:rPr>
              <w:t>33</w:t>
            </w:r>
          </w:p>
        </w:tc>
        <w:tc>
          <w:tcPr>
            <w:tcW w:w="2095" w:type="dxa"/>
            <w:tcBorders>
              <w:top w:val="single" w:sz="4" w:space="0" w:color="auto"/>
              <w:left w:val="single" w:sz="4" w:space="0" w:color="auto"/>
              <w:right w:val="single" w:sz="4" w:space="0" w:color="auto"/>
            </w:tcBorders>
          </w:tcPr>
          <w:p w14:paraId="2C61F576" w14:textId="77777777" w:rsidR="00B94E70" w:rsidRPr="00A46360" w:rsidRDefault="00B94E70" w:rsidP="00DB2F2A">
            <w:pPr>
              <w:pStyle w:val="TAC"/>
              <w:rPr>
                <w:rFonts w:ascii="Times New Roman" w:hAnsi="Times New Roman"/>
                <w:szCs w:val="18"/>
              </w:rPr>
            </w:pPr>
            <w:r>
              <w:rPr>
                <w:rFonts w:ascii="Times New Roman" w:hAnsi="Times New Roman"/>
                <w:highlight w:val="yellow"/>
                <w:lang w:eastAsia="ko-KR"/>
              </w:rPr>
              <w:t>33</w:t>
            </w:r>
          </w:p>
        </w:tc>
      </w:tr>
    </w:tbl>
    <w:p w14:paraId="6E7F8CDF" w14:textId="77777777" w:rsidR="00B94E70" w:rsidRPr="008A74CD" w:rsidRDefault="00B94E70" w:rsidP="00B94E70">
      <w:pPr>
        <w:spacing w:after="120"/>
        <w:rPr>
          <w:color w:val="0070C0"/>
          <w:szCs w:val="24"/>
          <w:lang w:eastAsia="zh-CN"/>
        </w:rPr>
      </w:pPr>
    </w:p>
    <w:p w14:paraId="2E4C2905" w14:textId="77777777" w:rsidR="00B94E70" w:rsidRPr="00A66C7B"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2 (Nokia): </w:t>
      </w:r>
      <w:r w:rsidRPr="00A66C7B">
        <w:rPr>
          <w:rFonts w:eastAsia="SimSun"/>
          <w:color w:val="0070C0"/>
          <w:szCs w:val="24"/>
          <w:lang w:eastAsia="zh-CN"/>
        </w:rPr>
        <w:t>Define interruption duration requirements in Table 8.2.4.2.1-1 and Table 8.2.4.2.2-1 for 480 kHz and 960 kHz SCS in Inter-band NR-DC as in the table below:</w:t>
      </w:r>
    </w:p>
    <w:tbl>
      <w:tblPr>
        <w:tblStyle w:val="TableGrid"/>
        <w:tblW w:w="6996" w:type="dxa"/>
        <w:jc w:val="center"/>
        <w:tblLayout w:type="fixed"/>
        <w:tblLook w:val="04A0" w:firstRow="1" w:lastRow="0" w:firstColumn="1" w:lastColumn="0" w:noHBand="0" w:noVBand="1"/>
      </w:tblPr>
      <w:tblGrid>
        <w:gridCol w:w="527"/>
        <w:gridCol w:w="817"/>
        <w:gridCol w:w="1334"/>
        <w:gridCol w:w="1021"/>
        <w:gridCol w:w="1178"/>
        <w:gridCol w:w="1035"/>
        <w:gridCol w:w="1084"/>
      </w:tblGrid>
      <w:tr w:rsidR="00B94E70" w:rsidRPr="008A74CD" w14:paraId="23ACF3A1" w14:textId="77777777" w:rsidTr="00DB2F2A">
        <w:trPr>
          <w:trHeight w:val="188"/>
          <w:jc w:val="center"/>
        </w:trPr>
        <w:tc>
          <w:tcPr>
            <w:tcW w:w="527" w:type="dxa"/>
            <w:tcBorders>
              <w:top w:val="single" w:sz="4" w:space="0" w:color="auto"/>
              <w:bottom w:val="nil"/>
            </w:tcBorders>
            <w:vAlign w:val="center"/>
          </w:tcPr>
          <w:p w14:paraId="3ACE6EC5" w14:textId="77777777" w:rsidR="00B94E70" w:rsidRPr="008A74CD" w:rsidRDefault="00B94E70" w:rsidP="00DB2F2A">
            <w:pPr>
              <w:pStyle w:val="TAH"/>
              <w:rPr>
                <w:noProof/>
                <w:sz w:val="16"/>
                <w:szCs w:val="18"/>
                <w:lang w:eastAsia="zh-CN"/>
              </w:rPr>
            </w:pPr>
            <w:r w:rsidRPr="008A74CD">
              <w:rPr>
                <w:noProof/>
                <w:sz w:val="16"/>
                <w:szCs w:val="18"/>
                <w:lang w:val="en-US" w:eastAsia="zh-CN"/>
              </w:rPr>
              <w:drawing>
                <wp:inline distT="0" distB="0" distL="0" distR="0" wp14:anchorId="70BF9985" wp14:editId="017166E6">
                  <wp:extent cx="142240" cy="160020"/>
                  <wp:effectExtent l="0" t="0" r="0" b="0"/>
                  <wp:docPr id="12"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51" w:type="dxa"/>
            <w:gridSpan w:val="2"/>
            <w:tcBorders>
              <w:top w:val="single" w:sz="4" w:space="0" w:color="auto"/>
              <w:bottom w:val="nil"/>
            </w:tcBorders>
          </w:tcPr>
          <w:p w14:paraId="1C7C601F" w14:textId="77777777" w:rsidR="00B94E70" w:rsidRPr="008A74CD" w:rsidRDefault="00B94E70" w:rsidP="00DB2F2A">
            <w:pPr>
              <w:pStyle w:val="TAH"/>
              <w:rPr>
                <w:sz w:val="16"/>
                <w:szCs w:val="18"/>
              </w:rPr>
            </w:pPr>
            <w:r w:rsidRPr="008A74CD">
              <w:rPr>
                <w:sz w:val="16"/>
                <w:szCs w:val="18"/>
                <w:lang w:eastAsia="ko-KR"/>
              </w:rPr>
              <w:t>NR Slot length (</w:t>
            </w:r>
            <w:proofErr w:type="spellStart"/>
            <w:r w:rsidRPr="008A74CD">
              <w:rPr>
                <w:sz w:val="16"/>
                <w:szCs w:val="18"/>
                <w:lang w:eastAsia="ko-KR"/>
              </w:rPr>
              <w:t>ms</w:t>
            </w:r>
            <w:proofErr w:type="spellEnd"/>
            <w:r w:rsidRPr="008A74CD">
              <w:rPr>
                <w:sz w:val="16"/>
                <w:szCs w:val="18"/>
                <w:lang w:eastAsia="ko-KR"/>
              </w:rPr>
              <w:t>) of victim cell</w:t>
            </w:r>
          </w:p>
        </w:tc>
        <w:tc>
          <w:tcPr>
            <w:tcW w:w="2199" w:type="dxa"/>
            <w:gridSpan w:val="2"/>
            <w:tcBorders>
              <w:bottom w:val="nil"/>
            </w:tcBorders>
          </w:tcPr>
          <w:p w14:paraId="6A8055F5" w14:textId="77777777" w:rsidR="00B94E70" w:rsidRPr="008A74CD" w:rsidRDefault="00B94E70" w:rsidP="00DB2F2A">
            <w:pPr>
              <w:pStyle w:val="TAH"/>
              <w:rPr>
                <w:sz w:val="16"/>
                <w:szCs w:val="18"/>
              </w:rPr>
            </w:pPr>
            <w:proofErr w:type="spellStart"/>
            <w:r w:rsidRPr="008A74CD">
              <w:rPr>
                <w:sz w:val="16"/>
                <w:szCs w:val="18"/>
              </w:rPr>
              <w:t>PSCell</w:t>
            </w:r>
            <w:proofErr w:type="spellEnd"/>
            <w:r w:rsidRPr="008A74CD">
              <w:rPr>
                <w:sz w:val="16"/>
                <w:szCs w:val="18"/>
              </w:rPr>
              <w:t>/</w:t>
            </w:r>
            <w:proofErr w:type="spellStart"/>
            <w:r w:rsidRPr="008A74CD">
              <w:rPr>
                <w:sz w:val="16"/>
                <w:szCs w:val="18"/>
              </w:rPr>
              <w:t>Scell</w:t>
            </w:r>
            <w:proofErr w:type="spellEnd"/>
            <w:r w:rsidRPr="008A74CD">
              <w:rPr>
                <w:sz w:val="16"/>
                <w:szCs w:val="18"/>
              </w:rPr>
              <w:t xml:space="preserve"> addition/release for inter-band DC/CA</w:t>
            </w:r>
          </w:p>
        </w:tc>
        <w:tc>
          <w:tcPr>
            <w:tcW w:w="2119" w:type="dxa"/>
            <w:gridSpan w:val="2"/>
            <w:tcBorders>
              <w:bottom w:val="nil"/>
            </w:tcBorders>
          </w:tcPr>
          <w:p w14:paraId="586E89E5" w14:textId="77777777" w:rsidR="00B94E70" w:rsidRPr="008A74CD" w:rsidRDefault="00B94E70" w:rsidP="00DB2F2A">
            <w:pPr>
              <w:pStyle w:val="TAH"/>
              <w:rPr>
                <w:sz w:val="16"/>
                <w:szCs w:val="18"/>
              </w:rPr>
            </w:pPr>
            <w:proofErr w:type="spellStart"/>
            <w:r w:rsidRPr="008A74CD">
              <w:rPr>
                <w:sz w:val="16"/>
                <w:szCs w:val="18"/>
              </w:rPr>
              <w:t>Scell</w:t>
            </w:r>
            <w:proofErr w:type="spellEnd"/>
            <w:r w:rsidRPr="008A74CD">
              <w:rPr>
                <w:sz w:val="16"/>
                <w:szCs w:val="18"/>
              </w:rPr>
              <w:t xml:space="preserve"> activation/deactivation for inter-band DC/CA</w:t>
            </w:r>
          </w:p>
        </w:tc>
      </w:tr>
      <w:tr w:rsidR="00B94E70" w:rsidRPr="008A74CD" w14:paraId="72692C42" w14:textId="77777777" w:rsidTr="00DB2F2A">
        <w:trPr>
          <w:trHeight w:val="93"/>
          <w:jc w:val="center"/>
        </w:trPr>
        <w:tc>
          <w:tcPr>
            <w:tcW w:w="527" w:type="dxa"/>
            <w:tcBorders>
              <w:top w:val="nil"/>
            </w:tcBorders>
            <w:vAlign w:val="center"/>
          </w:tcPr>
          <w:p w14:paraId="3D0B2E5F" w14:textId="77777777" w:rsidR="00B94E70" w:rsidRPr="008A74CD" w:rsidRDefault="00B94E70" w:rsidP="00DB2F2A">
            <w:pPr>
              <w:pStyle w:val="TAH"/>
              <w:rPr>
                <w:noProof/>
                <w:sz w:val="16"/>
                <w:szCs w:val="18"/>
                <w:lang w:eastAsia="zh-CN"/>
              </w:rPr>
            </w:pPr>
          </w:p>
        </w:tc>
        <w:tc>
          <w:tcPr>
            <w:tcW w:w="2151" w:type="dxa"/>
            <w:gridSpan w:val="2"/>
            <w:tcBorders>
              <w:top w:val="nil"/>
            </w:tcBorders>
          </w:tcPr>
          <w:p w14:paraId="70FEC5E7" w14:textId="77777777" w:rsidR="00B94E70" w:rsidRPr="008A74CD" w:rsidRDefault="00B94E70" w:rsidP="00DB2F2A">
            <w:pPr>
              <w:pStyle w:val="TAH"/>
              <w:rPr>
                <w:sz w:val="16"/>
                <w:szCs w:val="18"/>
                <w:lang w:eastAsia="ko-KR"/>
              </w:rPr>
            </w:pPr>
          </w:p>
        </w:tc>
        <w:tc>
          <w:tcPr>
            <w:tcW w:w="1021" w:type="dxa"/>
            <w:tcBorders>
              <w:top w:val="nil"/>
            </w:tcBorders>
          </w:tcPr>
          <w:p w14:paraId="78FB357C" w14:textId="77777777" w:rsidR="00B94E70" w:rsidRPr="008A74CD" w:rsidRDefault="00B94E70" w:rsidP="00DB2F2A">
            <w:pPr>
              <w:pStyle w:val="TAH"/>
              <w:rPr>
                <w:sz w:val="16"/>
                <w:szCs w:val="18"/>
              </w:rPr>
            </w:pPr>
            <w:r w:rsidRPr="008A74CD">
              <w:rPr>
                <w:sz w:val="16"/>
                <w:szCs w:val="18"/>
              </w:rPr>
              <w:t>slots</w:t>
            </w:r>
          </w:p>
        </w:tc>
        <w:tc>
          <w:tcPr>
            <w:tcW w:w="1177" w:type="dxa"/>
            <w:tcBorders>
              <w:top w:val="nil"/>
            </w:tcBorders>
          </w:tcPr>
          <w:p w14:paraId="583FDEF1" w14:textId="77777777" w:rsidR="00B94E70" w:rsidRPr="008A74CD" w:rsidRDefault="00B94E70" w:rsidP="00DB2F2A">
            <w:pPr>
              <w:pStyle w:val="TAH"/>
              <w:rPr>
                <w:sz w:val="16"/>
                <w:szCs w:val="18"/>
              </w:rPr>
            </w:pPr>
            <w:r w:rsidRPr="008A74CD">
              <w:rPr>
                <w:sz w:val="16"/>
                <w:szCs w:val="18"/>
              </w:rPr>
              <w:t>Time (ms)</w:t>
            </w:r>
          </w:p>
        </w:tc>
        <w:tc>
          <w:tcPr>
            <w:tcW w:w="1035" w:type="dxa"/>
            <w:tcBorders>
              <w:top w:val="nil"/>
            </w:tcBorders>
          </w:tcPr>
          <w:p w14:paraId="255897FF" w14:textId="77777777" w:rsidR="00B94E70" w:rsidRPr="008A74CD" w:rsidRDefault="00B94E70" w:rsidP="00DB2F2A">
            <w:pPr>
              <w:pStyle w:val="TAH"/>
              <w:rPr>
                <w:sz w:val="16"/>
                <w:szCs w:val="18"/>
              </w:rPr>
            </w:pPr>
            <w:r w:rsidRPr="008A74CD">
              <w:rPr>
                <w:sz w:val="16"/>
                <w:szCs w:val="18"/>
              </w:rPr>
              <w:t>Slots</w:t>
            </w:r>
          </w:p>
        </w:tc>
        <w:tc>
          <w:tcPr>
            <w:tcW w:w="1084" w:type="dxa"/>
            <w:tcBorders>
              <w:top w:val="nil"/>
            </w:tcBorders>
          </w:tcPr>
          <w:p w14:paraId="52CBE050" w14:textId="77777777" w:rsidR="00B94E70" w:rsidRPr="008A74CD" w:rsidRDefault="00B94E70" w:rsidP="00DB2F2A">
            <w:pPr>
              <w:pStyle w:val="TAH"/>
              <w:rPr>
                <w:sz w:val="16"/>
                <w:szCs w:val="18"/>
                <w:lang w:eastAsia="zh-CN"/>
              </w:rPr>
            </w:pPr>
            <w:r w:rsidRPr="008A74CD">
              <w:rPr>
                <w:sz w:val="16"/>
                <w:szCs w:val="18"/>
              </w:rPr>
              <w:t>Time (ms)</w:t>
            </w:r>
          </w:p>
        </w:tc>
      </w:tr>
      <w:tr w:rsidR="00B94E70" w:rsidRPr="008A74CD" w14:paraId="3450BC69" w14:textId="77777777" w:rsidTr="00DB2F2A">
        <w:trPr>
          <w:trHeight w:val="267"/>
          <w:jc w:val="center"/>
        </w:trPr>
        <w:tc>
          <w:tcPr>
            <w:tcW w:w="527" w:type="dxa"/>
            <w:tcBorders>
              <w:top w:val="single" w:sz="4" w:space="0" w:color="auto"/>
              <w:bottom w:val="nil"/>
            </w:tcBorders>
          </w:tcPr>
          <w:p w14:paraId="47D3DFF4" w14:textId="77777777" w:rsidR="00B94E70" w:rsidRPr="008A74CD" w:rsidRDefault="00B94E70" w:rsidP="00DB2F2A">
            <w:pPr>
              <w:pStyle w:val="TAC"/>
              <w:rPr>
                <w:sz w:val="16"/>
                <w:szCs w:val="18"/>
              </w:rPr>
            </w:pPr>
            <w:r w:rsidRPr="008A74CD">
              <w:rPr>
                <w:sz w:val="16"/>
                <w:szCs w:val="18"/>
                <w:lang w:eastAsia="ko-KR"/>
              </w:rPr>
              <w:t>5</w:t>
            </w:r>
          </w:p>
        </w:tc>
        <w:tc>
          <w:tcPr>
            <w:tcW w:w="817" w:type="dxa"/>
            <w:tcBorders>
              <w:top w:val="single" w:sz="4" w:space="0" w:color="auto"/>
              <w:bottom w:val="nil"/>
            </w:tcBorders>
          </w:tcPr>
          <w:p w14:paraId="264376C6" w14:textId="77777777" w:rsidR="00B94E70" w:rsidRPr="008A74CD" w:rsidRDefault="00B94E70" w:rsidP="00DB2F2A">
            <w:pPr>
              <w:pStyle w:val="TAC"/>
              <w:rPr>
                <w:sz w:val="16"/>
                <w:szCs w:val="18"/>
              </w:rPr>
            </w:pPr>
            <w:r w:rsidRPr="008A74CD">
              <w:rPr>
                <w:sz w:val="16"/>
                <w:szCs w:val="18"/>
                <w:lang w:eastAsia="ko-KR"/>
              </w:rPr>
              <w:t>31.25</w:t>
            </w:r>
          </w:p>
        </w:tc>
        <w:tc>
          <w:tcPr>
            <w:tcW w:w="1333" w:type="dxa"/>
            <w:tcBorders>
              <w:bottom w:val="single" w:sz="4" w:space="0" w:color="auto"/>
            </w:tcBorders>
          </w:tcPr>
          <w:p w14:paraId="05304953" w14:textId="77777777" w:rsidR="00B94E70" w:rsidRPr="008A74CD" w:rsidRDefault="00B94E70" w:rsidP="00DB2F2A">
            <w:pPr>
              <w:spacing w:after="0"/>
              <w:jc w:val="center"/>
              <w:rPr>
                <w:sz w:val="16"/>
                <w:szCs w:val="18"/>
              </w:rPr>
            </w:pPr>
            <w:r w:rsidRPr="008A74CD">
              <w:rPr>
                <w:sz w:val="16"/>
                <w:szCs w:val="18"/>
                <w:lang w:eastAsia="zh-CN"/>
              </w:rPr>
              <w:t>Aggressor cell is on FR2-2</w:t>
            </w:r>
          </w:p>
        </w:tc>
        <w:tc>
          <w:tcPr>
            <w:tcW w:w="1021" w:type="dxa"/>
            <w:tcBorders>
              <w:bottom w:val="single" w:sz="4" w:space="0" w:color="auto"/>
            </w:tcBorders>
          </w:tcPr>
          <w:p w14:paraId="28799BE4" w14:textId="77777777" w:rsidR="00B94E70" w:rsidRPr="008A74CD" w:rsidRDefault="00B94E70" w:rsidP="00DB2F2A">
            <w:pPr>
              <w:pStyle w:val="TAC"/>
              <w:rPr>
                <w:sz w:val="16"/>
                <w:szCs w:val="18"/>
                <w:highlight w:val="yellow"/>
              </w:rPr>
            </w:pPr>
            <w:r w:rsidRPr="008A74CD">
              <w:rPr>
                <w:sz w:val="16"/>
                <w:szCs w:val="18"/>
                <w:highlight w:val="yellow"/>
                <w:lang w:eastAsia="ko-KR"/>
              </w:rPr>
              <w:t>32</w:t>
            </w:r>
          </w:p>
        </w:tc>
        <w:tc>
          <w:tcPr>
            <w:tcW w:w="1177" w:type="dxa"/>
            <w:tcBorders>
              <w:bottom w:val="single" w:sz="4" w:space="0" w:color="auto"/>
            </w:tcBorders>
          </w:tcPr>
          <w:p w14:paraId="5C5E5025" w14:textId="77777777" w:rsidR="00B94E70" w:rsidRPr="008A74CD" w:rsidRDefault="00B94E70" w:rsidP="00DB2F2A">
            <w:pPr>
              <w:pStyle w:val="TAC"/>
              <w:rPr>
                <w:sz w:val="16"/>
                <w:szCs w:val="18"/>
              </w:rPr>
            </w:pPr>
            <w:r w:rsidRPr="008A74CD">
              <w:rPr>
                <w:sz w:val="16"/>
                <w:szCs w:val="18"/>
              </w:rPr>
              <w:t>1</w:t>
            </w:r>
          </w:p>
        </w:tc>
        <w:tc>
          <w:tcPr>
            <w:tcW w:w="1035" w:type="dxa"/>
            <w:tcBorders>
              <w:bottom w:val="single" w:sz="4" w:space="0" w:color="auto"/>
            </w:tcBorders>
          </w:tcPr>
          <w:p w14:paraId="29357EDF" w14:textId="77777777" w:rsidR="00B94E70" w:rsidRPr="008A74CD" w:rsidRDefault="00B94E70" w:rsidP="00DB2F2A">
            <w:pPr>
              <w:pStyle w:val="TAC"/>
              <w:rPr>
                <w:sz w:val="16"/>
                <w:szCs w:val="18"/>
                <w:highlight w:val="yellow"/>
              </w:rPr>
            </w:pPr>
            <w:r w:rsidRPr="008A74CD">
              <w:rPr>
                <w:sz w:val="16"/>
                <w:szCs w:val="18"/>
                <w:highlight w:val="yellow"/>
                <w:lang w:eastAsia="ko-KR"/>
              </w:rPr>
              <w:t>16</w:t>
            </w:r>
          </w:p>
        </w:tc>
        <w:tc>
          <w:tcPr>
            <w:tcW w:w="1084" w:type="dxa"/>
            <w:tcBorders>
              <w:bottom w:val="single" w:sz="4" w:space="0" w:color="auto"/>
            </w:tcBorders>
          </w:tcPr>
          <w:p w14:paraId="04510C47" w14:textId="77777777" w:rsidR="00B94E70" w:rsidRPr="008A74CD" w:rsidRDefault="00B94E70" w:rsidP="00DB2F2A">
            <w:pPr>
              <w:pStyle w:val="TAC"/>
              <w:rPr>
                <w:sz w:val="16"/>
                <w:szCs w:val="18"/>
              </w:rPr>
            </w:pPr>
            <w:r w:rsidRPr="008A74CD">
              <w:rPr>
                <w:sz w:val="16"/>
                <w:szCs w:val="18"/>
              </w:rPr>
              <w:t>0.5</w:t>
            </w:r>
          </w:p>
        </w:tc>
      </w:tr>
      <w:tr w:rsidR="00B94E70" w:rsidRPr="008A74CD" w14:paraId="27E5D81F" w14:textId="77777777" w:rsidTr="00DB2F2A">
        <w:trPr>
          <w:trHeight w:val="272"/>
          <w:jc w:val="center"/>
        </w:trPr>
        <w:tc>
          <w:tcPr>
            <w:tcW w:w="527" w:type="dxa"/>
            <w:tcBorders>
              <w:top w:val="nil"/>
              <w:bottom w:val="nil"/>
            </w:tcBorders>
          </w:tcPr>
          <w:p w14:paraId="1858DFF7" w14:textId="77777777" w:rsidR="00B94E70" w:rsidRPr="008A74CD" w:rsidRDefault="00B94E70" w:rsidP="00DB2F2A">
            <w:pPr>
              <w:pStyle w:val="TAC"/>
              <w:rPr>
                <w:sz w:val="16"/>
                <w:szCs w:val="18"/>
                <w:lang w:eastAsia="ko-KR"/>
              </w:rPr>
            </w:pPr>
          </w:p>
        </w:tc>
        <w:tc>
          <w:tcPr>
            <w:tcW w:w="817" w:type="dxa"/>
            <w:tcBorders>
              <w:top w:val="nil"/>
              <w:bottom w:val="nil"/>
            </w:tcBorders>
          </w:tcPr>
          <w:p w14:paraId="2494B5B6" w14:textId="77777777" w:rsidR="00B94E70" w:rsidRPr="008A74CD" w:rsidRDefault="00B94E70" w:rsidP="00DB2F2A">
            <w:pPr>
              <w:pStyle w:val="TAC"/>
              <w:rPr>
                <w:sz w:val="16"/>
                <w:szCs w:val="18"/>
                <w:lang w:eastAsia="ko-KR"/>
              </w:rPr>
            </w:pPr>
          </w:p>
        </w:tc>
        <w:tc>
          <w:tcPr>
            <w:tcW w:w="1333" w:type="dxa"/>
            <w:tcBorders>
              <w:bottom w:val="single" w:sz="4" w:space="0" w:color="auto"/>
            </w:tcBorders>
          </w:tcPr>
          <w:p w14:paraId="780BDCAF" w14:textId="77777777" w:rsidR="00B94E70" w:rsidRPr="008A74CD" w:rsidRDefault="00B94E70" w:rsidP="00DB2F2A">
            <w:pPr>
              <w:spacing w:after="0"/>
              <w:jc w:val="center"/>
              <w:rPr>
                <w:sz w:val="16"/>
                <w:szCs w:val="18"/>
                <w:lang w:eastAsia="zh-CN"/>
              </w:rPr>
            </w:pPr>
            <w:r w:rsidRPr="008A74CD">
              <w:rPr>
                <w:sz w:val="16"/>
                <w:szCs w:val="18"/>
                <w:lang w:eastAsia="zh-CN"/>
              </w:rPr>
              <w:t>Aggressor cell is on FR2-1</w:t>
            </w:r>
          </w:p>
        </w:tc>
        <w:tc>
          <w:tcPr>
            <w:tcW w:w="1021" w:type="dxa"/>
            <w:tcBorders>
              <w:bottom w:val="single" w:sz="4" w:space="0" w:color="auto"/>
            </w:tcBorders>
          </w:tcPr>
          <w:p w14:paraId="7A1E100B" w14:textId="77777777" w:rsidR="00B94E70" w:rsidRPr="008A74CD" w:rsidRDefault="00B94E70" w:rsidP="00DB2F2A">
            <w:pPr>
              <w:pStyle w:val="TAC"/>
              <w:rPr>
                <w:sz w:val="16"/>
                <w:szCs w:val="18"/>
                <w:highlight w:val="yellow"/>
                <w:lang w:eastAsia="ko-KR"/>
              </w:rPr>
            </w:pPr>
            <w:r w:rsidRPr="008A74CD">
              <w:rPr>
                <w:sz w:val="16"/>
                <w:szCs w:val="18"/>
                <w:highlight w:val="yellow"/>
                <w:lang w:eastAsia="ko-KR"/>
              </w:rPr>
              <w:t>32</w:t>
            </w:r>
          </w:p>
        </w:tc>
        <w:tc>
          <w:tcPr>
            <w:tcW w:w="1177" w:type="dxa"/>
            <w:tcBorders>
              <w:bottom w:val="single" w:sz="4" w:space="0" w:color="auto"/>
            </w:tcBorders>
          </w:tcPr>
          <w:p w14:paraId="6E5A7A8B" w14:textId="77777777" w:rsidR="00B94E70" w:rsidRPr="008A74CD" w:rsidRDefault="00B94E70" w:rsidP="00DB2F2A">
            <w:pPr>
              <w:pStyle w:val="TAC"/>
              <w:rPr>
                <w:sz w:val="16"/>
                <w:szCs w:val="18"/>
              </w:rPr>
            </w:pPr>
            <w:r w:rsidRPr="008A74CD">
              <w:rPr>
                <w:sz w:val="16"/>
                <w:szCs w:val="18"/>
              </w:rPr>
              <w:t>1</w:t>
            </w:r>
          </w:p>
        </w:tc>
        <w:tc>
          <w:tcPr>
            <w:tcW w:w="1035" w:type="dxa"/>
            <w:tcBorders>
              <w:bottom w:val="single" w:sz="4" w:space="0" w:color="auto"/>
            </w:tcBorders>
          </w:tcPr>
          <w:p w14:paraId="201C0CC7" w14:textId="77777777" w:rsidR="00B94E70" w:rsidRPr="008A74CD" w:rsidRDefault="00B94E70" w:rsidP="00DB2F2A">
            <w:pPr>
              <w:pStyle w:val="TAC"/>
              <w:rPr>
                <w:sz w:val="16"/>
                <w:szCs w:val="18"/>
                <w:highlight w:val="yellow"/>
                <w:lang w:eastAsia="ko-KR"/>
              </w:rPr>
            </w:pPr>
            <w:r w:rsidRPr="008A74CD">
              <w:rPr>
                <w:sz w:val="16"/>
                <w:szCs w:val="18"/>
                <w:highlight w:val="yellow"/>
                <w:lang w:eastAsia="ko-KR"/>
              </w:rPr>
              <w:t>16</w:t>
            </w:r>
          </w:p>
        </w:tc>
        <w:tc>
          <w:tcPr>
            <w:tcW w:w="1084" w:type="dxa"/>
            <w:tcBorders>
              <w:bottom w:val="single" w:sz="4" w:space="0" w:color="auto"/>
            </w:tcBorders>
          </w:tcPr>
          <w:p w14:paraId="6F22DF85" w14:textId="77777777" w:rsidR="00B94E70" w:rsidRPr="008A74CD" w:rsidRDefault="00B94E70" w:rsidP="00DB2F2A">
            <w:pPr>
              <w:pStyle w:val="TAC"/>
              <w:rPr>
                <w:sz w:val="16"/>
                <w:szCs w:val="18"/>
              </w:rPr>
            </w:pPr>
            <w:r w:rsidRPr="008A74CD">
              <w:rPr>
                <w:sz w:val="16"/>
                <w:szCs w:val="18"/>
              </w:rPr>
              <w:t>0.5</w:t>
            </w:r>
          </w:p>
        </w:tc>
      </w:tr>
      <w:tr w:rsidR="00B94E70" w:rsidRPr="008A74CD" w14:paraId="58A8939B" w14:textId="77777777" w:rsidTr="00DB2F2A">
        <w:trPr>
          <w:trHeight w:val="267"/>
          <w:jc w:val="center"/>
        </w:trPr>
        <w:tc>
          <w:tcPr>
            <w:tcW w:w="527" w:type="dxa"/>
            <w:tcBorders>
              <w:top w:val="nil"/>
              <w:bottom w:val="single" w:sz="4" w:space="0" w:color="auto"/>
            </w:tcBorders>
          </w:tcPr>
          <w:p w14:paraId="37A0D8D5" w14:textId="77777777" w:rsidR="00B94E70" w:rsidRPr="008A74CD" w:rsidRDefault="00B94E70" w:rsidP="00DB2F2A">
            <w:pPr>
              <w:spacing w:after="0"/>
              <w:jc w:val="center"/>
              <w:rPr>
                <w:sz w:val="16"/>
                <w:szCs w:val="18"/>
              </w:rPr>
            </w:pPr>
          </w:p>
        </w:tc>
        <w:tc>
          <w:tcPr>
            <w:tcW w:w="817" w:type="dxa"/>
            <w:tcBorders>
              <w:top w:val="nil"/>
              <w:bottom w:val="single" w:sz="4" w:space="0" w:color="auto"/>
            </w:tcBorders>
          </w:tcPr>
          <w:p w14:paraId="30AB265E" w14:textId="77777777" w:rsidR="00B94E70" w:rsidRPr="008A74CD" w:rsidRDefault="00B94E70" w:rsidP="00DB2F2A">
            <w:pPr>
              <w:spacing w:after="0"/>
              <w:jc w:val="center"/>
              <w:rPr>
                <w:sz w:val="16"/>
                <w:szCs w:val="18"/>
              </w:rPr>
            </w:pPr>
          </w:p>
        </w:tc>
        <w:tc>
          <w:tcPr>
            <w:tcW w:w="1333" w:type="dxa"/>
            <w:tcBorders>
              <w:top w:val="single" w:sz="4" w:space="0" w:color="auto"/>
            </w:tcBorders>
          </w:tcPr>
          <w:p w14:paraId="30EBA676" w14:textId="77777777" w:rsidR="00B94E70" w:rsidRPr="008A74CD" w:rsidRDefault="00B94E70" w:rsidP="00DB2F2A">
            <w:pPr>
              <w:spacing w:after="0"/>
              <w:jc w:val="center"/>
              <w:rPr>
                <w:sz w:val="16"/>
                <w:szCs w:val="18"/>
              </w:rPr>
            </w:pPr>
            <w:r w:rsidRPr="008A74CD">
              <w:rPr>
                <w:sz w:val="16"/>
                <w:szCs w:val="18"/>
                <w:lang w:eastAsia="zh-CN"/>
              </w:rPr>
              <w:t>Aggressor cell is on FR1</w:t>
            </w:r>
          </w:p>
        </w:tc>
        <w:tc>
          <w:tcPr>
            <w:tcW w:w="1021" w:type="dxa"/>
            <w:tcBorders>
              <w:top w:val="single" w:sz="4" w:space="0" w:color="auto"/>
            </w:tcBorders>
          </w:tcPr>
          <w:p w14:paraId="5B5DCD30" w14:textId="77777777" w:rsidR="00B94E70" w:rsidRPr="008A74CD" w:rsidRDefault="00B94E70" w:rsidP="00DB2F2A">
            <w:pPr>
              <w:pStyle w:val="TAC"/>
              <w:rPr>
                <w:sz w:val="16"/>
                <w:szCs w:val="18"/>
                <w:highlight w:val="yellow"/>
              </w:rPr>
            </w:pPr>
            <w:r w:rsidRPr="008A74CD">
              <w:rPr>
                <w:sz w:val="16"/>
                <w:szCs w:val="18"/>
                <w:highlight w:val="yellow"/>
                <w:lang w:eastAsia="ko-KR"/>
              </w:rPr>
              <w:t>33</w:t>
            </w:r>
          </w:p>
        </w:tc>
        <w:tc>
          <w:tcPr>
            <w:tcW w:w="1177" w:type="dxa"/>
            <w:tcBorders>
              <w:top w:val="single" w:sz="4" w:space="0" w:color="auto"/>
            </w:tcBorders>
          </w:tcPr>
          <w:p w14:paraId="38959FDA" w14:textId="77777777" w:rsidR="00B94E70" w:rsidRPr="008A74CD" w:rsidRDefault="00B94E70" w:rsidP="00DB2F2A">
            <w:pPr>
              <w:pStyle w:val="TAC"/>
              <w:rPr>
                <w:sz w:val="16"/>
                <w:szCs w:val="18"/>
              </w:rPr>
            </w:pPr>
            <w:r w:rsidRPr="008A74CD">
              <w:rPr>
                <w:sz w:val="16"/>
                <w:szCs w:val="18"/>
              </w:rPr>
              <w:t>1.03125</w:t>
            </w:r>
          </w:p>
        </w:tc>
        <w:tc>
          <w:tcPr>
            <w:tcW w:w="1035" w:type="dxa"/>
            <w:tcBorders>
              <w:top w:val="single" w:sz="4" w:space="0" w:color="auto"/>
            </w:tcBorders>
          </w:tcPr>
          <w:p w14:paraId="5F2239DF" w14:textId="77777777" w:rsidR="00B94E70" w:rsidRPr="008A74CD" w:rsidRDefault="00B94E70" w:rsidP="00DB2F2A">
            <w:pPr>
              <w:pStyle w:val="TAC"/>
              <w:rPr>
                <w:sz w:val="16"/>
                <w:szCs w:val="18"/>
                <w:highlight w:val="yellow"/>
              </w:rPr>
            </w:pPr>
            <w:r w:rsidRPr="008A74CD">
              <w:rPr>
                <w:sz w:val="16"/>
                <w:szCs w:val="18"/>
                <w:highlight w:val="yellow"/>
                <w:lang w:eastAsia="ko-KR"/>
              </w:rPr>
              <w:t>17</w:t>
            </w:r>
          </w:p>
        </w:tc>
        <w:tc>
          <w:tcPr>
            <w:tcW w:w="1084" w:type="dxa"/>
            <w:tcBorders>
              <w:top w:val="single" w:sz="4" w:space="0" w:color="auto"/>
            </w:tcBorders>
          </w:tcPr>
          <w:p w14:paraId="3F130B62" w14:textId="77777777" w:rsidR="00B94E70" w:rsidRPr="008A74CD" w:rsidRDefault="00B94E70" w:rsidP="00DB2F2A">
            <w:pPr>
              <w:pStyle w:val="TAC"/>
              <w:rPr>
                <w:sz w:val="16"/>
                <w:szCs w:val="18"/>
              </w:rPr>
            </w:pPr>
            <w:r w:rsidRPr="008A74CD">
              <w:rPr>
                <w:sz w:val="16"/>
                <w:szCs w:val="18"/>
              </w:rPr>
              <w:t>0.53125</w:t>
            </w:r>
          </w:p>
        </w:tc>
      </w:tr>
      <w:tr w:rsidR="00B94E70" w:rsidRPr="008A74CD" w14:paraId="2F82AB5E" w14:textId="77777777" w:rsidTr="00DB2F2A">
        <w:trPr>
          <w:trHeight w:val="267"/>
          <w:jc w:val="center"/>
        </w:trPr>
        <w:tc>
          <w:tcPr>
            <w:tcW w:w="527" w:type="dxa"/>
            <w:tcBorders>
              <w:bottom w:val="nil"/>
            </w:tcBorders>
          </w:tcPr>
          <w:p w14:paraId="56337574" w14:textId="77777777" w:rsidR="00B94E70" w:rsidRPr="008A74CD" w:rsidRDefault="00B94E70" w:rsidP="00DB2F2A">
            <w:pPr>
              <w:pStyle w:val="TAC"/>
              <w:rPr>
                <w:sz w:val="16"/>
                <w:szCs w:val="18"/>
              </w:rPr>
            </w:pPr>
            <w:r w:rsidRPr="008A74CD">
              <w:rPr>
                <w:sz w:val="16"/>
                <w:szCs w:val="18"/>
                <w:lang w:eastAsia="ko-KR"/>
              </w:rPr>
              <w:t>6</w:t>
            </w:r>
          </w:p>
        </w:tc>
        <w:tc>
          <w:tcPr>
            <w:tcW w:w="817" w:type="dxa"/>
            <w:tcBorders>
              <w:bottom w:val="nil"/>
            </w:tcBorders>
          </w:tcPr>
          <w:p w14:paraId="0F2DBC4F" w14:textId="77777777" w:rsidR="00B94E70" w:rsidRPr="008A74CD" w:rsidRDefault="00B94E70" w:rsidP="00DB2F2A">
            <w:pPr>
              <w:pStyle w:val="TAC"/>
              <w:rPr>
                <w:sz w:val="16"/>
                <w:szCs w:val="18"/>
              </w:rPr>
            </w:pPr>
            <w:r w:rsidRPr="008A74CD">
              <w:rPr>
                <w:sz w:val="16"/>
                <w:szCs w:val="18"/>
                <w:lang w:eastAsia="ko-KR"/>
              </w:rPr>
              <w:t>15.625</w:t>
            </w:r>
          </w:p>
        </w:tc>
        <w:tc>
          <w:tcPr>
            <w:tcW w:w="1333" w:type="dxa"/>
          </w:tcPr>
          <w:p w14:paraId="689DDC04" w14:textId="77777777" w:rsidR="00B94E70" w:rsidRPr="008A74CD" w:rsidRDefault="00B94E70" w:rsidP="00DB2F2A">
            <w:pPr>
              <w:spacing w:after="0"/>
              <w:jc w:val="center"/>
              <w:rPr>
                <w:sz w:val="16"/>
                <w:szCs w:val="18"/>
              </w:rPr>
            </w:pPr>
            <w:r w:rsidRPr="008A74CD">
              <w:rPr>
                <w:sz w:val="16"/>
                <w:szCs w:val="18"/>
                <w:lang w:eastAsia="zh-CN"/>
              </w:rPr>
              <w:t>Aggressor cell is on FR2-2</w:t>
            </w:r>
          </w:p>
        </w:tc>
        <w:tc>
          <w:tcPr>
            <w:tcW w:w="1021" w:type="dxa"/>
          </w:tcPr>
          <w:p w14:paraId="0B0E83F0" w14:textId="77777777" w:rsidR="00B94E70" w:rsidRPr="008A74CD" w:rsidRDefault="00B94E70" w:rsidP="00DB2F2A">
            <w:pPr>
              <w:pStyle w:val="TAC"/>
              <w:rPr>
                <w:sz w:val="16"/>
                <w:szCs w:val="18"/>
                <w:highlight w:val="yellow"/>
              </w:rPr>
            </w:pPr>
            <w:r w:rsidRPr="008A74CD">
              <w:rPr>
                <w:sz w:val="16"/>
                <w:szCs w:val="18"/>
                <w:highlight w:val="yellow"/>
                <w:lang w:eastAsia="ko-KR"/>
              </w:rPr>
              <w:t>64</w:t>
            </w:r>
          </w:p>
        </w:tc>
        <w:tc>
          <w:tcPr>
            <w:tcW w:w="1177" w:type="dxa"/>
          </w:tcPr>
          <w:p w14:paraId="46E832AD" w14:textId="77777777" w:rsidR="00B94E70" w:rsidRPr="008A74CD" w:rsidRDefault="00B94E70" w:rsidP="00DB2F2A">
            <w:pPr>
              <w:pStyle w:val="TAC"/>
              <w:rPr>
                <w:sz w:val="16"/>
                <w:szCs w:val="18"/>
              </w:rPr>
            </w:pPr>
            <w:r w:rsidRPr="008A74CD">
              <w:rPr>
                <w:sz w:val="16"/>
                <w:szCs w:val="18"/>
              </w:rPr>
              <w:t>1</w:t>
            </w:r>
          </w:p>
        </w:tc>
        <w:tc>
          <w:tcPr>
            <w:tcW w:w="1035" w:type="dxa"/>
          </w:tcPr>
          <w:p w14:paraId="54ED024B" w14:textId="77777777" w:rsidR="00B94E70" w:rsidRPr="008A74CD" w:rsidRDefault="00B94E70" w:rsidP="00DB2F2A">
            <w:pPr>
              <w:pStyle w:val="TAC"/>
              <w:rPr>
                <w:sz w:val="16"/>
                <w:szCs w:val="18"/>
                <w:highlight w:val="yellow"/>
              </w:rPr>
            </w:pPr>
            <w:r w:rsidRPr="008A74CD">
              <w:rPr>
                <w:sz w:val="16"/>
                <w:szCs w:val="18"/>
                <w:highlight w:val="yellow"/>
                <w:lang w:eastAsia="ko-KR"/>
              </w:rPr>
              <w:t>32</w:t>
            </w:r>
          </w:p>
        </w:tc>
        <w:tc>
          <w:tcPr>
            <w:tcW w:w="1084" w:type="dxa"/>
          </w:tcPr>
          <w:p w14:paraId="237DE338" w14:textId="77777777" w:rsidR="00B94E70" w:rsidRPr="008A74CD" w:rsidRDefault="00B94E70" w:rsidP="00DB2F2A">
            <w:pPr>
              <w:pStyle w:val="TAC"/>
              <w:rPr>
                <w:sz w:val="16"/>
                <w:szCs w:val="18"/>
              </w:rPr>
            </w:pPr>
            <w:r w:rsidRPr="008A74CD">
              <w:rPr>
                <w:sz w:val="16"/>
                <w:szCs w:val="18"/>
              </w:rPr>
              <w:t>0.5</w:t>
            </w:r>
          </w:p>
        </w:tc>
      </w:tr>
      <w:tr w:rsidR="00B94E70" w:rsidRPr="008A74CD" w14:paraId="4EEBC777" w14:textId="77777777" w:rsidTr="00DB2F2A">
        <w:trPr>
          <w:trHeight w:val="272"/>
          <w:jc w:val="center"/>
        </w:trPr>
        <w:tc>
          <w:tcPr>
            <w:tcW w:w="527" w:type="dxa"/>
            <w:tcBorders>
              <w:top w:val="nil"/>
              <w:bottom w:val="nil"/>
            </w:tcBorders>
          </w:tcPr>
          <w:p w14:paraId="42F50EB0" w14:textId="77777777" w:rsidR="00B94E70" w:rsidRPr="008A74CD" w:rsidRDefault="00B94E70" w:rsidP="00DB2F2A">
            <w:pPr>
              <w:pStyle w:val="TAC"/>
              <w:rPr>
                <w:sz w:val="16"/>
                <w:szCs w:val="18"/>
                <w:lang w:eastAsia="ko-KR"/>
              </w:rPr>
            </w:pPr>
          </w:p>
        </w:tc>
        <w:tc>
          <w:tcPr>
            <w:tcW w:w="817" w:type="dxa"/>
            <w:tcBorders>
              <w:top w:val="nil"/>
              <w:bottom w:val="nil"/>
            </w:tcBorders>
          </w:tcPr>
          <w:p w14:paraId="4E415219" w14:textId="77777777" w:rsidR="00B94E70" w:rsidRPr="008A74CD" w:rsidRDefault="00B94E70" w:rsidP="00DB2F2A">
            <w:pPr>
              <w:pStyle w:val="TAC"/>
              <w:rPr>
                <w:sz w:val="16"/>
                <w:szCs w:val="18"/>
                <w:lang w:eastAsia="ko-KR"/>
              </w:rPr>
            </w:pPr>
          </w:p>
        </w:tc>
        <w:tc>
          <w:tcPr>
            <w:tcW w:w="1333" w:type="dxa"/>
          </w:tcPr>
          <w:p w14:paraId="3AF772F5" w14:textId="77777777" w:rsidR="00B94E70" w:rsidRPr="008A74CD" w:rsidRDefault="00B94E70" w:rsidP="00DB2F2A">
            <w:pPr>
              <w:spacing w:after="0"/>
              <w:jc w:val="center"/>
              <w:rPr>
                <w:sz w:val="16"/>
                <w:szCs w:val="18"/>
                <w:lang w:eastAsia="zh-CN"/>
              </w:rPr>
            </w:pPr>
            <w:r w:rsidRPr="008A74CD">
              <w:rPr>
                <w:sz w:val="16"/>
                <w:szCs w:val="18"/>
                <w:lang w:eastAsia="zh-CN"/>
              </w:rPr>
              <w:t>Aggressor cell is on FR2-1</w:t>
            </w:r>
          </w:p>
        </w:tc>
        <w:tc>
          <w:tcPr>
            <w:tcW w:w="1021" w:type="dxa"/>
          </w:tcPr>
          <w:p w14:paraId="4201EDBB" w14:textId="77777777" w:rsidR="00B94E70" w:rsidRPr="008A74CD" w:rsidRDefault="00B94E70" w:rsidP="00DB2F2A">
            <w:pPr>
              <w:pStyle w:val="TAC"/>
              <w:rPr>
                <w:sz w:val="16"/>
                <w:szCs w:val="18"/>
                <w:highlight w:val="yellow"/>
                <w:lang w:eastAsia="ko-KR"/>
              </w:rPr>
            </w:pPr>
            <w:r w:rsidRPr="008A74CD">
              <w:rPr>
                <w:sz w:val="16"/>
                <w:szCs w:val="18"/>
                <w:highlight w:val="yellow"/>
                <w:lang w:eastAsia="ko-KR"/>
              </w:rPr>
              <w:t>64</w:t>
            </w:r>
          </w:p>
        </w:tc>
        <w:tc>
          <w:tcPr>
            <w:tcW w:w="1177" w:type="dxa"/>
          </w:tcPr>
          <w:p w14:paraId="5F09F8C5" w14:textId="77777777" w:rsidR="00B94E70" w:rsidRPr="008A74CD" w:rsidRDefault="00B94E70" w:rsidP="00DB2F2A">
            <w:pPr>
              <w:pStyle w:val="TAC"/>
              <w:rPr>
                <w:sz w:val="16"/>
                <w:szCs w:val="18"/>
              </w:rPr>
            </w:pPr>
            <w:r w:rsidRPr="008A74CD">
              <w:rPr>
                <w:sz w:val="16"/>
                <w:szCs w:val="18"/>
              </w:rPr>
              <w:t>1</w:t>
            </w:r>
          </w:p>
        </w:tc>
        <w:tc>
          <w:tcPr>
            <w:tcW w:w="1035" w:type="dxa"/>
          </w:tcPr>
          <w:p w14:paraId="1C99959B" w14:textId="77777777" w:rsidR="00B94E70" w:rsidRPr="008A74CD" w:rsidRDefault="00B94E70" w:rsidP="00DB2F2A">
            <w:pPr>
              <w:pStyle w:val="TAC"/>
              <w:rPr>
                <w:sz w:val="16"/>
                <w:szCs w:val="18"/>
                <w:highlight w:val="yellow"/>
                <w:lang w:eastAsia="ko-KR"/>
              </w:rPr>
            </w:pPr>
            <w:r w:rsidRPr="008A74CD">
              <w:rPr>
                <w:sz w:val="16"/>
                <w:szCs w:val="18"/>
                <w:highlight w:val="yellow"/>
                <w:lang w:eastAsia="ko-KR"/>
              </w:rPr>
              <w:t>32</w:t>
            </w:r>
          </w:p>
        </w:tc>
        <w:tc>
          <w:tcPr>
            <w:tcW w:w="1084" w:type="dxa"/>
          </w:tcPr>
          <w:p w14:paraId="4B0D0E56" w14:textId="77777777" w:rsidR="00B94E70" w:rsidRPr="008A74CD" w:rsidRDefault="00B94E70" w:rsidP="00DB2F2A">
            <w:pPr>
              <w:pStyle w:val="TAC"/>
              <w:rPr>
                <w:sz w:val="16"/>
                <w:szCs w:val="18"/>
              </w:rPr>
            </w:pPr>
            <w:r w:rsidRPr="008A74CD">
              <w:rPr>
                <w:sz w:val="16"/>
                <w:szCs w:val="18"/>
              </w:rPr>
              <w:t>0.5</w:t>
            </w:r>
          </w:p>
        </w:tc>
      </w:tr>
      <w:tr w:rsidR="00B94E70" w:rsidRPr="008A74CD" w14:paraId="378219F8" w14:textId="77777777" w:rsidTr="00DB2F2A">
        <w:trPr>
          <w:trHeight w:val="267"/>
          <w:jc w:val="center"/>
        </w:trPr>
        <w:tc>
          <w:tcPr>
            <w:tcW w:w="527" w:type="dxa"/>
            <w:tcBorders>
              <w:top w:val="nil"/>
              <w:bottom w:val="single" w:sz="4" w:space="0" w:color="auto"/>
            </w:tcBorders>
          </w:tcPr>
          <w:p w14:paraId="46501259" w14:textId="77777777" w:rsidR="00B94E70" w:rsidRPr="008A74CD" w:rsidRDefault="00B94E70" w:rsidP="00DB2F2A">
            <w:pPr>
              <w:pStyle w:val="TAC"/>
              <w:rPr>
                <w:sz w:val="16"/>
                <w:szCs w:val="18"/>
              </w:rPr>
            </w:pPr>
          </w:p>
        </w:tc>
        <w:tc>
          <w:tcPr>
            <w:tcW w:w="817" w:type="dxa"/>
            <w:tcBorders>
              <w:top w:val="nil"/>
              <w:bottom w:val="single" w:sz="4" w:space="0" w:color="auto"/>
            </w:tcBorders>
          </w:tcPr>
          <w:p w14:paraId="08DCAC50" w14:textId="77777777" w:rsidR="00B94E70" w:rsidRPr="008A74CD" w:rsidRDefault="00B94E70" w:rsidP="00DB2F2A">
            <w:pPr>
              <w:pStyle w:val="TAC"/>
              <w:rPr>
                <w:sz w:val="16"/>
                <w:szCs w:val="18"/>
              </w:rPr>
            </w:pPr>
          </w:p>
        </w:tc>
        <w:tc>
          <w:tcPr>
            <w:tcW w:w="1333" w:type="dxa"/>
            <w:tcBorders>
              <w:bottom w:val="single" w:sz="4" w:space="0" w:color="auto"/>
            </w:tcBorders>
          </w:tcPr>
          <w:p w14:paraId="14CB3396" w14:textId="77777777" w:rsidR="00B94E70" w:rsidRPr="008A74CD" w:rsidRDefault="00B94E70" w:rsidP="00DB2F2A">
            <w:pPr>
              <w:spacing w:after="0"/>
              <w:jc w:val="center"/>
              <w:rPr>
                <w:sz w:val="16"/>
                <w:szCs w:val="18"/>
              </w:rPr>
            </w:pPr>
            <w:r w:rsidRPr="008A74CD">
              <w:rPr>
                <w:sz w:val="16"/>
                <w:szCs w:val="18"/>
                <w:lang w:eastAsia="zh-CN"/>
              </w:rPr>
              <w:t>Aggressor cell is on FR1</w:t>
            </w:r>
          </w:p>
        </w:tc>
        <w:tc>
          <w:tcPr>
            <w:tcW w:w="1021" w:type="dxa"/>
            <w:tcBorders>
              <w:bottom w:val="single" w:sz="4" w:space="0" w:color="auto"/>
            </w:tcBorders>
          </w:tcPr>
          <w:p w14:paraId="5286AFA6" w14:textId="77777777" w:rsidR="00B94E70" w:rsidRPr="008A74CD" w:rsidRDefault="00B94E70" w:rsidP="00DB2F2A">
            <w:pPr>
              <w:pStyle w:val="TAC"/>
              <w:rPr>
                <w:sz w:val="16"/>
                <w:szCs w:val="18"/>
                <w:highlight w:val="yellow"/>
              </w:rPr>
            </w:pPr>
            <w:r w:rsidRPr="008A74CD">
              <w:rPr>
                <w:sz w:val="16"/>
                <w:szCs w:val="18"/>
                <w:highlight w:val="yellow"/>
                <w:lang w:eastAsia="ko-KR"/>
              </w:rPr>
              <w:t>65</w:t>
            </w:r>
          </w:p>
        </w:tc>
        <w:tc>
          <w:tcPr>
            <w:tcW w:w="1177" w:type="dxa"/>
            <w:tcBorders>
              <w:bottom w:val="single" w:sz="4" w:space="0" w:color="auto"/>
            </w:tcBorders>
          </w:tcPr>
          <w:p w14:paraId="140D48F3" w14:textId="77777777" w:rsidR="00B94E70" w:rsidRPr="008A74CD" w:rsidRDefault="00B94E70" w:rsidP="00DB2F2A">
            <w:pPr>
              <w:pStyle w:val="TAC"/>
              <w:rPr>
                <w:sz w:val="16"/>
                <w:szCs w:val="18"/>
              </w:rPr>
            </w:pPr>
            <w:r w:rsidRPr="008A74CD">
              <w:rPr>
                <w:sz w:val="16"/>
                <w:szCs w:val="18"/>
              </w:rPr>
              <w:t>1.015625</w:t>
            </w:r>
          </w:p>
        </w:tc>
        <w:tc>
          <w:tcPr>
            <w:tcW w:w="1035" w:type="dxa"/>
            <w:tcBorders>
              <w:bottom w:val="single" w:sz="4" w:space="0" w:color="auto"/>
            </w:tcBorders>
          </w:tcPr>
          <w:p w14:paraId="5CB45D5B" w14:textId="77777777" w:rsidR="00B94E70" w:rsidRPr="008A74CD" w:rsidRDefault="00B94E70" w:rsidP="00DB2F2A">
            <w:pPr>
              <w:pStyle w:val="TAC"/>
              <w:rPr>
                <w:sz w:val="16"/>
                <w:szCs w:val="18"/>
                <w:highlight w:val="yellow"/>
              </w:rPr>
            </w:pPr>
            <w:r w:rsidRPr="008A74CD">
              <w:rPr>
                <w:sz w:val="16"/>
                <w:szCs w:val="18"/>
                <w:highlight w:val="yellow"/>
                <w:lang w:eastAsia="ko-KR"/>
              </w:rPr>
              <w:t>33</w:t>
            </w:r>
          </w:p>
        </w:tc>
        <w:tc>
          <w:tcPr>
            <w:tcW w:w="1084" w:type="dxa"/>
            <w:tcBorders>
              <w:bottom w:val="single" w:sz="4" w:space="0" w:color="auto"/>
            </w:tcBorders>
          </w:tcPr>
          <w:p w14:paraId="0E6E460D" w14:textId="77777777" w:rsidR="00B94E70" w:rsidRPr="008A74CD" w:rsidRDefault="00B94E70" w:rsidP="00DB2F2A">
            <w:pPr>
              <w:pStyle w:val="TAC"/>
              <w:rPr>
                <w:sz w:val="16"/>
                <w:szCs w:val="18"/>
              </w:rPr>
            </w:pPr>
            <w:r w:rsidRPr="008A74CD">
              <w:rPr>
                <w:sz w:val="16"/>
                <w:szCs w:val="18"/>
              </w:rPr>
              <w:t>0.515625</w:t>
            </w:r>
          </w:p>
        </w:tc>
      </w:tr>
    </w:tbl>
    <w:p w14:paraId="152B103E" w14:textId="77777777" w:rsidR="00B94E70" w:rsidRPr="00A43E14" w:rsidRDefault="00B94E70" w:rsidP="00B94E70">
      <w:pPr>
        <w:spacing w:after="120"/>
        <w:ind w:left="1080"/>
        <w:jc w:val="center"/>
        <w:rPr>
          <w:color w:val="0070C0"/>
          <w:szCs w:val="24"/>
          <w:lang w:eastAsia="zh-CN"/>
        </w:rPr>
      </w:pPr>
    </w:p>
    <w:p w14:paraId="301AE980" w14:textId="77777777" w:rsidR="00B94E70" w:rsidRPr="00805BE8" w:rsidRDefault="00B94E70" w:rsidP="00B94E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37C9836" w14:textId="209AE4DB" w:rsidR="00B94E70" w:rsidRPr="00045592"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B94E70">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2DE818C0" w14:textId="77777777" w:rsidR="00B94E70" w:rsidRDefault="00B94E70" w:rsidP="00B94E70">
      <w:pPr>
        <w:rPr>
          <w:b/>
          <w:color w:val="0070C0"/>
          <w:u w:val="single"/>
          <w:lang w:eastAsia="ko-KR"/>
        </w:rPr>
      </w:pPr>
    </w:p>
    <w:p w14:paraId="3C0A3C04" w14:textId="6CD7FFDF" w:rsidR="00B94E70" w:rsidRPr="001775D1" w:rsidRDefault="00B94E70" w:rsidP="00B94E7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B94E70">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B94E70" w:rsidRPr="001775D1" w14:paraId="1E909F02" w14:textId="77777777" w:rsidTr="00DB2F2A">
        <w:tc>
          <w:tcPr>
            <w:tcW w:w="1339" w:type="dxa"/>
          </w:tcPr>
          <w:p w14:paraId="6FAD3D1E" w14:textId="77777777" w:rsidR="00B94E70" w:rsidRPr="001775D1" w:rsidRDefault="00B94E70" w:rsidP="00DB2F2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640E95AB" w14:textId="77777777" w:rsidR="00B94E70" w:rsidRPr="001775D1" w:rsidRDefault="00B94E70" w:rsidP="00DB2F2A">
            <w:pPr>
              <w:spacing w:after="120"/>
              <w:rPr>
                <w:rFonts w:eastAsia="SimSun"/>
                <w:color w:val="0070C0"/>
                <w:szCs w:val="24"/>
                <w:lang w:eastAsia="zh-CN"/>
              </w:rPr>
            </w:pPr>
            <w:r w:rsidRPr="001775D1">
              <w:rPr>
                <w:rFonts w:eastAsia="SimSun"/>
                <w:color w:val="0070C0"/>
                <w:szCs w:val="24"/>
                <w:lang w:eastAsia="zh-CN"/>
              </w:rPr>
              <w:t>Comments</w:t>
            </w:r>
          </w:p>
        </w:tc>
      </w:tr>
      <w:tr w:rsidR="00B94E70" w:rsidRPr="001775D1" w14:paraId="5AEB5D5A" w14:textId="77777777" w:rsidTr="00DB2F2A">
        <w:tc>
          <w:tcPr>
            <w:tcW w:w="1339" w:type="dxa"/>
          </w:tcPr>
          <w:p w14:paraId="2D30DA0F" w14:textId="206BCB9E" w:rsidR="00B94E70" w:rsidRPr="001775D1" w:rsidRDefault="00977E45" w:rsidP="00DB2F2A">
            <w:pPr>
              <w:spacing w:after="120"/>
              <w:rPr>
                <w:rFonts w:eastAsia="SimSun"/>
                <w:color w:val="0070C0"/>
                <w:szCs w:val="24"/>
                <w:lang w:eastAsia="zh-CN"/>
              </w:rPr>
            </w:pPr>
            <w:r>
              <w:rPr>
                <w:rFonts w:eastAsia="SimSun"/>
                <w:color w:val="0070C0"/>
                <w:szCs w:val="24"/>
                <w:lang w:eastAsia="zh-CN"/>
              </w:rPr>
              <w:t>Nokia</w:t>
            </w:r>
          </w:p>
        </w:tc>
        <w:tc>
          <w:tcPr>
            <w:tcW w:w="8292" w:type="dxa"/>
          </w:tcPr>
          <w:p w14:paraId="462A2C1E" w14:textId="01B8BB92" w:rsidR="00B94E70" w:rsidRPr="001775D1" w:rsidRDefault="00977E45" w:rsidP="00DB2F2A">
            <w:pPr>
              <w:spacing w:after="120"/>
              <w:rPr>
                <w:rFonts w:eastAsia="SimSun"/>
                <w:color w:val="0070C0"/>
                <w:szCs w:val="24"/>
                <w:lang w:eastAsia="zh-CN"/>
              </w:rPr>
            </w:pPr>
            <w:r>
              <w:rPr>
                <w:rFonts w:eastAsia="SimSun"/>
                <w:color w:val="0070C0"/>
                <w:szCs w:val="24"/>
                <w:lang w:eastAsia="zh-CN"/>
              </w:rPr>
              <w:t xml:space="preserve">We are fine with Proposal 1. </w:t>
            </w:r>
          </w:p>
        </w:tc>
      </w:tr>
      <w:tr w:rsidR="00B94E70" w:rsidRPr="001775D1" w14:paraId="2608929D" w14:textId="77777777" w:rsidTr="00DB2F2A">
        <w:tc>
          <w:tcPr>
            <w:tcW w:w="1339" w:type="dxa"/>
          </w:tcPr>
          <w:p w14:paraId="12693976" w14:textId="54582C43" w:rsidR="00B94E70" w:rsidRPr="001775D1" w:rsidRDefault="009A6A6D" w:rsidP="00DB2F2A">
            <w:pPr>
              <w:spacing w:after="120"/>
              <w:rPr>
                <w:rFonts w:eastAsia="SimSun"/>
                <w:color w:val="0070C0"/>
                <w:szCs w:val="24"/>
                <w:lang w:eastAsia="zh-CN"/>
              </w:rPr>
            </w:pPr>
            <w:r>
              <w:rPr>
                <w:rFonts w:eastAsia="SimSun"/>
                <w:color w:val="0070C0"/>
                <w:szCs w:val="24"/>
                <w:lang w:eastAsia="zh-CN"/>
              </w:rPr>
              <w:t>Ericsson</w:t>
            </w:r>
          </w:p>
        </w:tc>
        <w:tc>
          <w:tcPr>
            <w:tcW w:w="8292" w:type="dxa"/>
          </w:tcPr>
          <w:p w14:paraId="69CE2FB1" w14:textId="200FE310" w:rsidR="00B94E70" w:rsidRPr="001775D1" w:rsidRDefault="009A6A6D" w:rsidP="00DB2F2A">
            <w:pPr>
              <w:spacing w:after="120"/>
              <w:rPr>
                <w:rFonts w:eastAsia="SimSun"/>
                <w:color w:val="0070C0"/>
                <w:szCs w:val="24"/>
                <w:lang w:eastAsia="zh-CN"/>
              </w:rPr>
            </w:pPr>
            <w:r>
              <w:rPr>
                <w:rFonts w:eastAsia="SimSun"/>
                <w:color w:val="0070C0"/>
                <w:szCs w:val="24"/>
                <w:lang w:eastAsia="zh-CN"/>
              </w:rPr>
              <w:t xml:space="preserve">Ok with </w:t>
            </w:r>
            <w:r>
              <w:rPr>
                <w:rFonts w:eastAsia="SimSun" w:hint="eastAsia"/>
                <w:color w:val="0070C0"/>
                <w:szCs w:val="24"/>
                <w:lang w:eastAsia="zh-CN"/>
              </w:rPr>
              <w:t>Pr</w:t>
            </w:r>
            <w:r>
              <w:rPr>
                <w:rFonts w:eastAsia="SimSun"/>
                <w:color w:val="0070C0"/>
                <w:szCs w:val="24"/>
                <w:lang w:eastAsia="zh-CN"/>
              </w:rPr>
              <w:t>oposal 1</w:t>
            </w:r>
          </w:p>
        </w:tc>
      </w:tr>
      <w:tr w:rsidR="00B94E70" w:rsidRPr="001775D1" w14:paraId="2E2B3077" w14:textId="77777777" w:rsidTr="00DB2F2A">
        <w:tc>
          <w:tcPr>
            <w:tcW w:w="1339" w:type="dxa"/>
          </w:tcPr>
          <w:p w14:paraId="31ED476F" w14:textId="08D98786" w:rsidR="00B94E70" w:rsidRPr="001775D1" w:rsidRDefault="00F8168D" w:rsidP="00DB2F2A">
            <w:pPr>
              <w:spacing w:after="120"/>
              <w:rPr>
                <w:rFonts w:eastAsia="SimSun"/>
                <w:color w:val="0070C0"/>
                <w:szCs w:val="24"/>
                <w:lang w:eastAsia="zh-CN"/>
              </w:rPr>
            </w:pPr>
            <w:r>
              <w:rPr>
                <w:rFonts w:eastAsia="SimSun"/>
                <w:color w:val="0070C0"/>
                <w:szCs w:val="24"/>
                <w:lang w:eastAsia="zh-CN"/>
              </w:rPr>
              <w:t>Intel</w:t>
            </w:r>
          </w:p>
        </w:tc>
        <w:tc>
          <w:tcPr>
            <w:tcW w:w="8292" w:type="dxa"/>
          </w:tcPr>
          <w:p w14:paraId="76DA4237" w14:textId="355A30A4" w:rsidR="00B94E70" w:rsidRPr="001775D1" w:rsidRDefault="00F8168D" w:rsidP="00DB2F2A">
            <w:pPr>
              <w:spacing w:after="120"/>
              <w:rPr>
                <w:rFonts w:eastAsia="SimSun"/>
                <w:color w:val="0070C0"/>
                <w:szCs w:val="24"/>
                <w:lang w:eastAsia="zh-CN"/>
              </w:rPr>
            </w:pPr>
            <w:r>
              <w:rPr>
                <w:rFonts w:eastAsia="SimSun"/>
                <w:color w:val="0070C0"/>
                <w:szCs w:val="24"/>
                <w:lang w:eastAsia="zh-CN"/>
              </w:rPr>
              <w:t>Support Proposal 1</w:t>
            </w:r>
          </w:p>
        </w:tc>
      </w:tr>
      <w:tr w:rsidR="005F2A64" w:rsidRPr="001775D1" w14:paraId="08291AFC" w14:textId="77777777" w:rsidTr="00DB2F2A">
        <w:tc>
          <w:tcPr>
            <w:tcW w:w="1339" w:type="dxa"/>
          </w:tcPr>
          <w:p w14:paraId="04B5D805" w14:textId="1A624042" w:rsidR="005F2A64" w:rsidRPr="005F2A64" w:rsidRDefault="005F2A64" w:rsidP="00DB2F2A">
            <w:pPr>
              <w:spacing w:after="120"/>
              <w:rPr>
                <w:rFonts w:eastAsiaTheme="minorEastAsia"/>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292" w:type="dxa"/>
          </w:tcPr>
          <w:p w14:paraId="4F2CE3B9" w14:textId="027444E1" w:rsidR="005F2A64" w:rsidRDefault="005F2A64" w:rsidP="005F2A64">
            <w:pPr>
              <w:tabs>
                <w:tab w:val="left" w:pos="851"/>
              </w:tabs>
              <w:spacing w:after="120"/>
              <w:rPr>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ine with Proposal 1.</w:t>
            </w:r>
          </w:p>
        </w:tc>
      </w:tr>
      <w:tr w:rsidR="007A0AA4" w:rsidRPr="001775D1" w14:paraId="6CD36A83" w14:textId="77777777" w:rsidTr="00DB2F2A">
        <w:tc>
          <w:tcPr>
            <w:tcW w:w="1339" w:type="dxa"/>
          </w:tcPr>
          <w:p w14:paraId="270E49AF" w14:textId="062C7372" w:rsidR="007A0AA4" w:rsidRDefault="007A0AA4" w:rsidP="00DB2F2A">
            <w:pPr>
              <w:spacing w:after="120"/>
              <w:rPr>
                <w:rFonts w:eastAsiaTheme="minorEastAsia"/>
                <w:color w:val="0070C0"/>
                <w:szCs w:val="24"/>
                <w:lang w:eastAsia="zh-CN"/>
              </w:rPr>
            </w:pPr>
            <w:r>
              <w:rPr>
                <w:rFonts w:eastAsiaTheme="minorEastAsia"/>
                <w:color w:val="0070C0"/>
                <w:szCs w:val="24"/>
                <w:lang w:eastAsia="zh-CN"/>
              </w:rPr>
              <w:t>Qualcomm</w:t>
            </w:r>
          </w:p>
        </w:tc>
        <w:tc>
          <w:tcPr>
            <w:tcW w:w="8292" w:type="dxa"/>
          </w:tcPr>
          <w:p w14:paraId="6A2D744C" w14:textId="3BB51512" w:rsidR="007A0AA4" w:rsidRDefault="007A0AA4" w:rsidP="005F2A64">
            <w:pPr>
              <w:tabs>
                <w:tab w:val="left" w:pos="851"/>
              </w:tabs>
              <w:spacing w:after="120"/>
              <w:rPr>
                <w:rFonts w:eastAsiaTheme="minorEastAsia"/>
                <w:color w:val="0070C0"/>
                <w:szCs w:val="24"/>
                <w:lang w:eastAsia="zh-CN"/>
              </w:rPr>
            </w:pPr>
            <w:r>
              <w:rPr>
                <w:rFonts w:eastAsiaTheme="minorEastAsia"/>
                <w:color w:val="0070C0"/>
                <w:szCs w:val="24"/>
                <w:lang w:eastAsia="zh-CN"/>
              </w:rPr>
              <w:t>Fine with Proposal 1</w:t>
            </w:r>
          </w:p>
        </w:tc>
      </w:tr>
    </w:tbl>
    <w:p w14:paraId="68500762" w14:textId="77777777" w:rsidR="00B94E70" w:rsidRPr="005425CF" w:rsidRDefault="00B94E70" w:rsidP="00B94E70">
      <w:pPr>
        <w:spacing w:after="120"/>
        <w:rPr>
          <w:szCs w:val="24"/>
          <w:lang w:eastAsia="zh-CN"/>
        </w:rPr>
      </w:pPr>
    </w:p>
    <w:p w14:paraId="6138242C" w14:textId="77777777" w:rsidR="00B94E70" w:rsidRPr="00805BE8" w:rsidRDefault="00B94E70" w:rsidP="00B94E70">
      <w:pPr>
        <w:rPr>
          <w:b/>
          <w:color w:val="0070C0"/>
          <w:u w:val="single"/>
          <w:lang w:eastAsia="ko-KR"/>
        </w:rPr>
      </w:pPr>
      <w:r w:rsidRPr="00805BE8">
        <w:rPr>
          <w:b/>
          <w:color w:val="0070C0"/>
          <w:u w:val="single"/>
          <w:lang w:eastAsia="ko-KR"/>
        </w:rPr>
        <w:t>Issue 1-</w:t>
      </w:r>
      <w:r>
        <w:rPr>
          <w:b/>
          <w:color w:val="0070C0"/>
          <w:u w:val="single"/>
          <w:lang w:eastAsia="ko-KR"/>
        </w:rPr>
        <w:t>2-6</w:t>
      </w:r>
      <w:r w:rsidRPr="00805BE8">
        <w:rPr>
          <w:b/>
          <w:color w:val="0070C0"/>
          <w:u w:val="single"/>
          <w:lang w:eastAsia="ko-KR"/>
        </w:rPr>
        <w:t xml:space="preserve">: </w:t>
      </w:r>
      <w:r>
        <w:rPr>
          <w:b/>
          <w:color w:val="0070C0"/>
          <w:u w:val="single"/>
          <w:lang w:eastAsia="ko-KR"/>
        </w:rPr>
        <w:t>Interruption requirements for NR DC</w:t>
      </w:r>
    </w:p>
    <w:p w14:paraId="41D0A990" w14:textId="77777777" w:rsidR="00B94E70" w:rsidRPr="00805BE8" w:rsidRDefault="00B94E70" w:rsidP="00B94E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05E3A2" w14:textId="77777777" w:rsidR="00B94E70" w:rsidRPr="00805BE8"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(Intel)</w:t>
      </w:r>
      <w:r w:rsidRPr="00805BE8">
        <w:rPr>
          <w:rFonts w:eastAsia="SimSun"/>
          <w:color w:val="0070C0"/>
          <w:szCs w:val="24"/>
          <w:lang w:eastAsia="zh-CN"/>
        </w:rPr>
        <w:t xml:space="preserve">: </w:t>
      </w:r>
      <w:r w:rsidRPr="00A66C7B">
        <w:rPr>
          <w:rFonts w:eastAsia="SimSun"/>
          <w:color w:val="0070C0"/>
          <w:szCs w:val="24"/>
          <w:lang w:eastAsia="zh-CN"/>
        </w:rPr>
        <w:t xml:space="preserve">The interruptions requirements agreed for Standalone NR Carrier Aggregation during RAN4 #100-e meeting can also be applied to NR-DC case except the requirements for </w:t>
      </w:r>
      <w:proofErr w:type="spellStart"/>
      <w:r w:rsidRPr="00A66C7B">
        <w:rPr>
          <w:rFonts w:eastAsia="SimSun"/>
          <w:color w:val="0070C0"/>
          <w:szCs w:val="24"/>
          <w:lang w:eastAsia="zh-CN"/>
        </w:rPr>
        <w:t>Scell</w:t>
      </w:r>
      <w:proofErr w:type="spellEnd"/>
      <w:r w:rsidRPr="00A66C7B">
        <w:rPr>
          <w:rFonts w:eastAsia="SimSun"/>
          <w:color w:val="0070C0"/>
          <w:szCs w:val="24"/>
          <w:lang w:eastAsia="zh-CN"/>
        </w:rPr>
        <w:t xml:space="preserve"> addition/release and activation/deactivation for inter-band DC.</w:t>
      </w:r>
    </w:p>
    <w:p w14:paraId="65FAB463" w14:textId="77777777" w:rsidR="00B94E70" w:rsidRPr="00805BE8" w:rsidRDefault="00B94E70" w:rsidP="00B94E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E72197" w14:textId="77777777" w:rsidR="00B94E70" w:rsidRPr="00805BE8" w:rsidRDefault="00B94E70" w:rsidP="00B94E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7007FB7" w14:textId="77777777" w:rsidR="00B94E70" w:rsidRDefault="00B94E70" w:rsidP="00B94E70">
      <w:pPr>
        <w:rPr>
          <w:i/>
          <w:color w:val="0070C0"/>
          <w:lang w:eastAsia="zh-CN"/>
        </w:rPr>
      </w:pPr>
    </w:p>
    <w:p w14:paraId="39304B80" w14:textId="6EE91C5C" w:rsidR="00B94E70" w:rsidRPr="001775D1" w:rsidRDefault="00B94E70" w:rsidP="00B94E7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w:t>
      </w:r>
      <w:r>
        <w:rPr>
          <w:color w:val="0070C0"/>
          <w:szCs w:val="24"/>
          <w:lang w:eastAsia="zh-CN"/>
        </w:rPr>
        <w:t>2</w:t>
      </w:r>
      <w:r w:rsidRPr="00B94E70">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236"/>
        <w:gridCol w:w="8395"/>
      </w:tblGrid>
      <w:tr w:rsidR="00B94E70" w:rsidRPr="001775D1" w14:paraId="4C58A980" w14:textId="77777777" w:rsidTr="00DB2F2A">
        <w:tc>
          <w:tcPr>
            <w:tcW w:w="1236" w:type="dxa"/>
          </w:tcPr>
          <w:p w14:paraId="0CCD33F0" w14:textId="77777777" w:rsidR="00B94E70" w:rsidRPr="001775D1" w:rsidRDefault="00B94E70" w:rsidP="00DB2F2A">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374E27C6" w14:textId="77777777" w:rsidR="00B94E70" w:rsidRPr="001775D1" w:rsidRDefault="00B94E70" w:rsidP="00DB2F2A">
            <w:pPr>
              <w:spacing w:after="120"/>
              <w:rPr>
                <w:rFonts w:eastAsia="SimSun"/>
                <w:color w:val="0070C0"/>
                <w:szCs w:val="24"/>
                <w:lang w:eastAsia="zh-CN"/>
              </w:rPr>
            </w:pPr>
            <w:r w:rsidRPr="001775D1">
              <w:rPr>
                <w:rFonts w:eastAsia="SimSun"/>
                <w:color w:val="0070C0"/>
                <w:szCs w:val="24"/>
                <w:lang w:eastAsia="zh-CN"/>
              </w:rPr>
              <w:t>Comments</w:t>
            </w:r>
          </w:p>
        </w:tc>
      </w:tr>
      <w:tr w:rsidR="00B94E70" w:rsidRPr="001775D1" w14:paraId="4C7733C8" w14:textId="77777777" w:rsidTr="00DB2F2A">
        <w:tc>
          <w:tcPr>
            <w:tcW w:w="1236" w:type="dxa"/>
          </w:tcPr>
          <w:p w14:paraId="006B73C9" w14:textId="2C985F4B" w:rsidR="00B94E70" w:rsidRPr="001775D1" w:rsidRDefault="00A0080C" w:rsidP="00DB2F2A">
            <w:pPr>
              <w:spacing w:after="120"/>
              <w:rPr>
                <w:rFonts w:eastAsia="SimSun"/>
                <w:color w:val="0070C0"/>
                <w:szCs w:val="24"/>
                <w:lang w:eastAsia="zh-CN"/>
              </w:rPr>
            </w:pPr>
            <w:r>
              <w:rPr>
                <w:rFonts w:eastAsia="SimSun"/>
                <w:color w:val="0070C0"/>
                <w:szCs w:val="24"/>
                <w:lang w:eastAsia="zh-CN"/>
              </w:rPr>
              <w:t>Nokia</w:t>
            </w:r>
          </w:p>
        </w:tc>
        <w:tc>
          <w:tcPr>
            <w:tcW w:w="8395" w:type="dxa"/>
          </w:tcPr>
          <w:p w14:paraId="3545A928" w14:textId="6C8C96F0" w:rsidR="00B94E70" w:rsidRPr="001775D1" w:rsidRDefault="00A0080C" w:rsidP="00DB2F2A">
            <w:pPr>
              <w:spacing w:after="120"/>
              <w:rPr>
                <w:rFonts w:eastAsia="SimSun"/>
                <w:color w:val="0070C0"/>
                <w:szCs w:val="24"/>
                <w:lang w:eastAsia="zh-CN"/>
              </w:rPr>
            </w:pPr>
            <w:r>
              <w:rPr>
                <w:rFonts w:eastAsia="SimSun"/>
                <w:color w:val="0070C0"/>
                <w:szCs w:val="24"/>
                <w:lang w:eastAsia="zh-CN"/>
              </w:rPr>
              <w:t>Do we need to agree on Proposal 1 considering that this is also discussed on 1-2-5?</w:t>
            </w:r>
          </w:p>
        </w:tc>
      </w:tr>
      <w:tr w:rsidR="00B94E70" w:rsidRPr="001775D1" w14:paraId="7ECF9AC8" w14:textId="77777777" w:rsidTr="00DB2F2A">
        <w:tc>
          <w:tcPr>
            <w:tcW w:w="1236" w:type="dxa"/>
          </w:tcPr>
          <w:p w14:paraId="140A533E" w14:textId="59640E43" w:rsidR="00B94E70" w:rsidRPr="001775D1" w:rsidRDefault="009A6A6D" w:rsidP="00DB2F2A">
            <w:pPr>
              <w:spacing w:after="120"/>
              <w:rPr>
                <w:rFonts w:eastAsia="SimSun"/>
                <w:color w:val="0070C0"/>
                <w:szCs w:val="24"/>
                <w:lang w:eastAsia="zh-CN"/>
              </w:rPr>
            </w:pPr>
            <w:r>
              <w:rPr>
                <w:rFonts w:eastAsia="SimSun"/>
                <w:color w:val="0070C0"/>
                <w:szCs w:val="24"/>
                <w:lang w:eastAsia="zh-CN"/>
              </w:rPr>
              <w:t>Ericsson</w:t>
            </w:r>
          </w:p>
        </w:tc>
        <w:tc>
          <w:tcPr>
            <w:tcW w:w="8395" w:type="dxa"/>
          </w:tcPr>
          <w:p w14:paraId="6B282991" w14:textId="64E66348" w:rsidR="00B94E70" w:rsidRPr="001775D1" w:rsidRDefault="009A6A6D" w:rsidP="00DB2F2A">
            <w:pPr>
              <w:spacing w:after="120"/>
              <w:rPr>
                <w:rFonts w:eastAsia="SimSun"/>
                <w:color w:val="0070C0"/>
                <w:szCs w:val="24"/>
                <w:lang w:eastAsia="zh-CN"/>
              </w:rPr>
            </w:pPr>
            <w:r>
              <w:rPr>
                <w:rFonts w:eastAsia="SimSun"/>
                <w:color w:val="0070C0"/>
                <w:szCs w:val="24"/>
                <w:lang w:eastAsia="zh-CN"/>
              </w:rPr>
              <w:t xml:space="preserve">It is reflected by </w:t>
            </w:r>
            <w:r w:rsidRPr="009A6A6D">
              <w:rPr>
                <w:rFonts w:eastAsia="SimSun"/>
                <w:color w:val="0070C0"/>
                <w:szCs w:val="24"/>
                <w:lang w:eastAsia="zh-CN"/>
              </w:rPr>
              <w:t>Issue 1-2-</w:t>
            </w:r>
            <w:r>
              <w:rPr>
                <w:rFonts w:eastAsia="SimSun"/>
                <w:color w:val="0070C0"/>
                <w:szCs w:val="24"/>
                <w:lang w:eastAsia="zh-CN"/>
              </w:rPr>
              <w:t>5 already.</w:t>
            </w:r>
          </w:p>
        </w:tc>
      </w:tr>
      <w:tr w:rsidR="00B94E70" w:rsidRPr="001775D1" w14:paraId="659A1F0A" w14:textId="77777777" w:rsidTr="00DB2F2A">
        <w:tc>
          <w:tcPr>
            <w:tcW w:w="1236" w:type="dxa"/>
          </w:tcPr>
          <w:p w14:paraId="7D71D547" w14:textId="584AC7BB" w:rsidR="00B94E70" w:rsidRPr="001775D1" w:rsidRDefault="00071ED8" w:rsidP="00DB2F2A">
            <w:pPr>
              <w:spacing w:after="120"/>
              <w:rPr>
                <w:rFonts w:eastAsia="SimSun"/>
                <w:color w:val="0070C0"/>
                <w:szCs w:val="24"/>
                <w:lang w:eastAsia="zh-CN"/>
              </w:rPr>
            </w:pPr>
            <w:r>
              <w:rPr>
                <w:rFonts w:eastAsia="SimSun"/>
                <w:color w:val="0070C0"/>
                <w:szCs w:val="24"/>
                <w:lang w:eastAsia="zh-CN"/>
              </w:rPr>
              <w:t>Intel</w:t>
            </w:r>
          </w:p>
        </w:tc>
        <w:tc>
          <w:tcPr>
            <w:tcW w:w="8395" w:type="dxa"/>
          </w:tcPr>
          <w:p w14:paraId="73E7D512" w14:textId="125BBAA5" w:rsidR="00BF7E48" w:rsidRDefault="00BF7E48" w:rsidP="00DB2F2A">
            <w:pPr>
              <w:spacing w:after="120"/>
              <w:rPr>
                <w:rFonts w:eastAsia="SimSun"/>
                <w:color w:val="0070C0"/>
                <w:szCs w:val="24"/>
                <w:lang w:eastAsia="zh-CN"/>
              </w:rPr>
            </w:pPr>
            <w:r>
              <w:rPr>
                <w:rFonts w:eastAsia="SimSun"/>
                <w:color w:val="0070C0"/>
                <w:szCs w:val="24"/>
                <w:lang w:eastAsia="zh-CN"/>
              </w:rPr>
              <w:t>During RAN4 #100-e meeting the following interruption requirements were agreed for CA:</w:t>
            </w:r>
          </w:p>
          <w:p w14:paraId="124DAB63" w14:textId="77777777" w:rsidR="00BF7E48" w:rsidRDefault="00BF7E48" w:rsidP="00BF7E48">
            <w:pPr>
              <w:pStyle w:val="ListParagraph"/>
              <w:numPr>
                <w:ilvl w:val="0"/>
                <w:numId w:val="31"/>
              </w:numPr>
              <w:spacing w:after="120"/>
              <w:ind w:firstLineChars="0"/>
              <w:rPr>
                <w:color w:val="0070C0"/>
                <w:szCs w:val="24"/>
                <w:lang w:eastAsia="zh-CN"/>
              </w:rPr>
            </w:pPr>
            <w:r w:rsidRPr="00D31EDF">
              <w:rPr>
                <w:color w:val="0070C0"/>
                <w:szCs w:val="24"/>
                <w:lang w:eastAsia="zh-CN"/>
              </w:rPr>
              <w:t xml:space="preserve">Interruptions at </w:t>
            </w:r>
            <w:proofErr w:type="spellStart"/>
            <w:r w:rsidRPr="00D31EDF">
              <w:rPr>
                <w:color w:val="0070C0"/>
                <w:szCs w:val="24"/>
                <w:lang w:eastAsia="zh-CN"/>
              </w:rPr>
              <w:t>SCell</w:t>
            </w:r>
            <w:proofErr w:type="spellEnd"/>
            <w:r w:rsidRPr="00D31EDF">
              <w:rPr>
                <w:color w:val="0070C0"/>
                <w:szCs w:val="24"/>
                <w:lang w:eastAsia="zh-CN"/>
              </w:rPr>
              <w:t xml:space="preserve"> addition/release (intra-band CA), </w:t>
            </w:r>
          </w:p>
          <w:p w14:paraId="2B0D40ED" w14:textId="41C5CAB2" w:rsidR="00BF7E48" w:rsidRDefault="00BF7E48" w:rsidP="00BF7E48">
            <w:pPr>
              <w:pStyle w:val="ListParagraph"/>
              <w:numPr>
                <w:ilvl w:val="0"/>
                <w:numId w:val="31"/>
              </w:numPr>
              <w:spacing w:after="120"/>
              <w:ind w:firstLineChars="0"/>
              <w:rPr>
                <w:color w:val="0070C0"/>
                <w:szCs w:val="24"/>
                <w:lang w:eastAsia="zh-CN"/>
              </w:rPr>
            </w:pPr>
            <w:r w:rsidRPr="00B94871">
              <w:rPr>
                <w:color w:val="0070C0"/>
                <w:szCs w:val="24"/>
                <w:lang w:eastAsia="zh-CN"/>
              </w:rPr>
              <w:t xml:space="preserve">Interruptions at </w:t>
            </w:r>
            <w:proofErr w:type="spellStart"/>
            <w:r w:rsidRPr="00B94871">
              <w:rPr>
                <w:color w:val="0070C0"/>
                <w:szCs w:val="24"/>
                <w:lang w:eastAsia="zh-CN"/>
              </w:rPr>
              <w:t>S</w:t>
            </w:r>
            <w:r w:rsidR="004555C8" w:rsidRPr="004555C8">
              <w:rPr>
                <w:color w:val="0070C0"/>
                <w:szCs w:val="24"/>
                <w:lang w:eastAsia="zh-CN"/>
              </w:rPr>
              <w:t>c</w:t>
            </w:r>
            <w:r w:rsidRPr="00B94871">
              <w:rPr>
                <w:color w:val="0070C0"/>
                <w:szCs w:val="24"/>
                <w:lang w:eastAsia="zh-CN"/>
              </w:rPr>
              <w:t>ell</w:t>
            </w:r>
            <w:proofErr w:type="spellEnd"/>
            <w:r w:rsidRPr="00B94871">
              <w:rPr>
                <w:color w:val="0070C0"/>
                <w:szCs w:val="24"/>
                <w:lang w:eastAsia="zh-CN"/>
              </w:rPr>
              <w:t xml:space="preserve"> activation/deactivation </w:t>
            </w:r>
            <w:r>
              <w:rPr>
                <w:color w:val="0070C0"/>
                <w:szCs w:val="24"/>
                <w:lang w:eastAsia="zh-CN"/>
              </w:rPr>
              <w:t>(intra-band CA)</w:t>
            </w:r>
            <w:r w:rsidRPr="00B94871">
              <w:rPr>
                <w:color w:val="0070C0"/>
                <w:szCs w:val="24"/>
                <w:lang w:eastAsia="zh-CN"/>
              </w:rPr>
              <w:t xml:space="preserve"> </w:t>
            </w:r>
          </w:p>
          <w:p w14:paraId="7207C181" w14:textId="77777777" w:rsidR="00BF7E48" w:rsidRDefault="00BF7E48" w:rsidP="00BF7E48">
            <w:pPr>
              <w:pStyle w:val="ListParagraph"/>
              <w:numPr>
                <w:ilvl w:val="0"/>
                <w:numId w:val="31"/>
              </w:numPr>
              <w:spacing w:after="120"/>
              <w:ind w:firstLineChars="0"/>
              <w:rPr>
                <w:color w:val="0070C0"/>
                <w:szCs w:val="24"/>
                <w:lang w:eastAsia="zh-CN"/>
              </w:rPr>
            </w:pPr>
            <w:r w:rsidRPr="00BF7E48">
              <w:rPr>
                <w:color w:val="0070C0"/>
                <w:szCs w:val="24"/>
                <w:lang w:eastAsia="zh-CN"/>
              </w:rPr>
              <w:t xml:space="preserve">Interruptions during measurements on deactivated SCC </w:t>
            </w:r>
          </w:p>
          <w:p w14:paraId="38D42D45" w14:textId="59C191EB" w:rsidR="00BF7E48" w:rsidRDefault="00BF7E48" w:rsidP="00BF7E48">
            <w:pPr>
              <w:pStyle w:val="ListParagraph"/>
              <w:numPr>
                <w:ilvl w:val="0"/>
                <w:numId w:val="31"/>
              </w:numPr>
              <w:spacing w:after="120"/>
              <w:ind w:firstLineChars="0"/>
              <w:rPr>
                <w:color w:val="0070C0"/>
                <w:szCs w:val="24"/>
                <w:lang w:eastAsia="zh-CN"/>
              </w:rPr>
            </w:pPr>
            <w:r w:rsidRPr="00BF7E48">
              <w:rPr>
                <w:color w:val="0070C0"/>
                <w:szCs w:val="24"/>
                <w:lang w:eastAsia="zh-CN"/>
              </w:rPr>
              <w:t>Interruptions due to Active BWP switching</w:t>
            </w:r>
          </w:p>
          <w:p w14:paraId="5DA3F7C3" w14:textId="22A1EB7F" w:rsidR="00B94E70" w:rsidRDefault="00BF7E48" w:rsidP="00BF7E48">
            <w:pPr>
              <w:pStyle w:val="ListParagraph"/>
              <w:numPr>
                <w:ilvl w:val="0"/>
                <w:numId w:val="31"/>
              </w:numPr>
              <w:spacing w:after="120"/>
              <w:ind w:firstLineChars="0"/>
              <w:rPr>
                <w:color w:val="0070C0"/>
                <w:szCs w:val="24"/>
                <w:lang w:eastAsia="zh-CN"/>
              </w:rPr>
            </w:pPr>
            <w:r w:rsidRPr="00B94871">
              <w:rPr>
                <w:color w:val="0070C0"/>
                <w:szCs w:val="24"/>
                <w:lang w:eastAsia="zh-CN"/>
              </w:rPr>
              <w:t xml:space="preserve">Interruptions at NR SRS </w:t>
            </w:r>
            <w:proofErr w:type="gramStart"/>
            <w:r w:rsidRPr="00B94871">
              <w:rPr>
                <w:color w:val="0070C0"/>
                <w:szCs w:val="24"/>
                <w:lang w:eastAsia="zh-CN"/>
              </w:rPr>
              <w:t>carrier based</w:t>
            </w:r>
            <w:proofErr w:type="gramEnd"/>
            <w:r w:rsidRPr="00B94871">
              <w:rPr>
                <w:color w:val="0070C0"/>
                <w:szCs w:val="24"/>
                <w:lang w:eastAsia="zh-CN"/>
              </w:rPr>
              <w:t xml:space="preserve"> switching</w:t>
            </w:r>
          </w:p>
          <w:p w14:paraId="596BF82D" w14:textId="77777777" w:rsidR="00BF7E48" w:rsidRDefault="00BF7E48" w:rsidP="00BF7E48">
            <w:pPr>
              <w:spacing w:after="120"/>
              <w:rPr>
                <w:color w:val="0070C0"/>
                <w:szCs w:val="24"/>
                <w:lang w:eastAsia="zh-CN"/>
              </w:rPr>
            </w:pPr>
            <w:r>
              <w:rPr>
                <w:color w:val="0070C0"/>
                <w:szCs w:val="24"/>
                <w:lang w:eastAsia="zh-CN"/>
              </w:rPr>
              <w:lastRenderedPageBreak/>
              <w:t xml:space="preserve">Those requirements are not covered by Issue 1-2-5. </w:t>
            </w:r>
          </w:p>
          <w:p w14:paraId="130FF0EB" w14:textId="326E80AB" w:rsidR="00BF7E48" w:rsidRPr="00B94871" w:rsidRDefault="00071ED8" w:rsidP="00BF7E48">
            <w:pPr>
              <w:spacing w:after="120"/>
              <w:rPr>
                <w:color w:val="0070C0"/>
                <w:szCs w:val="24"/>
                <w:lang w:eastAsia="zh-CN"/>
              </w:rPr>
            </w:pPr>
            <w:r>
              <w:rPr>
                <w:color w:val="0070C0"/>
                <w:szCs w:val="24"/>
                <w:lang w:eastAsia="zh-CN"/>
              </w:rPr>
              <w:t>P</w:t>
            </w:r>
            <w:r w:rsidR="00BF7E48">
              <w:rPr>
                <w:color w:val="0070C0"/>
                <w:szCs w:val="24"/>
                <w:lang w:eastAsia="zh-CN"/>
              </w:rPr>
              <w:t xml:space="preserve">roposal </w:t>
            </w:r>
            <w:r>
              <w:rPr>
                <w:color w:val="0070C0"/>
                <w:szCs w:val="24"/>
                <w:lang w:eastAsia="zh-CN"/>
              </w:rPr>
              <w:t xml:space="preserve">1 here </w:t>
            </w:r>
            <w:r w:rsidR="00BF7E48">
              <w:rPr>
                <w:color w:val="0070C0"/>
                <w:szCs w:val="24"/>
                <w:lang w:eastAsia="zh-CN"/>
              </w:rPr>
              <w:t>intends to extend the #100-e meeting agreement for those requirements to NR-DC case</w:t>
            </w:r>
          </w:p>
        </w:tc>
      </w:tr>
      <w:tr w:rsidR="005F2A64" w:rsidRPr="001775D1" w14:paraId="65B38B7B" w14:textId="77777777" w:rsidTr="00DB2F2A">
        <w:tc>
          <w:tcPr>
            <w:tcW w:w="1236" w:type="dxa"/>
          </w:tcPr>
          <w:p w14:paraId="005A6720" w14:textId="0C053CD8" w:rsidR="005F2A64" w:rsidRPr="005F2A64" w:rsidRDefault="005F2A64" w:rsidP="00DB2F2A">
            <w:pPr>
              <w:spacing w:after="120"/>
              <w:rPr>
                <w:rFonts w:eastAsiaTheme="minorEastAsia"/>
                <w:color w:val="0070C0"/>
                <w:szCs w:val="24"/>
                <w:lang w:eastAsia="zh-CN"/>
              </w:rPr>
            </w:pPr>
            <w:r>
              <w:rPr>
                <w:rFonts w:eastAsiaTheme="minorEastAsia" w:hint="eastAsia"/>
                <w:color w:val="0070C0"/>
                <w:szCs w:val="24"/>
                <w:lang w:eastAsia="zh-CN"/>
              </w:rPr>
              <w:lastRenderedPageBreak/>
              <w:t>v</w:t>
            </w:r>
            <w:r>
              <w:rPr>
                <w:rFonts w:eastAsiaTheme="minorEastAsia"/>
                <w:color w:val="0070C0"/>
                <w:szCs w:val="24"/>
                <w:lang w:eastAsia="zh-CN"/>
              </w:rPr>
              <w:t>ivo</w:t>
            </w:r>
          </w:p>
        </w:tc>
        <w:tc>
          <w:tcPr>
            <w:tcW w:w="8395" w:type="dxa"/>
          </w:tcPr>
          <w:p w14:paraId="2732DF76" w14:textId="5A725A22" w:rsidR="005F2A64" w:rsidRPr="005F2A64" w:rsidRDefault="005F2A64" w:rsidP="00DB2F2A">
            <w:pPr>
              <w:spacing w:after="120"/>
              <w:rPr>
                <w:rFonts w:eastAsia="SimSun"/>
                <w:color w:val="0070C0"/>
                <w:szCs w:val="24"/>
                <w:lang w:eastAsia="zh-CN"/>
              </w:rPr>
            </w:pPr>
            <w:r>
              <w:rPr>
                <w:rFonts w:eastAsiaTheme="minorEastAsia"/>
                <w:color w:val="0070C0"/>
                <w:szCs w:val="24"/>
                <w:lang w:eastAsia="zh-CN"/>
              </w:rPr>
              <w:t xml:space="preserve">In our understanding, the above interruption requirements mentioned by Intel </w:t>
            </w:r>
            <w:r w:rsidRPr="00A66C7B">
              <w:rPr>
                <w:rFonts w:eastAsia="SimSun"/>
                <w:color w:val="0070C0"/>
                <w:szCs w:val="24"/>
                <w:lang w:eastAsia="zh-CN"/>
              </w:rPr>
              <w:t>for Standalone NR Carrier Aggregation agreed</w:t>
            </w:r>
            <w:r>
              <w:rPr>
                <w:rFonts w:eastAsia="SimSun"/>
                <w:color w:val="0070C0"/>
                <w:szCs w:val="24"/>
                <w:lang w:eastAsia="zh-CN"/>
              </w:rPr>
              <w:t xml:space="preserve"> </w:t>
            </w:r>
            <w:r w:rsidRPr="00A66C7B">
              <w:rPr>
                <w:rFonts w:eastAsia="SimSun"/>
                <w:color w:val="0070C0"/>
                <w:szCs w:val="24"/>
                <w:lang w:eastAsia="zh-CN"/>
              </w:rPr>
              <w:t>during RAN4 #100-e meeting</w:t>
            </w:r>
            <w:r>
              <w:rPr>
                <w:rFonts w:eastAsia="SimSun"/>
                <w:color w:val="0070C0"/>
                <w:szCs w:val="24"/>
                <w:lang w:eastAsia="zh-CN"/>
              </w:rPr>
              <w:t xml:space="preserve"> is </w:t>
            </w:r>
            <w:r w:rsidRPr="00A66C7B">
              <w:rPr>
                <w:rFonts w:eastAsia="SimSun"/>
                <w:color w:val="0070C0"/>
                <w:szCs w:val="24"/>
                <w:lang w:eastAsia="zh-CN"/>
              </w:rPr>
              <w:t>applied to NR-DC case</w:t>
            </w:r>
            <w:r>
              <w:rPr>
                <w:rFonts w:eastAsia="SimSun"/>
                <w:color w:val="0070C0"/>
                <w:szCs w:val="24"/>
                <w:lang w:eastAsia="zh-CN"/>
              </w:rPr>
              <w:t>.</w:t>
            </w:r>
          </w:p>
        </w:tc>
      </w:tr>
      <w:tr w:rsidR="00411B50" w:rsidRPr="001775D1" w14:paraId="2D417780" w14:textId="77777777" w:rsidTr="00DB2F2A">
        <w:tc>
          <w:tcPr>
            <w:tcW w:w="1236" w:type="dxa"/>
          </w:tcPr>
          <w:p w14:paraId="6C2424D9" w14:textId="2A3CF3FB" w:rsidR="00411B50" w:rsidRDefault="00411B50" w:rsidP="00DB2F2A">
            <w:pPr>
              <w:spacing w:after="120"/>
              <w:rPr>
                <w:rFonts w:eastAsiaTheme="minorEastAsia"/>
                <w:color w:val="0070C0"/>
                <w:szCs w:val="24"/>
                <w:lang w:eastAsia="zh-CN"/>
              </w:rPr>
            </w:pPr>
            <w:r>
              <w:rPr>
                <w:rFonts w:eastAsiaTheme="minorEastAsia"/>
                <w:color w:val="0070C0"/>
                <w:szCs w:val="24"/>
                <w:lang w:eastAsia="zh-CN"/>
              </w:rPr>
              <w:t>Nokia</w:t>
            </w:r>
          </w:p>
        </w:tc>
        <w:tc>
          <w:tcPr>
            <w:tcW w:w="8395" w:type="dxa"/>
          </w:tcPr>
          <w:p w14:paraId="22B148EE" w14:textId="0588AAE4" w:rsidR="00E02917" w:rsidRDefault="00E02917" w:rsidP="00DB2F2A">
            <w:pPr>
              <w:spacing w:after="120"/>
              <w:rPr>
                <w:rFonts w:eastAsiaTheme="minorEastAsia"/>
                <w:color w:val="0070C0"/>
                <w:szCs w:val="24"/>
                <w:lang w:eastAsia="zh-CN"/>
              </w:rPr>
            </w:pPr>
            <w:r>
              <w:rPr>
                <w:rFonts w:eastAsiaTheme="minorEastAsia"/>
                <w:color w:val="0070C0"/>
                <w:szCs w:val="24"/>
                <w:lang w:eastAsia="zh-CN"/>
              </w:rPr>
              <w:t xml:space="preserve">I double checked Intel’s proposal, and I think Issue 1-2-5 </w:t>
            </w:r>
            <w:r w:rsidR="00631816">
              <w:rPr>
                <w:rFonts w:eastAsiaTheme="minorEastAsia"/>
                <w:color w:val="0070C0"/>
                <w:szCs w:val="24"/>
                <w:lang w:eastAsia="zh-CN"/>
              </w:rPr>
              <w:t xml:space="preserve">and </w:t>
            </w:r>
            <w:r w:rsidR="005C7229">
              <w:rPr>
                <w:rFonts w:eastAsiaTheme="minorEastAsia"/>
                <w:color w:val="0070C0"/>
                <w:szCs w:val="24"/>
                <w:lang w:eastAsia="zh-CN"/>
              </w:rPr>
              <w:t xml:space="preserve">Issue 1-2-1 </w:t>
            </w:r>
            <w:proofErr w:type="spellStart"/>
            <w:r>
              <w:rPr>
                <w:rFonts w:eastAsiaTheme="minorEastAsia"/>
                <w:color w:val="0070C0"/>
                <w:szCs w:val="24"/>
                <w:lang w:eastAsia="zh-CN"/>
              </w:rPr>
              <w:t>doen’t</w:t>
            </w:r>
            <w:proofErr w:type="spellEnd"/>
            <w:r>
              <w:rPr>
                <w:rFonts w:eastAsiaTheme="minorEastAsia"/>
                <w:color w:val="0070C0"/>
                <w:szCs w:val="24"/>
                <w:lang w:eastAsia="zh-CN"/>
              </w:rPr>
              <w:t xml:space="preserve"> cover all the missing requirements. </w:t>
            </w:r>
          </w:p>
          <w:p w14:paraId="41A68B79" w14:textId="0F3A9609" w:rsidR="00C26F3C" w:rsidRDefault="00560F29" w:rsidP="00DB2F2A">
            <w:pPr>
              <w:spacing w:after="120"/>
              <w:rPr>
                <w:rFonts w:eastAsiaTheme="minorEastAsia"/>
                <w:color w:val="0070C0"/>
                <w:szCs w:val="24"/>
                <w:lang w:eastAsia="zh-CN"/>
              </w:rPr>
            </w:pPr>
            <w:proofErr w:type="gramStart"/>
            <w:r>
              <w:rPr>
                <w:rFonts w:eastAsiaTheme="minorEastAsia"/>
                <w:color w:val="0070C0"/>
                <w:szCs w:val="24"/>
                <w:lang w:eastAsia="zh-CN"/>
              </w:rPr>
              <w:t>So</w:t>
            </w:r>
            <w:proofErr w:type="gramEnd"/>
            <w:r>
              <w:rPr>
                <w:rFonts w:eastAsiaTheme="minorEastAsia"/>
                <w:color w:val="0070C0"/>
                <w:szCs w:val="24"/>
                <w:lang w:eastAsia="zh-CN"/>
              </w:rPr>
              <w:t xml:space="preserve"> we would like to reconsider and agree with Proposal 1. </w:t>
            </w:r>
          </w:p>
        </w:tc>
      </w:tr>
    </w:tbl>
    <w:p w14:paraId="64A5C142" w14:textId="77777777" w:rsidR="00B94E70" w:rsidRPr="005F2A64" w:rsidRDefault="00B94E70" w:rsidP="00B94E70">
      <w:pPr>
        <w:spacing w:after="120"/>
        <w:rPr>
          <w:szCs w:val="24"/>
          <w:lang w:eastAsia="zh-CN"/>
        </w:rPr>
      </w:pPr>
    </w:p>
    <w:p w14:paraId="26B23980" w14:textId="77777777" w:rsidR="009B2CE7" w:rsidRDefault="009B2CE7" w:rsidP="009B2CE7">
      <w:pPr>
        <w:pStyle w:val="Heading2"/>
      </w:pPr>
      <w:r w:rsidRPr="00035C50">
        <w:t>Summary</w:t>
      </w:r>
      <w:r w:rsidRPr="00035C50">
        <w:rPr>
          <w:rFonts w:hint="eastAsia"/>
        </w:rPr>
        <w:t xml:space="preserve"> for </w:t>
      </w:r>
      <w:r w:rsidR="005A4EA6">
        <w:t>2nd</w:t>
      </w:r>
      <w:r w:rsidRPr="00035C50">
        <w:rPr>
          <w:rFonts w:hint="eastAsia"/>
        </w:rPr>
        <w:t xml:space="preserve"> round </w:t>
      </w:r>
    </w:p>
    <w:p w14:paraId="19D5D0D2" w14:textId="07796940" w:rsidR="005A4EA6" w:rsidRDefault="005A4EA6" w:rsidP="005A4EA6">
      <w:pPr>
        <w:pStyle w:val="Heading3"/>
        <w:rPr>
          <w:sz w:val="24"/>
          <w:szCs w:val="16"/>
        </w:rPr>
      </w:pPr>
      <w:r w:rsidRPr="00805BE8">
        <w:rPr>
          <w:sz w:val="24"/>
          <w:szCs w:val="16"/>
        </w:rPr>
        <w:t xml:space="preserve">Open issues </w:t>
      </w:r>
    </w:p>
    <w:p w14:paraId="57C781A2" w14:textId="77777777" w:rsidR="006733D9" w:rsidRPr="00B94871" w:rsidRDefault="006733D9" w:rsidP="00B94871">
      <w:pPr>
        <w:rPr>
          <w:lang w:val="sv-SE" w:eastAsia="zh-CN"/>
        </w:rPr>
      </w:pPr>
    </w:p>
    <w:tbl>
      <w:tblPr>
        <w:tblStyle w:val="TableGrid"/>
        <w:tblW w:w="0" w:type="auto"/>
        <w:tblLook w:val="04A0" w:firstRow="1" w:lastRow="0" w:firstColumn="1" w:lastColumn="0" w:noHBand="0" w:noVBand="1"/>
      </w:tblPr>
      <w:tblGrid>
        <w:gridCol w:w="1361"/>
        <w:gridCol w:w="8270"/>
      </w:tblGrid>
      <w:tr w:rsidR="005A4EA6" w:rsidRPr="00855107" w14:paraId="587E9C4E" w14:textId="77777777" w:rsidTr="00360DE4">
        <w:tc>
          <w:tcPr>
            <w:tcW w:w="1361" w:type="dxa"/>
          </w:tcPr>
          <w:p w14:paraId="7868FF4D" w14:textId="77777777" w:rsidR="005A4EA6" w:rsidRPr="00045592" w:rsidRDefault="005A4EA6" w:rsidP="005A4EA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 General principles</w:t>
            </w:r>
          </w:p>
        </w:tc>
        <w:tc>
          <w:tcPr>
            <w:tcW w:w="8270" w:type="dxa"/>
          </w:tcPr>
          <w:p w14:paraId="2E275DD9" w14:textId="77777777" w:rsidR="005A4EA6" w:rsidRPr="00805BE8" w:rsidRDefault="005A4EA6" w:rsidP="005A4EA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bands </w:t>
            </w:r>
          </w:p>
          <w:p w14:paraId="3748128B" w14:textId="77777777" w:rsidR="005A4EA6" w:rsidRDefault="005A4EA6" w:rsidP="005A4EA6">
            <w:pPr>
              <w:rPr>
                <w:rFonts w:eastAsiaTheme="minorEastAsia"/>
                <w:i/>
                <w:color w:val="0070C0"/>
                <w:lang w:val="en-US" w:eastAsia="zh-CN"/>
              </w:rPr>
            </w:pPr>
            <w:r>
              <w:rPr>
                <w:rFonts w:eastAsiaTheme="minorEastAsia"/>
                <w:i/>
                <w:color w:val="0070C0"/>
                <w:lang w:val="en-US" w:eastAsia="zh-CN"/>
              </w:rPr>
              <w:t>Companies’ views:</w:t>
            </w:r>
          </w:p>
          <w:p w14:paraId="62FC27A0" w14:textId="42DDA681" w:rsidR="005A4EA6" w:rsidRDefault="008D789B" w:rsidP="005A4EA6">
            <w:pPr>
              <w:ind w:left="284"/>
              <w:rPr>
                <w:rFonts w:eastAsiaTheme="minorEastAsia"/>
                <w:iCs/>
                <w:color w:val="0070C0"/>
                <w:lang w:val="en-US" w:eastAsia="zh-CN"/>
              </w:rPr>
            </w:pPr>
            <w:r>
              <w:rPr>
                <w:rFonts w:eastAsiaTheme="minorEastAsia"/>
                <w:iCs/>
                <w:color w:val="0070C0"/>
                <w:lang w:eastAsia="zh-CN"/>
              </w:rPr>
              <w:t>All companies agreed that t</w:t>
            </w:r>
            <w:r w:rsidRPr="000E0840">
              <w:rPr>
                <w:rFonts w:eastAsiaTheme="minorEastAsia"/>
                <w:iCs/>
                <w:color w:val="0070C0"/>
                <w:lang w:eastAsia="zh-CN"/>
              </w:rPr>
              <w:t>wo bands can be considered</w:t>
            </w:r>
            <w:r>
              <w:rPr>
                <w:rFonts w:eastAsiaTheme="minorEastAsia"/>
                <w:iCs/>
                <w:color w:val="0070C0"/>
                <w:lang w:val="en-US" w:eastAsia="zh-CN"/>
              </w:rPr>
              <w:t xml:space="preserve"> for interruption requirements definition and additional note is note needed.</w:t>
            </w:r>
          </w:p>
          <w:p w14:paraId="7E8909C0" w14:textId="3AE0C8A6" w:rsidR="005A4EA6" w:rsidRPr="00B94871" w:rsidRDefault="008D789B" w:rsidP="005A4EA6">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005A4EA6" w:rsidRPr="00B94871">
              <w:rPr>
                <w:rFonts w:eastAsiaTheme="minorEastAsia" w:hint="eastAsia"/>
                <w:i/>
                <w:color w:val="0070C0"/>
                <w:highlight w:val="green"/>
                <w:lang w:val="en-US" w:eastAsia="zh-CN"/>
              </w:rPr>
              <w:t>:</w:t>
            </w:r>
          </w:p>
          <w:p w14:paraId="64BF1811" w14:textId="77777777" w:rsidR="005A4EA6" w:rsidRDefault="008D789B" w:rsidP="008D789B">
            <w:pPr>
              <w:ind w:left="284"/>
              <w:rPr>
                <w:rFonts w:eastAsiaTheme="minorEastAsia"/>
                <w:iCs/>
                <w:color w:val="0070C0"/>
                <w:lang w:val="en-US" w:eastAsia="zh-CN"/>
              </w:rPr>
            </w:pPr>
            <w:r w:rsidRPr="00B94871">
              <w:rPr>
                <w:rFonts w:eastAsiaTheme="minorEastAsia"/>
                <w:iCs/>
                <w:color w:val="0070C0"/>
                <w:highlight w:val="green"/>
                <w:lang w:val="en-US" w:eastAsia="zh-CN"/>
              </w:rPr>
              <w:t>The interruption requirements for FR2-2 are defined considering only two bands.</w:t>
            </w:r>
            <w:r w:rsidRPr="008D789B">
              <w:rPr>
                <w:rFonts w:eastAsiaTheme="minorEastAsia"/>
                <w:iCs/>
                <w:color w:val="0070C0"/>
                <w:lang w:val="en-US" w:eastAsia="zh-CN"/>
              </w:rPr>
              <w:t xml:space="preserve"> </w:t>
            </w:r>
          </w:p>
          <w:p w14:paraId="0D293264" w14:textId="77777777" w:rsidR="008D789B" w:rsidRDefault="008D789B" w:rsidP="008D78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07AB7A47" w14:textId="007EED24" w:rsidR="008D789B" w:rsidRPr="00B94871" w:rsidRDefault="008D789B" w:rsidP="008D789B">
            <w:pPr>
              <w:ind w:left="284"/>
              <w:rPr>
                <w:rFonts w:eastAsiaTheme="minorEastAsia"/>
                <w:i/>
                <w:color w:val="0070C0"/>
                <w:lang w:eastAsia="zh-CN"/>
              </w:rPr>
            </w:pPr>
            <w:r>
              <w:rPr>
                <w:rFonts w:eastAsiaTheme="minorEastAsia"/>
                <w:iCs/>
                <w:color w:val="0070C0"/>
                <w:lang w:val="en-US" w:eastAsia="zh-CN"/>
              </w:rPr>
              <w:t>Capture the agreement in the WF</w:t>
            </w:r>
          </w:p>
        </w:tc>
      </w:tr>
      <w:tr w:rsidR="005A4EA6" w:rsidRPr="00805BE8" w14:paraId="25CE9EA5" w14:textId="77777777" w:rsidTr="00360DE4">
        <w:tc>
          <w:tcPr>
            <w:tcW w:w="1361" w:type="dxa"/>
          </w:tcPr>
          <w:p w14:paraId="7548EC91" w14:textId="77777777" w:rsidR="005A4EA6" w:rsidRPr="00045592" w:rsidRDefault="005A4EA6" w:rsidP="005A4EA6">
            <w:pPr>
              <w:rPr>
                <w:rFonts w:eastAsiaTheme="minorEastAsia"/>
                <w:b/>
                <w:bCs/>
                <w:color w:val="0070C0"/>
                <w:lang w:val="en-US" w:eastAsia="zh-CN"/>
              </w:rPr>
            </w:pPr>
          </w:p>
        </w:tc>
        <w:tc>
          <w:tcPr>
            <w:tcW w:w="8270" w:type="dxa"/>
          </w:tcPr>
          <w:p w14:paraId="09A87B61" w14:textId="77777777" w:rsidR="005A4EA6" w:rsidRPr="00805BE8" w:rsidRDefault="005A4EA6" w:rsidP="005A4EA6">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Whether to define interruption requirements for inter-band CA/DC for FR2-2 for the case when aggressor cell is on FR2-2</w:t>
            </w:r>
          </w:p>
          <w:p w14:paraId="1F91DFBA" w14:textId="77777777" w:rsidR="005A4EA6" w:rsidRDefault="005A4EA6" w:rsidP="005A4EA6">
            <w:pPr>
              <w:rPr>
                <w:rFonts w:eastAsiaTheme="minorEastAsia"/>
                <w:i/>
                <w:color w:val="0070C0"/>
                <w:lang w:val="en-US" w:eastAsia="zh-CN"/>
              </w:rPr>
            </w:pPr>
            <w:r>
              <w:rPr>
                <w:rFonts w:eastAsiaTheme="minorEastAsia"/>
                <w:i/>
                <w:color w:val="0070C0"/>
                <w:lang w:val="en-US" w:eastAsia="zh-CN"/>
              </w:rPr>
              <w:t>Companies’ views:</w:t>
            </w:r>
          </w:p>
          <w:p w14:paraId="3A40B1D8" w14:textId="1904CBE8" w:rsidR="005A4EA6" w:rsidRDefault="008D789B" w:rsidP="005A4EA6">
            <w:pPr>
              <w:ind w:left="284"/>
              <w:rPr>
                <w:rFonts w:eastAsiaTheme="minorEastAsia"/>
                <w:iCs/>
                <w:color w:val="0070C0"/>
                <w:lang w:val="en-US" w:eastAsia="zh-CN"/>
              </w:rPr>
            </w:pPr>
            <w:r>
              <w:rPr>
                <w:rFonts w:eastAsia="PMingLiU"/>
                <w:color w:val="0070C0"/>
                <w:szCs w:val="24"/>
                <w:lang w:eastAsia="zh-TW"/>
              </w:rPr>
              <w:t xml:space="preserve">All companies agreed </w:t>
            </w:r>
            <w:r w:rsidR="005A4EA6">
              <w:rPr>
                <w:rFonts w:eastAsia="PMingLiU"/>
                <w:color w:val="0070C0"/>
                <w:szCs w:val="24"/>
                <w:lang w:eastAsia="zh-TW"/>
              </w:rPr>
              <w:t xml:space="preserve">that </w:t>
            </w:r>
            <w:r>
              <w:rPr>
                <w:rFonts w:eastAsia="PMingLiU"/>
                <w:color w:val="0070C0"/>
                <w:szCs w:val="24"/>
                <w:lang w:eastAsia="zh-TW"/>
              </w:rPr>
              <w:t xml:space="preserve">there is no need in to define interruption requirements since there is no </w:t>
            </w:r>
            <w:r w:rsidR="005A4EA6">
              <w:rPr>
                <w:rFonts w:eastAsia="Malgun Gothic"/>
                <w:color w:val="0070C0"/>
                <w:szCs w:val="24"/>
                <w:lang w:eastAsia="ko-KR"/>
              </w:rPr>
              <w:t xml:space="preserve">inter-band CA </w:t>
            </w:r>
            <w:r>
              <w:rPr>
                <w:rFonts w:eastAsia="Malgun Gothic"/>
                <w:color w:val="0070C0"/>
                <w:szCs w:val="24"/>
                <w:lang w:eastAsia="ko-KR"/>
              </w:rPr>
              <w:t>in</w:t>
            </w:r>
            <w:r w:rsidR="005A4EA6">
              <w:rPr>
                <w:rFonts w:eastAsia="Malgun Gothic"/>
                <w:color w:val="0070C0"/>
                <w:szCs w:val="24"/>
                <w:lang w:eastAsia="ko-KR"/>
              </w:rPr>
              <w:t xml:space="preserve"> FR2-2.</w:t>
            </w:r>
          </w:p>
          <w:p w14:paraId="5EF38C0D" w14:textId="5E63BC24" w:rsidR="005A4EA6" w:rsidRPr="00B94871" w:rsidRDefault="008D789B" w:rsidP="005A4EA6">
            <w:pPr>
              <w:rPr>
                <w:rFonts w:eastAsiaTheme="minorEastAsia"/>
                <w:i/>
                <w:color w:val="0070C0"/>
                <w:highlight w:val="green"/>
                <w:lang w:val="en-US" w:eastAsia="zh-CN"/>
              </w:rPr>
            </w:pPr>
            <w:r w:rsidRPr="00B94871">
              <w:rPr>
                <w:rFonts w:eastAsiaTheme="minorEastAsia"/>
                <w:i/>
                <w:color w:val="0070C0"/>
                <w:highlight w:val="green"/>
                <w:lang w:val="en-US" w:eastAsia="zh-CN"/>
              </w:rPr>
              <w:t>A</w:t>
            </w:r>
            <w:r w:rsidR="005A4EA6" w:rsidRPr="00B94871">
              <w:rPr>
                <w:rFonts w:eastAsiaTheme="minorEastAsia"/>
                <w:i/>
                <w:color w:val="0070C0"/>
                <w:highlight w:val="green"/>
                <w:lang w:val="en-US" w:eastAsia="zh-CN"/>
              </w:rPr>
              <w:t>greement</w:t>
            </w:r>
          </w:p>
          <w:p w14:paraId="4050ADBB" w14:textId="77777777" w:rsidR="005A4EA6" w:rsidRDefault="005A4EA6" w:rsidP="005A4EA6">
            <w:pPr>
              <w:ind w:left="284"/>
              <w:rPr>
                <w:rFonts w:eastAsiaTheme="minorEastAsia"/>
                <w:i/>
                <w:color w:val="0070C0"/>
                <w:lang w:val="en-US" w:eastAsia="zh-CN"/>
              </w:rPr>
            </w:pPr>
            <w:r w:rsidRPr="00B94871">
              <w:rPr>
                <w:rFonts w:eastAsia="SimSun"/>
                <w:color w:val="0070C0"/>
                <w:szCs w:val="24"/>
                <w:highlight w:val="green"/>
                <w:lang w:eastAsia="zh-CN"/>
              </w:rPr>
              <w:t xml:space="preserve">Do not define the interruption requirements for inter-band CA/DC for FR2-2 for the case when aggressor cell is on FR2-2 since currently there is only one agreed band in FR2-2. The agreement can be revised </w:t>
            </w:r>
            <w:r w:rsidRPr="00B94871">
              <w:rPr>
                <w:rFonts w:eastAsia="PMingLiU" w:hint="eastAsia"/>
                <w:color w:val="0070C0"/>
                <w:szCs w:val="24"/>
                <w:highlight w:val="green"/>
                <w:lang w:eastAsia="zh-TW"/>
              </w:rPr>
              <w:t>if more bands agreed in RF</w:t>
            </w:r>
            <w:r w:rsidRPr="00B94871">
              <w:rPr>
                <w:rFonts w:eastAsia="PMingLiU"/>
                <w:color w:val="0070C0"/>
                <w:szCs w:val="24"/>
                <w:highlight w:val="green"/>
                <w:lang w:eastAsia="zh-TW"/>
              </w:rPr>
              <w:t>.</w:t>
            </w:r>
          </w:p>
          <w:p w14:paraId="2C8036AB" w14:textId="77777777" w:rsidR="008D789B" w:rsidRDefault="008D789B" w:rsidP="008D78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395FA877" w14:textId="4DBE0095" w:rsidR="005A4EA6" w:rsidRPr="00805BE8" w:rsidRDefault="008D789B" w:rsidP="008D789B">
            <w:pPr>
              <w:ind w:left="284"/>
              <w:rPr>
                <w:b/>
                <w:color w:val="0070C0"/>
                <w:u w:val="single"/>
                <w:lang w:eastAsia="ko-KR"/>
              </w:rPr>
            </w:pPr>
            <w:r>
              <w:rPr>
                <w:rFonts w:eastAsiaTheme="minorEastAsia"/>
                <w:iCs/>
                <w:color w:val="0070C0"/>
                <w:lang w:val="en-US" w:eastAsia="zh-CN"/>
              </w:rPr>
              <w:t>Capture the agreement in the WF</w:t>
            </w:r>
          </w:p>
        </w:tc>
      </w:tr>
      <w:tr w:rsidR="005A4EA6" w:rsidRPr="00805BE8" w14:paraId="4FE3C51D" w14:textId="77777777" w:rsidTr="00360DE4">
        <w:tc>
          <w:tcPr>
            <w:tcW w:w="1361" w:type="dxa"/>
          </w:tcPr>
          <w:p w14:paraId="5BFA2F0A" w14:textId="77777777" w:rsidR="005A4EA6" w:rsidRPr="00045592" w:rsidRDefault="005A4EA6" w:rsidP="005A4EA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 Interruption requirements</w:t>
            </w:r>
          </w:p>
        </w:tc>
        <w:tc>
          <w:tcPr>
            <w:tcW w:w="8270" w:type="dxa"/>
          </w:tcPr>
          <w:p w14:paraId="4192F620" w14:textId="77777777" w:rsidR="005A4EA6" w:rsidRPr="00A43E14" w:rsidRDefault="005A4EA6" w:rsidP="005A4EA6">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inter-band CA.</w:t>
            </w:r>
            <w:r>
              <w:rPr>
                <w:b/>
                <w:color w:val="0070C0"/>
                <w:u w:val="single"/>
                <w:lang w:eastAsia="ko-KR"/>
              </w:rPr>
              <w:t xml:space="preserve"> </w:t>
            </w:r>
          </w:p>
          <w:p w14:paraId="3DF8FC32" w14:textId="77777777" w:rsidR="005A4EA6" w:rsidRDefault="005A4EA6" w:rsidP="005A4EA6">
            <w:pPr>
              <w:rPr>
                <w:rFonts w:eastAsiaTheme="minorEastAsia"/>
                <w:i/>
                <w:color w:val="0070C0"/>
                <w:lang w:val="en-US" w:eastAsia="zh-CN"/>
              </w:rPr>
            </w:pPr>
            <w:r>
              <w:rPr>
                <w:rFonts w:eastAsiaTheme="minorEastAsia"/>
                <w:i/>
                <w:color w:val="0070C0"/>
                <w:lang w:val="en-US" w:eastAsia="zh-CN"/>
              </w:rPr>
              <w:t>Companies’ views:</w:t>
            </w:r>
          </w:p>
          <w:p w14:paraId="13EFEA73" w14:textId="6C2C6F0F" w:rsidR="005A4EA6" w:rsidRDefault="005A4EA6" w:rsidP="005A4EA6">
            <w:pPr>
              <w:ind w:left="284"/>
              <w:rPr>
                <w:rFonts w:eastAsiaTheme="minorEastAsia"/>
                <w:iCs/>
                <w:color w:val="0070C0"/>
                <w:lang w:val="en-US" w:eastAsia="zh-CN"/>
              </w:rPr>
            </w:pPr>
            <w:r>
              <w:rPr>
                <w:rFonts w:eastAsiaTheme="minorEastAsia"/>
                <w:iCs/>
                <w:color w:val="0070C0"/>
                <w:lang w:val="en-US" w:eastAsia="zh-CN"/>
              </w:rPr>
              <w:t>All companies supported Option 1 which is aligned with Sub-topic 1-1 agreements</w:t>
            </w:r>
            <w:r>
              <w:rPr>
                <w:rFonts w:eastAsia="SimSun"/>
                <w:color w:val="0070C0"/>
                <w:szCs w:val="24"/>
                <w:lang w:eastAsia="zh-CN"/>
              </w:rPr>
              <w:t xml:space="preserve">. </w:t>
            </w:r>
          </w:p>
          <w:p w14:paraId="760200E9" w14:textId="39CCD7FA" w:rsidR="005A4EA6" w:rsidRPr="00B94871" w:rsidRDefault="005A4EA6" w:rsidP="005A4EA6">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1D74090C" w14:textId="77777777" w:rsidR="008D789B" w:rsidRPr="00B94871" w:rsidRDefault="008D789B" w:rsidP="00B94871">
            <w:pPr>
              <w:spacing w:before="120" w:after="240"/>
              <w:ind w:left="284"/>
              <w:rPr>
                <w:rFonts w:eastAsiaTheme="minorEastAsia"/>
                <w:iCs/>
                <w:color w:val="0070C0"/>
                <w:lang w:val="en-US" w:eastAsia="zh-CN"/>
              </w:rPr>
            </w:pPr>
            <w:r w:rsidRPr="00B94871">
              <w:rPr>
                <w:rFonts w:eastAsiaTheme="minorEastAsia"/>
                <w:iCs/>
                <w:color w:val="0070C0"/>
                <w:highlight w:val="green"/>
                <w:lang w:val="en-US" w:eastAsia="zh-CN"/>
              </w:rPr>
              <w:t xml:space="preserve">For interruptions at </w:t>
            </w:r>
            <w:proofErr w:type="spellStart"/>
            <w:r w:rsidRPr="00B94871">
              <w:rPr>
                <w:rFonts w:eastAsiaTheme="minorEastAsia"/>
                <w:iCs/>
                <w:color w:val="0070C0"/>
                <w:highlight w:val="green"/>
                <w:lang w:val="en-US" w:eastAsia="zh-CN"/>
              </w:rPr>
              <w:t>SCell</w:t>
            </w:r>
            <w:proofErr w:type="spellEnd"/>
            <w:r w:rsidRPr="00B94871">
              <w:rPr>
                <w:rFonts w:eastAsiaTheme="minorEastAsia"/>
                <w:iCs/>
                <w:color w:val="0070C0"/>
                <w:highlight w:val="green"/>
                <w:lang w:val="en-US" w:eastAsia="zh-CN"/>
              </w:rPr>
              <w:t xml:space="preserve"> addition/release and activation/deactivation for inter-band CA update </w:t>
            </w:r>
            <w:bookmarkStart w:id="4" w:name="_Hlk87352740"/>
            <w:r w:rsidRPr="00B94871">
              <w:rPr>
                <w:rFonts w:eastAsiaTheme="minorEastAsia"/>
                <w:iCs/>
                <w:color w:val="0070C0"/>
                <w:highlight w:val="green"/>
                <w:lang w:val="en-US" w:eastAsia="zh-CN"/>
              </w:rPr>
              <w:t>Table 8.2.2.2.1-1</w:t>
            </w:r>
            <w:bookmarkEnd w:id="4"/>
            <w:r w:rsidRPr="00B94871">
              <w:rPr>
                <w:rFonts w:eastAsiaTheme="minorEastAsia"/>
                <w:iCs/>
                <w:color w:val="0070C0"/>
                <w:highlight w:val="green"/>
                <w:lang w:val="en-US" w:eastAsia="zh-CN"/>
              </w:rPr>
              <w:t xml:space="preserve"> and Table 8.2.2.2.2-1 in TS 38.133 with 480/960 kHz subcarrier spacing as below:</w:t>
            </w:r>
          </w:p>
          <w:p w14:paraId="078BE01D" w14:textId="77777777" w:rsidR="008D789B" w:rsidRPr="00A66C7B" w:rsidRDefault="008D789B" w:rsidP="008D789B">
            <w:pPr>
              <w:pStyle w:val="TH"/>
              <w:spacing w:after="0"/>
              <w:rPr>
                <w:rFonts w:ascii="Times New Roman" w:hAnsi="Times New Roman"/>
                <w:b w:val="0"/>
                <w:bCs/>
                <w:lang w:val="en-US"/>
              </w:rPr>
            </w:pPr>
            <w:r w:rsidRPr="00763CFE">
              <w:rPr>
                <w:rFonts w:ascii="Times New Roman" w:hAnsi="Times New Roman"/>
                <w:b w:val="0"/>
                <w:bCs/>
                <w:lang w:val="en-US"/>
              </w:rPr>
              <w:lastRenderedPageBreak/>
              <w:t>Table 8.2.2.2.1-1</w:t>
            </w:r>
            <w:r>
              <w:rPr>
                <w:rFonts w:ascii="Times New Roman" w:hAnsi="Times New Roman"/>
                <w:b w:val="0"/>
                <w:bCs/>
                <w:lang w:val="en-US"/>
              </w:rPr>
              <w:t xml:space="preserve">: </w:t>
            </w:r>
            <w:r w:rsidRPr="00A66C7B">
              <w:rPr>
                <w:rFonts w:ascii="Times New Roman" w:hAnsi="Times New Roman"/>
                <w:b w:val="0"/>
                <w:bCs/>
                <w:lang w:val="en-US"/>
              </w:rPr>
              <w:t xml:space="preserve">Interruption length X1 for </w:t>
            </w:r>
            <w:proofErr w:type="spellStart"/>
            <w:r w:rsidRPr="00A66C7B">
              <w:rPr>
                <w:rFonts w:ascii="Times New Roman" w:hAnsi="Times New Roman"/>
                <w:b w:val="0"/>
                <w:bCs/>
                <w:lang w:val="en-US"/>
              </w:rPr>
              <w:t>Scell</w:t>
            </w:r>
            <w:proofErr w:type="spellEnd"/>
            <w:r w:rsidRPr="00A66C7B">
              <w:rPr>
                <w:rFonts w:ascii="Times New Roman" w:hAnsi="Times New Roman"/>
                <w:b w:val="0"/>
                <w:bCs/>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217"/>
              <w:gridCol w:w="2254"/>
              <w:gridCol w:w="2585"/>
            </w:tblGrid>
            <w:tr w:rsidR="008D789B" w:rsidRPr="00976678" w14:paraId="081455BA" w14:textId="77777777" w:rsidTr="00360DE4">
              <w:trPr>
                <w:trHeight w:val="584"/>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1C216858" w14:textId="77777777" w:rsidR="008D789B" w:rsidRPr="00976678" w:rsidRDefault="008D789B" w:rsidP="008D789B">
                  <w:pPr>
                    <w:pStyle w:val="TAH"/>
                    <w:rPr>
                      <w:rFonts w:ascii="Times New Roman" w:hAnsi="Times New Roman"/>
                      <w:lang w:eastAsia="ko-KR"/>
                    </w:rPr>
                  </w:pPr>
                  <w:r w:rsidRPr="00976678">
                    <w:rPr>
                      <w:rFonts w:ascii="Times New Roman" w:hAnsi="Times New Roman"/>
                      <w:noProof/>
                      <w:lang w:val="en-US" w:eastAsia="zh-TW"/>
                    </w:rPr>
                    <w:drawing>
                      <wp:inline distT="0" distB="0" distL="0" distR="0" wp14:anchorId="69531569" wp14:editId="33695541">
                        <wp:extent cx="142240" cy="160020"/>
                        <wp:effectExtent l="0" t="0" r="0" b="0"/>
                        <wp:docPr id="1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7" w:type="dxa"/>
                  <w:tcBorders>
                    <w:top w:val="single" w:sz="4" w:space="0" w:color="auto"/>
                    <w:left w:val="single" w:sz="4" w:space="0" w:color="auto"/>
                    <w:bottom w:val="single" w:sz="4" w:space="0" w:color="auto"/>
                    <w:right w:val="single" w:sz="4" w:space="0" w:color="auto"/>
                  </w:tcBorders>
                  <w:hideMark/>
                </w:tcPr>
                <w:p w14:paraId="48ACA719" w14:textId="77777777" w:rsidR="008D789B" w:rsidRPr="00EB4A8E" w:rsidRDefault="008D789B" w:rsidP="008D789B">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39" w:type="dxa"/>
                  <w:gridSpan w:val="2"/>
                  <w:tcBorders>
                    <w:top w:val="single" w:sz="4" w:space="0" w:color="auto"/>
                    <w:left w:val="single" w:sz="4" w:space="0" w:color="auto"/>
                    <w:bottom w:val="single" w:sz="4" w:space="0" w:color="auto"/>
                    <w:right w:val="single" w:sz="4" w:space="0" w:color="auto"/>
                  </w:tcBorders>
                  <w:hideMark/>
                </w:tcPr>
                <w:p w14:paraId="22934D97" w14:textId="77777777" w:rsidR="008D789B" w:rsidRPr="00976678" w:rsidRDefault="008D789B" w:rsidP="008D789B">
                  <w:pPr>
                    <w:pStyle w:val="TAH"/>
                    <w:rPr>
                      <w:rFonts w:ascii="Times New Roman" w:hAnsi="Times New Roman"/>
                      <w:lang w:eastAsia="ko-KR"/>
                    </w:rPr>
                  </w:pPr>
                  <w:r w:rsidRPr="00976678">
                    <w:rPr>
                      <w:rFonts w:ascii="Times New Roman" w:hAnsi="Times New Roman"/>
                      <w:lang w:eastAsia="ko-KR"/>
                    </w:rPr>
                    <w:t>Interruption length X1 (slots)</w:t>
                  </w:r>
                </w:p>
              </w:tc>
            </w:tr>
            <w:tr w:rsidR="008D789B" w:rsidRPr="00976678" w14:paraId="1782DD6C" w14:textId="77777777" w:rsidTr="00360DE4">
              <w:trPr>
                <w:trHeight w:val="181"/>
                <w:jc w:val="center"/>
              </w:trPr>
              <w:tc>
                <w:tcPr>
                  <w:tcW w:w="580" w:type="dxa"/>
                  <w:tcBorders>
                    <w:top w:val="single" w:sz="4" w:space="0" w:color="auto"/>
                    <w:left w:val="single" w:sz="4" w:space="0" w:color="auto"/>
                    <w:bottom w:val="single" w:sz="4" w:space="0" w:color="auto"/>
                    <w:right w:val="single" w:sz="4" w:space="0" w:color="auto"/>
                  </w:tcBorders>
                  <w:hideMark/>
                </w:tcPr>
                <w:p w14:paraId="0F297912"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w:t>
                  </w:r>
                </w:p>
              </w:tc>
              <w:tc>
                <w:tcPr>
                  <w:tcW w:w="1217" w:type="dxa"/>
                  <w:tcBorders>
                    <w:top w:val="single" w:sz="4" w:space="0" w:color="auto"/>
                    <w:left w:val="single" w:sz="4" w:space="0" w:color="auto"/>
                    <w:bottom w:val="single" w:sz="4" w:space="0" w:color="auto"/>
                    <w:right w:val="single" w:sz="4" w:space="0" w:color="auto"/>
                  </w:tcBorders>
                  <w:hideMark/>
                </w:tcPr>
                <w:p w14:paraId="4516595E"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1</w:t>
                  </w:r>
                </w:p>
              </w:tc>
              <w:tc>
                <w:tcPr>
                  <w:tcW w:w="4839" w:type="dxa"/>
                  <w:gridSpan w:val="2"/>
                  <w:tcBorders>
                    <w:top w:val="single" w:sz="4" w:space="0" w:color="auto"/>
                    <w:left w:val="single" w:sz="4" w:space="0" w:color="auto"/>
                    <w:bottom w:val="single" w:sz="4" w:space="0" w:color="auto"/>
                    <w:right w:val="single" w:sz="4" w:space="0" w:color="auto"/>
                  </w:tcBorders>
                  <w:hideMark/>
                </w:tcPr>
                <w:p w14:paraId="056F3CF9"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1 </w:t>
                  </w:r>
                </w:p>
              </w:tc>
            </w:tr>
            <w:tr w:rsidR="008D789B" w:rsidRPr="00976678" w14:paraId="7A40A83C" w14:textId="77777777" w:rsidTr="00360DE4">
              <w:trPr>
                <w:trHeight w:val="191"/>
                <w:jc w:val="center"/>
              </w:trPr>
              <w:tc>
                <w:tcPr>
                  <w:tcW w:w="580" w:type="dxa"/>
                  <w:tcBorders>
                    <w:top w:val="single" w:sz="4" w:space="0" w:color="auto"/>
                    <w:left w:val="single" w:sz="4" w:space="0" w:color="auto"/>
                    <w:bottom w:val="single" w:sz="4" w:space="0" w:color="auto"/>
                    <w:right w:val="single" w:sz="4" w:space="0" w:color="auto"/>
                  </w:tcBorders>
                  <w:hideMark/>
                </w:tcPr>
                <w:p w14:paraId="12753E38"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1</w:t>
                  </w:r>
                </w:p>
              </w:tc>
              <w:tc>
                <w:tcPr>
                  <w:tcW w:w="1217" w:type="dxa"/>
                  <w:tcBorders>
                    <w:top w:val="single" w:sz="4" w:space="0" w:color="auto"/>
                    <w:left w:val="single" w:sz="4" w:space="0" w:color="auto"/>
                    <w:bottom w:val="single" w:sz="4" w:space="0" w:color="auto"/>
                    <w:right w:val="single" w:sz="4" w:space="0" w:color="auto"/>
                  </w:tcBorders>
                  <w:hideMark/>
                </w:tcPr>
                <w:p w14:paraId="36E0B6D9"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0.5</w:t>
                  </w:r>
                </w:p>
              </w:tc>
              <w:tc>
                <w:tcPr>
                  <w:tcW w:w="4839" w:type="dxa"/>
                  <w:gridSpan w:val="2"/>
                  <w:tcBorders>
                    <w:top w:val="single" w:sz="4" w:space="0" w:color="auto"/>
                    <w:left w:val="single" w:sz="4" w:space="0" w:color="auto"/>
                    <w:bottom w:val="single" w:sz="4" w:space="0" w:color="auto"/>
                    <w:right w:val="single" w:sz="4" w:space="0" w:color="auto"/>
                  </w:tcBorders>
                  <w:hideMark/>
                </w:tcPr>
                <w:p w14:paraId="65D367C4"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2 </w:t>
                  </w:r>
                </w:p>
              </w:tc>
            </w:tr>
            <w:tr w:rsidR="008D789B" w:rsidRPr="00976678" w14:paraId="2B1D2A5B" w14:textId="77777777" w:rsidTr="00360DE4">
              <w:trPr>
                <w:trHeight w:val="384"/>
                <w:jc w:val="center"/>
              </w:trPr>
              <w:tc>
                <w:tcPr>
                  <w:tcW w:w="580" w:type="dxa"/>
                  <w:tcBorders>
                    <w:top w:val="single" w:sz="4" w:space="0" w:color="auto"/>
                    <w:left w:val="single" w:sz="4" w:space="0" w:color="auto"/>
                    <w:bottom w:val="nil"/>
                    <w:right w:val="single" w:sz="4" w:space="0" w:color="auto"/>
                  </w:tcBorders>
                  <w:hideMark/>
                </w:tcPr>
                <w:p w14:paraId="1D83046E"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2</w:t>
                  </w:r>
                </w:p>
              </w:tc>
              <w:tc>
                <w:tcPr>
                  <w:tcW w:w="1217" w:type="dxa"/>
                  <w:tcBorders>
                    <w:top w:val="single" w:sz="4" w:space="0" w:color="auto"/>
                    <w:left w:val="single" w:sz="4" w:space="0" w:color="auto"/>
                    <w:bottom w:val="nil"/>
                    <w:right w:val="single" w:sz="4" w:space="0" w:color="auto"/>
                  </w:tcBorders>
                  <w:hideMark/>
                </w:tcPr>
                <w:p w14:paraId="464DA28A"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0.25</w:t>
                  </w:r>
                </w:p>
              </w:tc>
              <w:tc>
                <w:tcPr>
                  <w:tcW w:w="2254" w:type="dxa"/>
                  <w:tcBorders>
                    <w:top w:val="single" w:sz="4" w:space="0" w:color="auto"/>
                    <w:left w:val="single" w:sz="4" w:space="0" w:color="auto"/>
                    <w:bottom w:val="single" w:sz="4" w:space="0" w:color="auto"/>
                    <w:right w:val="single" w:sz="4" w:space="0" w:color="auto"/>
                  </w:tcBorders>
                  <w:hideMark/>
                </w:tcPr>
                <w:p w14:paraId="2B6152EA" w14:textId="77777777" w:rsidR="008D789B" w:rsidRPr="00EB4A8E" w:rsidRDefault="008D789B" w:rsidP="008D789B">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5" w:type="dxa"/>
                  <w:tcBorders>
                    <w:top w:val="single" w:sz="4" w:space="0" w:color="auto"/>
                    <w:left w:val="single" w:sz="4" w:space="0" w:color="auto"/>
                    <w:bottom w:val="single" w:sz="4" w:space="0" w:color="auto"/>
                    <w:right w:val="single" w:sz="4" w:space="0" w:color="auto"/>
                  </w:tcBorders>
                  <w:hideMark/>
                </w:tcPr>
                <w:p w14:paraId="4FB6991F"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4 </w:t>
                  </w:r>
                </w:p>
              </w:tc>
            </w:tr>
            <w:tr w:rsidR="008D789B" w:rsidRPr="00976678" w14:paraId="645A484A" w14:textId="77777777" w:rsidTr="00360DE4">
              <w:trPr>
                <w:trHeight w:val="384"/>
                <w:jc w:val="center"/>
              </w:trPr>
              <w:tc>
                <w:tcPr>
                  <w:tcW w:w="580" w:type="dxa"/>
                  <w:tcBorders>
                    <w:top w:val="nil"/>
                    <w:left w:val="single" w:sz="4" w:space="0" w:color="auto"/>
                    <w:bottom w:val="single" w:sz="4" w:space="0" w:color="auto"/>
                    <w:right w:val="single" w:sz="4" w:space="0" w:color="auto"/>
                  </w:tcBorders>
                  <w:vAlign w:val="center"/>
                  <w:hideMark/>
                </w:tcPr>
                <w:p w14:paraId="18EEB4B6" w14:textId="77777777" w:rsidR="008D789B" w:rsidRPr="00976678" w:rsidRDefault="008D789B" w:rsidP="008D789B">
                  <w:pPr>
                    <w:pStyle w:val="TAC"/>
                    <w:rPr>
                      <w:rFonts w:ascii="Times New Roman" w:hAnsi="Times New Roman"/>
                      <w:lang w:eastAsia="ko-KR"/>
                    </w:rPr>
                  </w:pPr>
                </w:p>
              </w:tc>
              <w:tc>
                <w:tcPr>
                  <w:tcW w:w="1217" w:type="dxa"/>
                  <w:tcBorders>
                    <w:top w:val="nil"/>
                    <w:left w:val="single" w:sz="4" w:space="0" w:color="auto"/>
                    <w:bottom w:val="single" w:sz="4" w:space="0" w:color="auto"/>
                    <w:right w:val="single" w:sz="4" w:space="0" w:color="auto"/>
                  </w:tcBorders>
                  <w:vAlign w:val="center"/>
                  <w:hideMark/>
                </w:tcPr>
                <w:p w14:paraId="189760D1" w14:textId="77777777" w:rsidR="008D789B" w:rsidRPr="00976678" w:rsidRDefault="008D789B" w:rsidP="008D789B">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0269FC55" w14:textId="77777777" w:rsidR="008D789B" w:rsidRPr="00EB4A8E" w:rsidRDefault="008D789B" w:rsidP="008D789B">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5" w:type="dxa"/>
                  <w:tcBorders>
                    <w:top w:val="single" w:sz="4" w:space="0" w:color="auto"/>
                    <w:left w:val="single" w:sz="4" w:space="0" w:color="auto"/>
                    <w:bottom w:val="single" w:sz="4" w:space="0" w:color="auto"/>
                    <w:right w:val="single" w:sz="4" w:space="0" w:color="auto"/>
                  </w:tcBorders>
                  <w:hideMark/>
                </w:tcPr>
                <w:p w14:paraId="37020A84"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5</w:t>
                  </w:r>
                </w:p>
              </w:tc>
            </w:tr>
            <w:tr w:rsidR="008D789B" w:rsidRPr="00976678" w14:paraId="1889C09C" w14:textId="77777777" w:rsidTr="00360DE4">
              <w:trPr>
                <w:trHeight w:val="191"/>
                <w:jc w:val="center"/>
              </w:trPr>
              <w:tc>
                <w:tcPr>
                  <w:tcW w:w="580" w:type="dxa"/>
                  <w:tcBorders>
                    <w:top w:val="single" w:sz="4" w:space="0" w:color="auto"/>
                    <w:left w:val="single" w:sz="4" w:space="0" w:color="auto"/>
                    <w:bottom w:val="nil"/>
                    <w:right w:val="single" w:sz="4" w:space="0" w:color="auto"/>
                  </w:tcBorders>
                  <w:hideMark/>
                </w:tcPr>
                <w:p w14:paraId="769423A9"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3</w:t>
                  </w:r>
                </w:p>
              </w:tc>
              <w:tc>
                <w:tcPr>
                  <w:tcW w:w="1217" w:type="dxa"/>
                  <w:tcBorders>
                    <w:top w:val="single" w:sz="4" w:space="0" w:color="auto"/>
                    <w:left w:val="single" w:sz="4" w:space="0" w:color="auto"/>
                    <w:bottom w:val="nil"/>
                    <w:right w:val="single" w:sz="4" w:space="0" w:color="auto"/>
                  </w:tcBorders>
                  <w:hideMark/>
                </w:tcPr>
                <w:p w14:paraId="2C28F000"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0.125</w:t>
                  </w:r>
                </w:p>
              </w:tc>
              <w:tc>
                <w:tcPr>
                  <w:tcW w:w="2254" w:type="dxa"/>
                  <w:tcBorders>
                    <w:top w:val="single" w:sz="4" w:space="0" w:color="auto"/>
                    <w:left w:val="single" w:sz="4" w:space="0" w:color="auto"/>
                    <w:bottom w:val="single" w:sz="4" w:space="0" w:color="auto"/>
                    <w:right w:val="single" w:sz="4" w:space="0" w:color="auto"/>
                  </w:tcBorders>
                  <w:hideMark/>
                </w:tcPr>
                <w:p w14:paraId="398BEF2A" w14:textId="77777777" w:rsidR="008D789B" w:rsidRPr="00EB4A8E" w:rsidRDefault="008D789B" w:rsidP="008D789B">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5" w:type="dxa"/>
                  <w:tcBorders>
                    <w:top w:val="single" w:sz="4" w:space="0" w:color="auto"/>
                    <w:left w:val="single" w:sz="4" w:space="0" w:color="auto"/>
                    <w:bottom w:val="single" w:sz="4" w:space="0" w:color="auto"/>
                    <w:right w:val="single" w:sz="4" w:space="0" w:color="auto"/>
                  </w:tcBorders>
                  <w:hideMark/>
                </w:tcPr>
                <w:p w14:paraId="4862FCD1"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8 </w:t>
                  </w:r>
                </w:p>
              </w:tc>
            </w:tr>
            <w:tr w:rsidR="008D789B" w:rsidRPr="00976678" w14:paraId="3070464F" w14:textId="77777777" w:rsidTr="00360DE4">
              <w:trPr>
                <w:trHeight w:val="191"/>
                <w:jc w:val="center"/>
              </w:trPr>
              <w:tc>
                <w:tcPr>
                  <w:tcW w:w="580" w:type="dxa"/>
                  <w:tcBorders>
                    <w:top w:val="nil"/>
                    <w:left w:val="single" w:sz="4" w:space="0" w:color="auto"/>
                    <w:bottom w:val="single" w:sz="4" w:space="0" w:color="auto"/>
                    <w:right w:val="single" w:sz="4" w:space="0" w:color="auto"/>
                  </w:tcBorders>
                  <w:vAlign w:val="center"/>
                  <w:hideMark/>
                </w:tcPr>
                <w:p w14:paraId="77AEDC9D" w14:textId="77777777" w:rsidR="008D789B" w:rsidRPr="00976678" w:rsidRDefault="008D789B" w:rsidP="008D789B">
                  <w:pPr>
                    <w:spacing w:after="0"/>
                    <w:rPr>
                      <w:sz w:val="18"/>
                      <w:lang w:eastAsia="ko-KR"/>
                    </w:rPr>
                  </w:pPr>
                </w:p>
              </w:tc>
              <w:tc>
                <w:tcPr>
                  <w:tcW w:w="1217" w:type="dxa"/>
                  <w:tcBorders>
                    <w:top w:val="nil"/>
                    <w:left w:val="single" w:sz="4" w:space="0" w:color="auto"/>
                    <w:bottom w:val="single" w:sz="4" w:space="0" w:color="auto"/>
                    <w:right w:val="single" w:sz="4" w:space="0" w:color="auto"/>
                  </w:tcBorders>
                  <w:vAlign w:val="center"/>
                  <w:hideMark/>
                </w:tcPr>
                <w:p w14:paraId="0A5258DE" w14:textId="77777777" w:rsidR="008D789B" w:rsidRPr="00976678" w:rsidRDefault="008D789B" w:rsidP="008D789B">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1427EA6F" w14:textId="77777777" w:rsidR="008D789B" w:rsidRPr="00EB4A8E" w:rsidRDefault="008D789B" w:rsidP="008D789B">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5" w:type="dxa"/>
                  <w:tcBorders>
                    <w:top w:val="single" w:sz="4" w:space="0" w:color="auto"/>
                    <w:left w:val="single" w:sz="4" w:space="0" w:color="auto"/>
                    <w:bottom w:val="single" w:sz="4" w:space="0" w:color="auto"/>
                    <w:right w:val="single" w:sz="4" w:space="0" w:color="auto"/>
                  </w:tcBorders>
                  <w:hideMark/>
                </w:tcPr>
                <w:p w14:paraId="5A595720"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9 </w:t>
                  </w:r>
                </w:p>
              </w:tc>
            </w:tr>
            <w:tr w:rsidR="008D789B" w:rsidRPr="00976678" w14:paraId="3BA969E0" w14:textId="77777777" w:rsidTr="00360DE4">
              <w:trPr>
                <w:trHeight w:val="122"/>
                <w:jc w:val="center"/>
              </w:trPr>
              <w:tc>
                <w:tcPr>
                  <w:tcW w:w="580" w:type="dxa"/>
                  <w:tcBorders>
                    <w:top w:val="single" w:sz="4" w:space="0" w:color="auto"/>
                    <w:left w:val="single" w:sz="4" w:space="0" w:color="auto"/>
                    <w:right w:val="single" w:sz="4" w:space="0" w:color="auto"/>
                  </w:tcBorders>
                  <w:vAlign w:val="center"/>
                </w:tcPr>
                <w:p w14:paraId="5E461CD0"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5</w:t>
                  </w:r>
                </w:p>
              </w:tc>
              <w:tc>
                <w:tcPr>
                  <w:tcW w:w="1217" w:type="dxa"/>
                  <w:tcBorders>
                    <w:top w:val="single" w:sz="4" w:space="0" w:color="auto"/>
                    <w:left w:val="single" w:sz="4" w:space="0" w:color="auto"/>
                    <w:right w:val="single" w:sz="4" w:space="0" w:color="auto"/>
                  </w:tcBorders>
                  <w:vAlign w:val="center"/>
                </w:tcPr>
                <w:p w14:paraId="42CC48C8"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0.03125</w:t>
                  </w:r>
                </w:p>
              </w:tc>
              <w:tc>
                <w:tcPr>
                  <w:tcW w:w="2254" w:type="dxa"/>
                  <w:tcBorders>
                    <w:top w:val="single" w:sz="4" w:space="0" w:color="auto"/>
                    <w:left w:val="single" w:sz="4" w:space="0" w:color="auto"/>
                    <w:bottom w:val="single" w:sz="4" w:space="0" w:color="auto"/>
                    <w:right w:val="single" w:sz="4" w:space="0" w:color="auto"/>
                  </w:tcBorders>
                </w:tcPr>
                <w:p w14:paraId="3210E5BE" w14:textId="77777777" w:rsidR="008D789B" w:rsidRPr="00763CFE" w:rsidRDefault="008D789B" w:rsidP="008D789B">
                  <w:pPr>
                    <w:pStyle w:val="TAC"/>
                    <w:rPr>
                      <w:rFonts w:ascii="Times New Roman" w:hAnsi="Times New Roman"/>
                      <w:highlight w:val="green"/>
                      <w:lang w:val="en-US" w:eastAsia="ko-KR"/>
                    </w:rPr>
                  </w:pPr>
                  <w:r w:rsidRPr="00763CFE">
                    <w:rPr>
                      <w:rFonts w:ascii="Times New Roman" w:hAnsi="Times New Roman"/>
                      <w:highlight w:val="green"/>
                      <w:lang w:val="en-US" w:eastAsia="ko-KR"/>
                    </w:rPr>
                    <w:t>Aggressor cell is on FR1</w:t>
                  </w:r>
                </w:p>
              </w:tc>
              <w:tc>
                <w:tcPr>
                  <w:tcW w:w="2585" w:type="dxa"/>
                  <w:tcBorders>
                    <w:top w:val="single" w:sz="4" w:space="0" w:color="auto"/>
                    <w:left w:val="single" w:sz="4" w:space="0" w:color="auto"/>
                    <w:right w:val="single" w:sz="4" w:space="0" w:color="auto"/>
                  </w:tcBorders>
                </w:tcPr>
                <w:p w14:paraId="4D4A6FA2"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33</w:t>
                  </w:r>
                </w:p>
              </w:tc>
            </w:tr>
            <w:tr w:rsidR="008D789B" w:rsidRPr="00976678" w14:paraId="6DB8A2E7" w14:textId="77777777" w:rsidTr="00360DE4">
              <w:trPr>
                <w:trHeight w:val="108"/>
                <w:jc w:val="center"/>
              </w:trPr>
              <w:tc>
                <w:tcPr>
                  <w:tcW w:w="580" w:type="dxa"/>
                  <w:tcBorders>
                    <w:top w:val="single" w:sz="4" w:space="0" w:color="auto"/>
                    <w:left w:val="single" w:sz="4" w:space="0" w:color="auto"/>
                    <w:right w:val="single" w:sz="4" w:space="0" w:color="auto"/>
                  </w:tcBorders>
                  <w:vAlign w:val="center"/>
                </w:tcPr>
                <w:p w14:paraId="6D4F8FE9"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6</w:t>
                  </w:r>
                </w:p>
              </w:tc>
              <w:tc>
                <w:tcPr>
                  <w:tcW w:w="1217" w:type="dxa"/>
                  <w:tcBorders>
                    <w:top w:val="single" w:sz="4" w:space="0" w:color="auto"/>
                    <w:left w:val="single" w:sz="4" w:space="0" w:color="auto"/>
                    <w:right w:val="single" w:sz="4" w:space="0" w:color="auto"/>
                  </w:tcBorders>
                  <w:vAlign w:val="center"/>
                </w:tcPr>
                <w:p w14:paraId="2050E02C"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0.015625</w:t>
                  </w:r>
                </w:p>
              </w:tc>
              <w:tc>
                <w:tcPr>
                  <w:tcW w:w="2254" w:type="dxa"/>
                  <w:tcBorders>
                    <w:top w:val="single" w:sz="4" w:space="0" w:color="auto"/>
                    <w:left w:val="single" w:sz="4" w:space="0" w:color="auto"/>
                    <w:bottom w:val="single" w:sz="4" w:space="0" w:color="auto"/>
                    <w:right w:val="single" w:sz="4" w:space="0" w:color="auto"/>
                  </w:tcBorders>
                </w:tcPr>
                <w:p w14:paraId="59B4BBA5" w14:textId="77777777" w:rsidR="008D789B" w:rsidRPr="00763CFE" w:rsidRDefault="008D789B" w:rsidP="008D789B">
                  <w:pPr>
                    <w:pStyle w:val="TAC"/>
                    <w:rPr>
                      <w:rFonts w:ascii="Times New Roman" w:hAnsi="Times New Roman"/>
                      <w:highlight w:val="green"/>
                      <w:lang w:val="en-US" w:eastAsia="ko-KR"/>
                    </w:rPr>
                  </w:pPr>
                  <w:r w:rsidRPr="00763CFE">
                    <w:rPr>
                      <w:rFonts w:ascii="Times New Roman" w:hAnsi="Times New Roman"/>
                      <w:highlight w:val="green"/>
                      <w:lang w:val="en-US" w:eastAsia="ko-KR"/>
                    </w:rPr>
                    <w:t>Aggressor cell is on FR1</w:t>
                  </w:r>
                </w:p>
              </w:tc>
              <w:tc>
                <w:tcPr>
                  <w:tcW w:w="2585" w:type="dxa"/>
                  <w:tcBorders>
                    <w:top w:val="single" w:sz="4" w:space="0" w:color="auto"/>
                    <w:left w:val="single" w:sz="4" w:space="0" w:color="auto"/>
                    <w:right w:val="single" w:sz="4" w:space="0" w:color="auto"/>
                  </w:tcBorders>
                </w:tcPr>
                <w:p w14:paraId="058F839C"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65</w:t>
                  </w:r>
                </w:p>
              </w:tc>
            </w:tr>
          </w:tbl>
          <w:p w14:paraId="5F4E70B3" w14:textId="77777777" w:rsidR="008D789B" w:rsidRDefault="008D789B" w:rsidP="008D789B">
            <w:pPr>
              <w:pStyle w:val="TH"/>
              <w:spacing w:after="0"/>
              <w:rPr>
                <w:rFonts w:ascii="Times New Roman" w:hAnsi="Times New Roman"/>
                <w:b w:val="0"/>
                <w:bCs/>
                <w:lang w:val="en-US"/>
              </w:rPr>
            </w:pPr>
          </w:p>
          <w:p w14:paraId="5F467BBC" w14:textId="77777777" w:rsidR="008D789B" w:rsidRPr="00A66C7B" w:rsidRDefault="008D789B" w:rsidP="008D789B">
            <w:pPr>
              <w:pStyle w:val="TH"/>
              <w:spacing w:after="0"/>
              <w:rPr>
                <w:rFonts w:ascii="Times New Roman" w:hAnsi="Times New Roman"/>
                <w:b w:val="0"/>
                <w:bCs/>
                <w:lang w:val="en-US"/>
              </w:rPr>
            </w:pPr>
            <w:r w:rsidRPr="00763CFE">
              <w:rPr>
                <w:rFonts w:ascii="Times New Roman" w:hAnsi="Times New Roman"/>
                <w:b w:val="0"/>
                <w:bCs/>
                <w:lang w:val="en-US"/>
              </w:rPr>
              <w:t>Table 8.2.2.2.2-1</w:t>
            </w:r>
            <w:r>
              <w:rPr>
                <w:rFonts w:ascii="Times New Roman" w:hAnsi="Times New Roman"/>
                <w:b w:val="0"/>
                <w:bCs/>
                <w:lang w:val="en-US"/>
              </w:rPr>
              <w:t xml:space="preserve">: </w:t>
            </w:r>
            <w:r w:rsidRPr="00A66C7B">
              <w:rPr>
                <w:rFonts w:ascii="Times New Roman" w:hAnsi="Times New Roman"/>
                <w:b w:val="0"/>
                <w:bCs/>
                <w:lang w:val="en-US"/>
              </w:rPr>
              <w:t xml:space="preserve">Interruption length X2 for </w:t>
            </w:r>
            <w:proofErr w:type="spellStart"/>
            <w:r w:rsidRPr="00A66C7B">
              <w:rPr>
                <w:rFonts w:ascii="Times New Roman" w:hAnsi="Times New Roman"/>
                <w:b w:val="0"/>
                <w:bCs/>
                <w:lang w:val="en-US"/>
              </w:rPr>
              <w:t>Scell</w:t>
            </w:r>
            <w:proofErr w:type="spellEnd"/>
            <w:r w:rsidRPr="00A66C7B">
              <w:rPr>
                <w:rFonts w:ascii="Times New Roman" w:hAnsi="Times New Roman"/>
                <w:b w:val="0"/>
                <w:bCs/>
                <w:lang w:val="en-US"/>
              </w:rPr>
              <w:t xml:space="preserve"> </w:t>
            </w:r>
            <w:r w:rsidRPr="00A66C7B">
              <w:rPr>
                <w:rFonts w:ascii="Times New Roman" w:hAnsi="Times New Roman"/>
                <w:b w:val="0"/>
                <w:bCs/>
                <w:lang w:val="en-US" w:eastAsia="zh-CN"/>
              </w:rPr>
              <w:t>activation/deactivation</w:t>
            </w:r>
            <w:r w:rsidRPr="00A66C7B">
              <w:rPr>
                <w:rFonts w:ascii="Times New Roman" w:hAnsi="Times New Roman"/>
                <w:b w:val="0"/>
                <w:bCs/>
                <w:lang w:val="en-US"/>
              </w:rPr>
              <w:t xml:space="preserve"> for inter-band CA</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218"/>
              <w:gridCol w:w="2258"/>
              <w:gridCol w:w="2589"/>
            </w:tblGrid>
            <w:tr w:rsidR="008D789B" w:rsidRPr="00976678" w14:paraId="3DBE0DF7" w14:textId="77777777" w:rsidTr="00360DE4">
              <w:trPr>
                <w:trHeight w:val="919"/>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2E05CD0A" w14:textId="77777777" w:rsidR="008D789B" w:rsidRPr="00976678" w:rsidRDefault="008D789B" w:rsidP="008D789B">
                  <w:pPr>
                    <w:pStyle w:val="TAH"/>
                    <w:rPr>
                      <w:rFonts w:ascii="Times New Roman" w:hAnsi="Times New Roman"/>
                      <w:lang w:eastAsia="ko-KR"/>
                    </w:rPr>
                  </w:pPr>
                  <w:r w:rsidRPr="00976678">
                    <w:rPr>
                      <w:rFonts w:ascii="Times New Roman" w:hAnsi="Times New Roman"/>
                      <w:noProof/>
                      <w:lang w:val="en-US" w:eastAsia="zh-TW"/>
                    </w:rPr>
                    <w:drawing>
                      <wp:inline distT="0" distB="0" distL="0" distR="0" wp14:anchorId="6AF87EF8" wp14:editId="5A2BE08F">
                        <wp:extent cx="142240" cy="160020"/>
                        <wp:effectExtent l="0" t="0" r="0" b="0"/>
                        <wp:docPr id="2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8" w:type="dxa"/>
                  <w:tcBorders>
                    <w:top w:val="single" w:sz="4" w:space="0" w:color="auto"/>
                    <w:left w:val="single" w:sz="4" w:space="0" w:color="auto"/>
                    <w:bottom w:val="single" w:sz="4" w:space="0" w:color="auto"/>
                    <w:right w:val="single" w:sz="4" w:space="0" w:color="auto"/>
                  </w:tcBorders>
                  <w:hideMark/>
                </w:tcPr>
                <w:p w14:paraId="2F97C822" w14:textId="77777777" w:rsidR="008D789B" w:rsidRPr="00EB4A8E" w:rsidRDefault="008D789B" w:rsidP="008D789B">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47" w:type="dxa"/>
                  <w:gridSpan w:val="2"/>
                  <w:tcBorders>
                    <w:top w:val="single" w:sz="4" w:space="0" w:color="auto"/>
                    <w:left w:val="single" w:sz="4" w:space="0" w:color="auto"/>
                    <w:bottom w:val="single" w:sz="4" w:space="0" w:color="auto"/>
                    <w:right w:val="single" w:sz="4" w:space="0" w:color="auto"/>
                  </w:tcBorders>
                  <w:hideMark/>
                </w:tcPr>
                <w:p w14:paraId="6CE58F79" w14:textId="77777777" w:rsidR="008D789B" w:rsidRPr="00976678" w:rsidRDefault="008D789B" w:rsidP="008D789B">
                  <w:pPr>
                    <w:pStyle w:val="TAH"/>
                    <w:rPr>
                      <w:rFonts w:ascii="Times New Roman" w:hAnsi="Times New Roman"/>
                      <w:lang w:eastAsia="ko-KR"/>
                    </w:rPr>
                  </w:pPr>
                  <w:r w:rsidRPr="00976678">
                    <w:rPr>
                      <w:rFonts w:ascii="Times New Roman" w:hAnsi="Times New Roman"/>
                      <w:lang w:eastAsia="ko-KR"/>
                    </w:rPr>
                    <w:t>Interruption length X2 (slots)</w:t>
                  </w:r>
                </w:p>
              </w:tc>
            </w:tr>
            <w:tr w:rsidR="008D789B" w:rsidRPr="00976678" w14:paraId="1BA2A0F4" w14:textId="77777777" w:rsidTr="00360DE4">
              <w:trPr>
                <w:trHeight w:val="285"/>
                <w:jc w:val="center"/>
              </w:trPr>
              <w:tc>
                <w:tcPr>
                  <w:tcW w:w="580" w:type="dxa"/>
                  <w:tcBorders>
                    <w:top w:val="single" w:sz="4" w:space="0" w:color="auto"/>
                    <w:left w:val="single" w:sz="4" w:space="0" w:color="auto"/>
                    <w:bottom w:val="single" w:sz="4" w:space="0" w:color="auto"/>
                    <w:right w:val="single" w:sz="4" w:space="0" w:color="auto"/>
                  </w:tcBorders>
                  <w:hideMark/>
                </w:tcPr>
                <w:p w14:paraId="3F2AA40F"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w:t>
                  </w:r>
                </w:p>
              </w:tc>
              <w:tc>
                <w:tcPr>
                  <w:tcW w:w="1218" w:type="dxa"/>
                  <w:tcBorders>
                    <w:top w:val="single" w:sz="4" w:space="0" w:color="auto"/>
                    <w:left w:val="single" w:sz="4" w:space="0" w:color="auto"/>
                    <w:bottom w:val="single" w:sz="4" w:space="0" w:color="auto"/>
                    <w:right w:val="single" w:sz="4" w:space="0" w:color="auto"/>
                  </w:tcBorders>
                  <w:hideMark/>
                </w:tcPr>
                <w:p w14:paraId="61E4996E"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1</w:t>
                  </w:r>
                </w:p>
              </w:tc>
              <w:tc>
                <w:tcPr>
                  <w:tcW w:w="4847" w:type="dxa"/>
                  <w:gridSpan w:val="2"/>
                  <w:tcBorders>
                    <w:top w:val="single" w:sz="4" w:space="0" w:color="auto"/>
                    <w:left w:val="single" w:sz="4" w:space="0" w:color="auto"/>
                    <w:bottom w:val="single" w:sz="4" w:space="0" w:color="auto"/>
                    <w:right w:val="single" w:sz="4" w:space="0" w:color="auto"/>
                  </w:tcBorders>
                  <w:hideMark/>
                </w:tcPr>
                <w:p w14:paraId="19DF03D4"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1 </w:t>
                  </w:r>
                </w:p>
              </w:tc>
            </w:tr>
            <w:tr w:rsidR="008D789B" w:rsidRPr="00976678" w14:paraId="1EEB2B9E" w14:textId="77777777" w:rsidTr="00360DE4">
              <w:trPr>
                <w:trHeight w:val="301"/>
                <w:jc w:val="center"/>
              </w:trPr>
              <w:tc>
                <w:tcPr>
                  <w:tcW w:w="580" w:type="dxa"/>
                  <w:tcBorders>
                    <w:top w:val="single" w:sz="4" w:space="0" w:color="auto"/>
                    <w:left w:val="single" w:sz="4" w:space="0" w:color="auto"/>
                    <w:bottom w:val="single" w:sz="4" w:space="0" w:color="auto"/>
                    <w:right w:val="single" w:sz="4" w:space="0" w:color="auto"/>
                  </w:tcBorders>
                  <w:hideMark/>
                </w:tcPr>
                <w:p w14:paraId="49056850"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1</w:t>
                  </w:r>
                </w:p>
              </w:tc>
              <w:tc>
                <w:tcPr>
                  <w:tcW w:w="1218" w:type="dxa"/>
                  <w:tcBorders>
                    <w:top w:val="single" w:sz="4" w:space="0" w:color="auto"/>
                    <w:left w:val="single" w:sz="4" w:space="0" w:color="auto"/>
                    <w:bottom w:val="single" w:sz="4" w:space="0" w:color="auto"/>
                    <w:right w:val="single" w:sz="4" w:space="0" w:color="auto"/>
                  </w:tcBorders>
                  <w:hideMark/>
                </w:tcPr>
                <w:p w14:paraId="6F7F9D53"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0.5</w:t>
                  </w:r>
                </w:p>
              </w:tc>
              <w:tc>
                <w:tcPr>
                  <w:tcW w:w="4847" w:type="dxa"/>
                  <w:gridSpan w:val="2"/>
                  <w:tcBorders>
                    <w:top w:val="single" w:sz="4" w:space="0" w:color="auto"/>
                    <w:left w:val="single" w:sz="4" w:space="0" w:color="auto"/>
                    <w:bottom w:val="single" w:sz="4" w:space="0" w:color="auto"/>
                    <w:right w:val="single" w:sz="4" w:space="0" w:color="auto"/>
                  </w:tcBorders>
                  <w:hideMark/>
                </w:tcPr>
                <w:p w14:paraId="0DC3784F"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1 </w:t>
                  </w:r>
                </w:p>
              </w:tc>
            </w:tr>
            <w:tr w:rsidR="008D789B" w:rsidRPr="00976678" w14:paraId="740E92E0" w14:textId="77777777" w:rsidTr="00360DE4">
              <w:trPr>
                <w:trHeight w:val="605"/>
                <w:jc w:val="center"/>
              </w:trPr>
              <w:tc>
                <w:tcPr>
                  <w:tcW w:w="580" w:type="dxa"/>
                  <w:tcBorders>
                    <w:top w:val="single" w:sz="4" w:space="0" w:color="auto"/>
                    <w:left w:val="single" w:sz="4" w:space="0" w:color="auto"/>
                    <w:bottom w:val="nil"/>
                    <w:right w:val="single" w:sz="4" w:space="0" w:color="auto"/>
                  </w:tcBorders>
                  <w:hideMark/>
                </w:tcPr>
                <w:p w14:paraId="3EF519BA"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2</w:t>
                  </w:r>
                </w:p>
              </w:tc>
              <w:tc>
                <w:tcPr>
                  <w:tcW w:w="1218" w:type="dxa"/>
                  <w:tcBorders>
                    <w:top w:val="single" w:sz="4" w:space="0" w:color="auto"/>
                    <w:left w:val="single" w:sz="4" w:space="0" w:color="auto"/>
                    <w:bottom w:val="nil"/>
                    <w:right w:val="single" w:sz="4" w:space="0" w:color="auto"/>
                  </w:tcBorders>
                  <w:hideMark/>
                </w:tcPr>
                <w:p w14:paraId="5BE8B96E"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0.25</w:t>
                  </w:r>
                </w:p>
              </w:tc>
              <w:tc>
                <w:tcPr>
                  <w:tcW w:w="2258" w:type="dxa"/>
                  <w:tcBorders>
                    <w:top w:val="single" w:sz="4" w:space="0" w:color="auto"/>
                    <w:left w:val="single" w:sz="4" w:space="0" w:color="auto"/>
                    <w:bottom w:val="single" w:sz="4" w:space="0" w:color="auto"/>
                    <w:right w:val="single" w:sz="4" w:space="0" w:color="auto"/>
                  </w:tcBorders>
                  <w:hideMark/>
                </w:tcPr>
                <w:p w14:paraId="0A1E8808" w14:textId="77777777" w:rsidR="008D789B" w:rsidRPr="00EB4A8E" w:rsidRDefault="008D789B" w:rsidP="008D789B">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8" w:type="dxa"/>
                  <w:tcBorders>
                    <w:top w:val="single" w:sz="4" w:space="0" w:color="auto"/>
                    <w:left w:val="single" w:sz="4" w:space="0" w:color="auto"/>
                    <w:bottom w:val="single" w:sz="4" w:space="0" w:color="auto"/>
                    <w:right w:val="single" w:sz="4" w:space="0" w:color="auto"/>
                  </w:tcBorders>
                  <w:hideMark/>
                </w:tcPr>
                <w:p w14:paraId="505550EE"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2 </w:t>
                  </w:r>
                </w:p>
              </w:tc>
            </w:tr>
            <w:tr w:rsidR="008D789B" w:rsidRPr="00976678" w14:paraId="6F158F29" w14:textId="77777777" w:rsidTr="00360DE4">
              <w:trPr>
                <w:trHeight w:val="605"/>
                <w:jc w:val="center"/>
              </w:trPr>
              <w:tc>
                <w:tcPr>
                  <w:tcW w:w="580" w:type="dxa"/>
                  <w:tcBorders>
                    <w:top w:val="nil"/>
                    <w:left w:val="single" w:sz="4" w:space="0" w:color="auto"/>
                    <w:bottom w:val="single" w:sz="4" w:space="0" w:color="auto"/>
                    <w:right w:val="single" w:sz="4" w:space="0" w:color="auto"/>
                  </w:tcBorders>
                  <w:vAlign w:val="center"/>
                  <w:hideMark/>
                </w:tcPr>
                <w:p w14:paraId="6E258219" w14:textId="77777777" w:rsidR="008D789B" w:rsidRPr="00976678" w:rsidRDefault="008D789B" w:rsidP="008D789B">
                  <w:pPr>
                    <w:pStyle w:val="TAC"/>
                    <w:rPr>
                      <w:rFonts w:ascii="Times New Roman" w:hAnsi="Times New Roman"/>
                      <w:lang w:eastAsia="ko-KR"/>
                    </w:rPr>
                  </w:pPr>
                </w:p>
              </w:tc>
              <w:tc>
                <w:tcPr>
                  <w:tcW w:w="1218" w:type="dxa"/>
                  <w:tcBorders>
                    <w:top w:val="nil"/>
                    <w:left w:val="single" w:sz="4" w:space="0" w:color="auto"/>
                    <w:bottom w:val="single" w:sz="4" w:space="0" w:color="auto"/>
                    <w:right w:val="single" w:sz="4" w:space="0" w:color="auto"/>
                  </w:tcBorders>
                  <w:vAlign w:val="center"/>
                  <w:hideMark/>
                </w:tcPr>
                <w:p w14:paraId="2FFCFA7C" w14:textId="77777777" w:rsidR="008D789B" w:rsidRPr="00976678" w:rsidRDefault="008D789B" w:rsidP="008D789B">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17223533" w14:textId="77777777" w:rsidR="008D789B" w:rsidRPr="00EB4A8E" w:rsidRDefault="008D789B" w:rsidP="008D789B">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8" w:type="dxa"/>
                  <w:tcBorders>
                    <w:top w:val="single" w:sz="4" w:space="0" w:color="auto"/>
                    <w:left w:val="single" w:sz="4" w:space="0" w:color="auto"/>
                    <w:bottom w:val="single" w:sz="4" w:space="0" w:color="auto"/>
                    <w:right w:val="single" w:sz="4" w:space="0" w:color="auto"/>
                  </w:tcBorders>
                  <w:hideMark/>
                </w:tcPr>
                <w:p w14:paraId="165FAA50"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3</w:t>
                  </w:r>
                </w:p>
              </w:tc>
            </w:tr>
            <w:tr w:rsidR="008D789B" w:rsidRPr="00976678" w14:paraId="60B82D05" w14:textId="77777777" w:rsidTr="00360DE4">
              <w:trPr>
                <w:trHeight w:val="301"/>
                <w:jc w:val="center"/>
              </w:trPr>
              <w:tc>
                <w:tcPr>
                  <w:tcW w:w="580" w:type="dxa"/>
                  <w:tcBorders>
                    <w:top w:val="single" w:sz="4" w:space="0" w:color="auto"/>
                    <w:left w:val="single" w:sz="4" w:space="0" w:color="auto"/>
                    <w:bottom w:val="nil"/>
                    <w:right w:val="single" w:sz="4" w:space="0" w:color="auto"/>
                  </w:tcBorders>
                  <w:hideMark/>
                </w:tcPr>
                <w:p w14:paraId="2921F867"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3</w:t>
                  </w:r>
                </w:p>
              </w:tc>
              <w:tc>
                <w:tcPr>
                  <w:tcW w:w="1218" w:type="dxa"/>
                  <w:tcBorders>
                    <w:top w:val="single" w:sz="4" w:space="0" w:color="auto"/>
                    <w:left w:val="single" w:sz="4" w:space="0" w:color="auto"/>
                    <w:bottom w:val="nil"/>
                    <w:right w:val="single" w:sz="4" w:space="0" w:color="auto"/>
                  </w:tcBorders>
                  <w:hideMark/>
                </w:tcPr>
                <w:p w14:paraId="17435F76"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0.125</w:t>
                  </w:r>
                </w:p>
              </w:tc>
              <w:tc>
                <w:tcPr>
                  <w:tcW w:w="2258" w:type="dxa"/>
                  <w:tcBorders>
                    <w:top w:val="single" w:sz="4" w:space="0" w:color="auto"/>
                    <w:left w:val="single" w:sz="4" w:space="0" w:color="auto"/>
                    <w:bottom w:val="single" w:sz="4" w:space="0" w:color="auto"/>
                    <w:right w:val="single" w:sz="4" w:space="0" w:color="auto"/>
                  </w:tcBorders>
                  <w:hideMark/>
                </w:tcPr>
                <w:p w14:paraId="0EB1F5C1" w14:textId="77777777" w:rsidR="008D789B" w:rsidRPr="00EB4A8E" w:rsidRDefault="008D789B" w:rsidP="008D789B">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8" w:type="dxa"/>
                  <w:tcBorders>
                    <w:top w:val="single" w:sz="4" w:space="0" w:color="auto"/>
                    <w:left w:val="single" w:sz="4" w:space="0" w:color="auto"/>
                    <w:bottom w:val="single" w:sz="4" w:space="0" w:color="auto"/>
                    <w:right w:val="single" w:sz="4" w:space="0" w:color="auto"/>
                  </w:tcBorders>
                  <w:hideMark/>
                </w:tcPr>
                <w:p w14:paraId="5C2DB651"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4 </w:t>
                  </w:r>
                </w:p>
              </w:tc>
            </w:tr>
            <w:tr w:rsidR="008D789B" w:rsidRPr="00976678" w14:paraId="6EB9F3A7" w14:textId="77777777" w:rsidTr="00360DE4">
              <w:trPr>
                <w:trHeight w:val="285"/>
                <w:jc w:val="center"/>
              </w:trPr>
              <w:tc>
                <w:tcPr>
                  <w:tcW w:w="580" w:type="dxa"/>
                  <w:tcBorders>
                    <w:top w:val="nil"/>
                    <w:left w:val="single" w:sz="4" w:space="0" w:color="auto"/>
                    <w:bottom w:val="single" w:sz="4" w:space="0" w:color="auto"/>
                    <w:right w:val="single" w:sz="4" w:space="0" w:color="auto"/>
                  </w:tcBorders>
                  <w:vAlign w:val="center"/>
                  <w:hideMark/>
                </w:tcPr>
                <w:p w14:paraId="14A412BA" w14:textId="77777777" w:rsidR="008D789B" w:rsidRPr="00976678" w:rsidRDefault="008D789B" w:rsidP="008D789B">
                  <w:pPr>
                    <w:spacing w:after="0"/>
                    <w:rPr>
                      <w:sz w:val="18"/>
                      <w:lang w:eastAsia="ko-KR"/>
                    </w:rPr>
                  </w:pPr>
                </w:p>
              </w:tc>
              <w:tc>
                <w:tcPr>
                  <w:tcW w:w="1218" w:type="dxa"/>
                  <w:tcBorders>
                    <w:top w:val="nil"/>
                    <w:left w:val="single" w:sz="4" w:space="0" w:color="auto"/>
                    <w:bottom w:val="single" w:sz="4" w:space="0" w:color="auto"/>
                    <w:right w:val="single" w:sz="4" w:space="0" w:color="auto"/>
                  </w:tcBorders>
                  <w:vAlign w:val="center"/>
                  <w:hideMark/>
                </w:tcPr>
                <w:p w14:paraId="756F3159" w14:textId="77777777" w:rsidR="008D789B" w:rsidRPr="00976678" w:rsidRDefault="008D789B" w:rsidP="008D789B">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45C523FC" w14:textId="77777777" w:rsidR="008D789B" w:rsidRPr="00EB4A8E" w:rsidRDefault="008D789B" w:rsidP="008D789B">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37024FBE" w14:textId="77777777" w:rsidR="008D789B" w:rsidRPr="00976678" w:rsidRDefault="008D789B" w:rsidP="008D789B">
                  <w:pPr>
                    <w:pStyle w:val="TAC"/>
                    <w:rPr>
                      <w:rFonts w:ascii="Times New Roman" w:hAnsi="Times New Roman"/>
                      <w:lang w:eastAsia="ko-KR"/>
                    </w:rPr>
                  </w:pPr>
                  <w:r w:rsidRPr="00976678">
                    <w:rPr>
                      <w:rFonts w:ascii="Times New Roman" w:hAnsi="Times New Roman"/>
                      <w:lang w:eastAsia="ko-KR"/>
                    </w:rPr>
                    <w:t xml:space="preserve">5 </w:t>
                  </w:r>
                </w:p>
              </w:tc>
            </w:tr>
            <w:tr w:rsidR="008D789B" w:rsidRPr="00976678" w14:paraId="4D98E66E" w14:textId="77777777" w:rsidTr="00360DE4">
              <w:trPr>
                <w:trHeight w:val="192"/>
                <w:jc w:val="center"/>
              </w:trPr>
              <w:tc>
                <w:tcPr>
                  <w:tcW w:w="580" w:type="dxa"/>
                  <w:tcBorders>
                    <w:top w:val="single" w:sz="4" w:space="0" w:color="auto"/>
                    <w:left w:val="single" w:sz="4" w:space="0" w:color="auto"/>
                    <w:right w:val="single" w:sz="4" w:space="0" w:color="auto"/>
                  </w:tcBorders>
                  <w:vAlign w:val="center"/>
                </w:tcPr>
                <w:p w14:paraId="6EC54061"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5</w:t>
                  </w:r>
                </w:p>
              </w:tc>
              <w:tc>
                <w:tcPr>
                  <w:tcW w:w="1218" w:type="dxa"/>
                  <w:tcBorders>
                    <w:top w:val="single" w:sz="4" w:space="0" w:color="auto"/>
                    <w:left w:val="single" w:sz="4" w:space="0" w:color="auto"/>
                    <w:right w:val="single" w:sz="4" w:space="0" w:color="auto"/>
                  </w:tcBorders>
                  <w:vAlign w:val="center"/>
                </w:tcPr>
                <w:p w14:paraId="2043CD0A"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0.03125</w:t>
                  </w:r>
                </w:p>
              </w:tc>
              <w:tc>
                <w:tcPr>
                  <w:tcW w:w="2258" w:type="dxa"/>
                  <w:tcBorders>
                    <w:top w:val="single" w:sz="4" w:space="0" w:color="auto"/>
                    <w:left w:val="single" w:sz="4" w:space="0" w:color="auto"/>
                    <w:bottom w:val="single" w:sz="4" w:space="0" w:color="auto"/>
                    <w:right w:val="single" w:sz="4" w:space="0" w:color="auto"/>
                  </w:tcBorders>
                </w:tcPr>
                <w:p w14:paraId="641DBF97" w14:textId="77777777" w:rsidR="008D789B" w:rsidRPr="00763CFE" w:rsidRDefault="008D789B" w:rsidP="008D789B">
                  <w:pPr>
                    <w:pStyle w:val="TAC"/>
                    <w:rPr>
                      <w:rFonts w:ascii="Times New Roman" w:hAnsi="Times New Roman"/>
                      <w:highlight w:val="green"/>
                      <w:lang w:val="en-US" w:eastAsia="ko-KR"/>
                    </w:rPr>
                  </w:pPr>
                  <w:r w:rsidRPr="00763CFE">
                    <w:rPr>
                      <w:rFonts w:ascii="Times New Roman" w:hAnsi="Times New Roman"/>
                      <w:highlight w:val="green"/>
                      <w:lang w:val="en-US" w:eastAsia="ko-KR"/>
                    </w:rPr>
                    <w:t>Aggressor cell is on FR1</w:t>
                  </w:r>
                </w:p>
              </w:tc>
              <w:tc>
                <w:tcPr>
                  <w:tcW w:w="2588" w:type="dxa"/>
                  <w:tcBorders>
                    <w:top w:val="single" w:sz="4" w:space="0" w:color="auto"/>
                    <w:left w:val="single" w:sz="4" w:space="0" w:color="auto"/>
                    <w:right w:val="single" w:sz="4" w:space="0" w:color="auto"/>
                  </w:tcBorders>
                </w:tcPr>
                <w:p w14:paraId="644BDE38"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17</w:t>
                  </w:r>
                </w:p>
              </w:tc>
            </w:tr>
            <w:tr w:rsidR="008D789B" w:rsidRPr="00976678" w14:paraId="6CADF9BF" w14:textId="77777777" w:rsidTr="00360DE4">
              <w:trPr>
                <w:trHeight w:val="192"/>
                <w:jc w:val="center"/>
              </w:trPr>
              <w:tc>
                <w:tcPr>
                  <w:tcW w:w="580" w:type="dxa"/>
                  <w:tcBorders>
                    <w:top w:val="single" w:sz="4" w:space="0" w:color="auto"/>
                    <w:left w:val="single" w:sz="4" w:space="0" w:color="auto"/>
                    <w:right w:val="single" w:sz="4" w:space="0" w:color="auto"/>
                  </w:tcBorders>
                  <w:vAlign w:val="center"/>
                </w:tcPr>
                <w:p w14:paraId="7DCCECDD"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6</w:t>
                  </w:r>
                </w:p>
              </w:tc>
              <w:tc>
                <w:tcPr>
                  <w:tcW w:w="1218" w:type="dxa"/>
                  <w:tcBorders>
                    <w:top w:val="single" w:sz="4" w:space="0" w:color="auto"/>
                    <w:left w:val="single" w:sz="4" w:space="0" w:color="auto"/>
                    <w:right w:val="single" w:sz="4" w:space="0" w:color="auto"/>
                  </w:tcBorders>
                  <w:vAlign w:val="center"/>
                </w:tcPr>
                <w:p w14:paraId="39A7D17F"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0.015625</w:t>
                  </w:r>
                </w:p>
              </w:tc>
              <w:tc>
                <w:tcPr>
                  <w:tcW w:w="2258" w:type="dxa"/>
                  <w:tcBorders>
                    <w:top w:val="single" w:sz="4" w:space="0" w:color="auto"/>
                    <w:left w:val="single" w:sz="4" w:space="0" w:color="auto"/>
                    <w:bottom w:val="single" w:sz="4" w:space="0" w:color="auto"/>
                    <w:right w:val="single" w:sz="4" w:space="0" w:color="auto"/>
                  </w:tcBorders>
                </w:tcPr>
                <w:p w14:paraId="761CCEAC" w14:textId="77777777" w:rsidR="008D789B" w:rsidRPr="00763CFE" w:rsidRDefault="008D789B" w:rsidP="008D789B">
                  <w:pPr>
                    <w:pStyle w:val="TAC"/>
                    <w:rPr>
                      <w:rFonts w:ascii="Times New Roman" w:hAnsi="Times New Roman"/>
                      <w:highlight w:val="green"/>
                      <w:lang w:val="en-US" w:eastAsia="ko-KR"/>
                    </w:rPr>
                  </w:pPr>
                  <w:r w:rsidRPr="00763CFE">
                    <w:rPr>
                      <w:rFonts w:ascii="Times New Roman" w:hAnsi="Times New Roman"/>
                      <w:highlight w:val="green"/>
                      <w:lang w:val="en-US" w:eastAsia="ko-KR"/>
                    </w:rPr>
                    <w:t>Aggressor cell is on FR1</w:t>
                  </w:r>
                </w:p>
              </w:tc>
              <w:tc>
                <w:tcPr>
                  <w:tcW w:w="2588" w:type="dxa"/>
                  <w:tcBorders>
                    <w:top w:val="single" w:sz="4" w:space="0" w:color="auto"/>
                    <w:left w:val="single" w:sz="4" w:space="0" w:color="auto"/>
                    <w:right w:val="single" w:sz="4" w:space="0" w:color="auto"/>
                  </w:tcBorders>
                </w:tcPr>
                <w:p w14:paraId="4A319F02" w14:textId="77777777" w:rsidR="008D789B" w:rsidRPr="00763CFE" w:rsidRDefault="008D789B" w:rsidP="008D789B">
                  <w:pPr>
                    <w:pStyle w:val="TAC"/>
                    <w:rPr>
                      <w:rFonts w:ascii="Times New Roman" w:hAnsi="Times New Roman"/>
                      <w:highlight w:val="green"/>
                      <w:lang w:eastAsia="ko-KR"/>
                    </w:rPr>
                  </w:pPr>
                  <w:r w:rsidRPr="00763CFE">
                    <w:rPr>
                      <w:rFonts w:ascii="Times New Roman" w:hAnsi="Times New Roman"/>
                      <w:highlight w:val="green"/>
                      <w:lang w:eastAsia="ko-KR"/>
                    </w:rPr>
                    <w:t>33</w:t>
                  </w:r>
                </w:p>
              </w:tc>
            </w:tr>
          </w:tbl>
          <w:p w14:paraId="3AD876C9" w14:textId="77777777" w:rsidR="00E92FAD" w:rsidRDefault="00E92FAD" w:rsidP="005A4EA6">
            <w:pPr>
              <w:rPr>
                <w:rFonts w:eastAsiaTheme="minorEastAsia"/>
                <w:i/>
                <w:color w:val="0070C0"/>
                <w:lang w:val="en-US" w:eastAsia="zh-CN"/>
              </w:rPr>
            </w:pPr>
          </w:p>
          <w:p w14:paraId="38736922" w14:textId="5B7F39C7" w:rsidR="005A4EA6" w:rsidRDefault="005A4EA6" w:rsidP="005A4E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w:t>
            </w:r>
            <w:r>
              <w:rPr>
                <w:rFonts w:eastAsiaTheme="minorEastAsia"/>
                <w:i/>
                <w:color w:val="0070C0"/>
                <w:lang w:val="en-US" w:eastAsia="zh-CN"/>
              </w:rPr>
              <w:t>WF</w:t>
            </w:r>
            <w:r>
              <w:rPr>
                <w:rFonts w:eastAsiaTheme="minorEastAsia" w:hint="eastAsia"/>
                <w:i/>
                <w:color w:val="0070C0"/>
                <w:lang w:val="en-US" w:eastAsia="zh-CN"/>
              </w:rPr>
              <w:t>:</w:t>
            </w:r>
          </w:p>
          <w:p w14:paraId="2FCC68F8" w14:textId="27D30CF5" w:rsidR="005A4EA6" w:rsidRPr="00805BE8" w:rsidRDefault="005A4EA6" w:rsidP="005A4EA6">
            <w:pPr>
              <w:ind w:left="284"/>
              <w:rPr>
                <w:b/>
                <w:color w:val="0070C0"/>
                <w:u w:val="single"/>
                <w:lang w:eastAsia="ko-KR"/>
              </w:rPr>
            </w:pPr>
            <w:r>
              <w:rPr>
                <w:rFonts w:eastAsiaTheme="minorEastAsia"/>
                <w:iCs/>
                <w:color w:val="0070C0"/>
                <w:lang w:val="en-US" w:eastAsia="zh-CN"/>
              </w:rPr>
              <w:t>Capture the agreement in the WF</w:t>
            </w:r>
          </w:p>
        </w:tc>
      </w:tr>
      <w:tr w:rsidR="005A4EA6" w:rsidRPr="00805BE8" w14:paraId="1816E45D" w14:textId="77777777" w:rsidTr="00360DE4">
        <w:tc>
          <w:tcPr>
            <w:tcW w:w="1361" w:type="dxa"/>
          </w:tcPr>
          <w:p w14:paraId="10A7942F" w14:textId="77777777" w:rsidR="005A4EA6" w:rsidRPr="00045592" w:rsidRDefault="005A4EA6" w:rsidP="005A4EA6">
            <w:pPr>
              <w:rPr>
                <w:rFonts w:eastAsiaTheme="minorEastAsia"/>
                <w:b/>
                <w:bCs/>
                <w:color w:val="0070C0"/>
                <w:lang w:val="en-US" w:eastAsia="zh-CN"/>
              </w:rPr>
            </w:pPr>
          </w:p>
        </w:tc>
        <w:tc>
          <w:tcPr>
            <w:tcW w:w="8270" w:type="dxa"/>
          </w:tcPr>
          <w:p w14:paraId="73086BF1" w14:textId="77777777" w:rsidR="005A4EA6" w:rsidRPr="00A43E14" w:rsidRDefault="005A4EA6" w:rsidP="005A4EA6">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w:t>
            </w:r>
            <w:r w:rsidRPr="00A66C7B">
              <w:rPr>
                <w:b/>
                <w:color w:val="0070C0"/>
                <w:u w:val="single"/>
                <w:lang w:eastAsia="ko-KR"/>
              </w:rPr>
              <w:t>inter-band DC/CA</w:t>
            </w:r>
            <w:r w:rsidRPr="008A74CD">
              <w:rPr>
                <w:b/>
                <w:color w:val="0070C0"/>
                <w:u w:val="single"/>
                <w:lang w:eastAsia="ko-KR"/>
              </w:rPr>
              <w:t>.</w:t>
            </w:r>
            <w:r>
              <w:rPr>
                <w:b/>
                <w:color w:val="0070C0"/>
                <w:u w:val="single"/>
                <w:lang w:eastAsia="ko-KR"/>
              </w:rPr>
              <w:t xml:space="preserve"> </w:t>
            </w:r>
          </w:p>
          <w:p w14:paraId="2521F02B" w14:textId="77777777" w:rsidR="005A4EA6" w:rsidRDefault="005A4EA6" w:rsidP="005A4EA6">
            <w:pPr>
              <w:rPr>
                <w:rFonts w:eastAsiaTheme="minorEastAsia"/>
                <w:i/>
                <w:color w:val="0070C0"/>
                <w:lang w:val="en-US" w:eastAsia="zh-CN"/>
              </w:rPr>
            </w:pPr>
            <w:r>
              <w:rPr>
                <w:rFonts w:eastAsiaTheme="minorEastAsia"/>
                <w:i/>
                <w:color w:val="0070C0"/>
                <w:lang w:val="en-US" w:eastAsia="zh-CN"/>
              </w:rPr>
              <w:t>Companies’ views:</w:t>
            </w:r>
          </w:p>
          <w:p w14:paraId="22075F97" w14:textId="24221B5C" w:rsidR="005A4EA6" w:rsidRDefault="005A4EA6" w:rsidP="005A4EA6">
            <w:pPr>
              <w:ind w:left="284"/>
              <w:rPr>
                <w:rFonts w:eastAsiaTheme="minorEastAsia"/>
                <w:iCs/>
                <w:color w:val="0070C0"/>
                <w:lang w:val="en-US" w:eastAsia="zh-CN"/>
              </w:rPr>
            </w:pPr>
            <w:r>
              <w:rPr>
                <w:rFonts w:eastAsiaTheme="minorEastAsia"/>
                <w:iCs/>
                <w:color w:val="0070C0"/>
                <w:lang w:val="en-US" w:eastAsia="zh-CN"/>
              </w:rPr>
              <w:t>All companies supported Option 1 which is aligned with Sub-topic 1-1 agreements</w:t>
            </w:r>
            <w:r>
              <w:rPr>
                <w:rFonts w:eastAsia="SimSun"/>
                <w:color w:val="0070C0"/>
                <w:szCs w:val="24"/>
                <w:lang w:eastAsia="zh-CN"/>
              </w:rPr>
              <w:t xml:space="preserve">. </w:t>
            </w:r>
          </w:p>
          <w:p w14:paraId="0FEADFA7" w14:textId="10F5D942" w:rsidR="005A4EA6" w:rsidRPr="00B94871" w:rsidRDefault="005A4EA6" w:rsidP="005A4EA6">
            <w:pPr>
              <w:rPr>
                <w:rFonts w:eastAsiaTheme="minorEastAsia"/>
                <w:i/>
                <w:color w:val="0070C0"/>
                <w:highlight w:val="green"/>
                <w:lang w:val="en-US" w:eastAsia="zh-CN"/>
              </w:rPr>
            </w:pPr>
            <w:r w:rsidRPr="00B94871">
              <w:rPr>
                <w:rFonts w:eastAsiaTheme="minorEastAsia"/>
                <w:i/>
                <w:color w:val="0070C0"/>
                <w:highlight w:val="green"/>
                <w:lang w:val="en-US" w:eastAsia="zh-CN"/>
              </w:rPr>
              <w:t>Agreement</w:t>
            </w:r>
            <w:r w:rsidRPr="00B94871">
              <w:rPr>
                <w:rFonts w:eastAsiaTheme="minorEastAsia" w:hint="eastAsia"/>
                <w:i/>
                <w:color w:val="0070C0"/>
                <w:highlight w:val="green"/>
                <w:lang w:val="en-US" w:eastAsia="zh-CN"/>
              </w:rPr>
              <w:t>:</w:t>
            </w:r>
          </w:p>
          <w:p w14:paraId="20CB86FA" w14:textId="77777777" w:rsidR="00E92FAD" w:rsidRPr="00B94871" w:rsidRDefault="00E92FAD" w:rsidP="00B94871">
            <w:pPr>
              <w:spacing w:before="120" w:after="240"/>
              <w:ind w:left="284"/>
              <w:rPr>
                <w:rFonts w:eastAsiaTheme="minorEastAsia"/>
                <w:iCs/>
                <w:color w:val="0070C0"/>
                <w:lang w:val="en-US" w:eastAsia="zh-CN"/>
              </w:rPr>
            </w:pPr>
            <w:r w:rsidRPr="00B94871">
              <w:rPr>
                <w:rFonts w:eastAsiaTheme="minorEastAsia"/>
                <w:iCs/>
                <w:color w:val="0070C0"/>
                <w:highlight w:val="green"/>
                <w:lang w:val="en-US" w:eastAsia="zh-CN"/>
              </w:rPr>
              <w:t xml:space="preserve">For interruptions at </w:t>
            </w:r>
            <w:proofErr w:type="spellStart"/>
            <w:r w:rsidRPr="00B94871">
              <w:rPr>
                <w:rFonts w:eastAsiaTheme="minorEastAsia"/>
                <w:iCs/>
                <w:color w:val="0070C0"/>
                <w:highlight w:val="green"/>
                <w:lang w:val="en-US" w:eastAsia="zh-CN"/>
              </w:rPr>
              <w:t>SCell</w:t>
            </w:r>
            <w:proofErr w:type="spellEnd"/>
            <w:r w:rsidRPr="00B94871">
              <w:rPr>
                <w:rFonts w:eastAsiaTheme="minorEastAsia"/>
                <w:iCs/>
                <w:color w:val="0070C0"/>
                <w:highlight w:val="green"/>
                <w:lang w:val="en-US" w:eastAsia="zh-CN"/>
              </w:rPr>
              <w:t xml:space="preserve"> addition/release and activation/deactivation for inter-band DC/CA update Table 8.2.2.2.1-1 and Table 8.2.2.2.2-1 in TS 38.133 with 480/960 kHz subcarrier spacing as below:</w:t>
            </w:r>
          </w:p>
          <w:p w14:paraId="3B05DFDD" w14:textId="77777777" w:rsidR="00E92FAD" w:rsidRPr="00A66C7B" w:rsidRDefault="00E92FAD" w:rsidP="00E92FAD">
            <w:pPr>
              <w:pStyle w:val="TH"/>
              <w:spacing w:after="0"/>
              <w:rPr>
                <w:rFonts w:ascii="Times New Roman" w:hAnsi="Times New Roman"/>
                <w:b w:val="0"/>
                <w:bCs/>
                <w:lang w:val="en-US" w:eastAsia="zh-CN"/>
              </w:rPr>
            </w:pPr>
            <w:r w:rsidRPr="00763CFE">
              <w:rPr>
                <w:rFonts w:ascii="Times New Roman" w:hAnsi="Times New Roman"/>
                <w:b w:val="0"/>
                <w:bCs/>
                <w:lang w:val="en-US" w:eastAsia="zh-CN"/>
              </w:rPr>
              <w:t>Table 8.2.4.2.1-1</w:t>
            </w:r>
            <w:r>
              <w:rPr>
                <w:rFonts w:ascii="Times New Roman" w:hAnsi="Times New Roman"/>
                <w:b w:val="0"/>
                <w:bCs/>
                <w:lang w:val="en-US" w:eastAsia="zh-CN"/>
              </w:rPr>
              <w:t>:</w:t>
            </w:r>
            <w:r w:rsidRPr="00763CFE">
              <w:rPr>
                <w:rFonts w:ascii="Times New Roman" w:hAnsi="Times New Roman"/>
                <w:b w:val="0"/>
                <w:bCs/>
                <w:lang w:val="en-US" w:eastAsia="zh-CN"/>
              </w:rPr>
              <w:t xml:space="preserve"> </w:t>
            </w:r>
            <w:r w:rsidRPr="00A66C7B">
              <w:rPr>
                <w:rFonts w:ascii="Times New Roman" w:hAnsi="Times New Roman"/>
                <w:b w:val="0"/>
                <w:bCs/>
                <w:lang w:val="en-US" w:eastAsia="zh-CN"/>
              </w:rPr>
              <w:t xml:space="preserve">Interruption duration for </w:t>
            </w:r>
            <w:proofErr w:type="spellStart"/>
            <w:r w:rsidRPr="00A66C7B">
              <w:rPr>
                <w:rFonts w:ascii="Times New Roman" w:hAnsi="Times New Roman"/>
                <w:b w:val="0"/>
                <w:bCs/>
                <w:lang w:val="en-US" w:eastAsia="zh-CN"/>
              </w:rPr>
              <w:t>PSCell</w:t>
            </w:r>
            <w:proofErr w:type="spellEnd"/>
            <w:r w:rsidRPr="00A66C7B">
              <w:rPr>
                <w:rFonts w:ascii="Times New Roman" w:hAnsi="Times New Roman"/>
                <w:b w:val="0"/>
                <w:bCs/>
                <w:lang w:val="en-US" w:eastAsia="zh-CN"/>
              </w:rPr>
              <w:t>/</w:t>
            </w:r>
            <w:proofErr w:type="spellStart"/>
            <w:r w:rsidRPr="00A66C7B">
              <w:rPr>
                <w:rFonts w:ascii="Times New Roman" w:hAnsi="Times New Roman"/>
                <w:b w:val="0"/>
                <w:bCs/>
                <w:lang w:val="en-US" w:eastAsia="zh-CN"/>
              </w:rPr>
              <w:t>Scell</w:t>
            </w:r>
            <w:proofErr w:type="spellEnd"/>
            <w:r w:rsidRPr="00A66C7B">
              <w:rPr>
                <w:rFonts w:ascii="Times New Roman" w:hAnsi="Times New Roman"/>
                <w:b w:val="0"/>
                <w:bCs/>
                <w:lang w:val="en-US" w:eastAsia="zh-CN"/>
              </w:rPr>
              <w:t xml:space="preserve"> addition/release for inter-band DC/CA</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222"/>
              <w:gridCol w:w="2172"/>
              <w:gridCol w:w="579"/>
              <w:gridCol w:w="2113"/>
            </w:tblGrid>
            <w:tr w:rsidR="00E92FAD" w:rsidRPr="00A46360" w14:paraId="171B30C2" w14:textId="77777777" w:rsidTr="00360DE4">
              <w:trPr>
                <w:trHeight w:val="224"/>
                <w:jc w:val="center"/>
              </w:trPr>
              <w:tc>
                <w:tcPr>
                  <w:tcW w:w="582" w:type="dxa"/>
                  <w:tcBorders>
                    <w:top w:val="single" w:sz="4" w:space="0" w:color="auto"/>
                    <w:left w:val="single" w:sz="4" w:space="0" w:color="auto"/>
                    <w:bottom w:val="nil"/>
                    <w:right w:val="single" w:sz="4" w:space="0" w:color="auto"/>
                  </w:tcBorders>
                  <w:vAlign w:val="center"/>
                  <w:hideMark/>
                </w:tcPr>
                <w:p w14:paraId="6B6A0038" w14:textId="77777777" w:rsidR="00E92FAD" w:rsidRPr="00A46360" w:rsidRDefault="00E92FAD" w:rsidP="00E92FAD">
                  <w:pPr>
                    <w:pStyle w:val="TAH"/>
                    <w:rPr>
                      <w:rFonts w:ascii="Times New Roman" w:hAnsi="Times New Roman"/>
                    </w:rPr>
                  </w:pPr>
                  <w:r w:rsidRPr="00A46360">
                    <w:rPr>
                      <w:rFonts w:ascii="Times New Roman" w:hAnsi="Times New Roman"/>
                      <w:noProof/>
                      <w:lang w:val="en-US" w:eastAsia="zh-TW"/>
                    </w:rPr>
                    <w:drawing>
                      <wp:inline distT="0" distB="0" distL="0" distR="0" wp14:anchorId="114B0DAA" wp14:editId="0757EDBB">
                        <wp:extent cx="142240" cy="160020"/>
                        <wp:effectExtent l="0" t="0" r="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2" w:type="dxa"/>
                  <w:tcBorders>
                    <w:top w:val="single" w:sz="4" w:space="0" w:color="auto"/>
                    <w:left w:val="single" w:sz="4" w:space="0" w:color="auto"/>
                    <w:bottom w:val="nil"/>
                    <w:right w:val="single" w:sz="4" w:space="0" w:color="auto"/>
                  </w:tcBorders>
                  <w:vAlign w:val="center"/>
                  <w:hideMark/>
                </w:tcPr>
                <w:p w14:paraId="5C974380" w14:textId="77777777" w:rsidR="00E92FAD" w:rsidRPr="00A46360" w:rsidRDefault="00E92FAD" w:rsidP="00E92FAD">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864" w:type="dxa"/>
                  <w:gridSpan w:val="3"/>
                  <w:tcBorders>
                    <w:top w:val="single" w:sz="4" w:space="0" w:color="auto"/>
                    <w:left w:val="single" w:sz="4" w:space="0" w:color="auto"/>
                    <w:bottom w:val="single" w:sz="4" w:space="0" w:color="auto"/>
                    <w:right w:val="single" w:sz="4" w:space="0" w:color="auto"/>
                  </w:tcBorders>
                  <w:vAlign w:val="center"/>
                  <w:hideMark/>
                </w:tcPr>
                <w:p w14:paraId="320579B7" w14:textId="77777777" w:rsidR="00E92FAD" w:rsidRPr="00A46360" w:rsidRDefault="00E92FAD" w:rsidP="00E92FAD">
                  <w:pPr>
                    <w:pStyle w:val="TAH"/>
                    <w:rPr>
                      <w:rFonts w:ascii="Times New Roman" w:hAnsi="Times New Roman"/>
                    </w:rPr>
                  </w:pPr>
                  <w:r w:rsidRPr="00A46360">
                    <w:rPr>
                      <w:rFonts w:ascii="Times New Roman" w:hAnsi="Times New Roman"/>
                    </w:rPr>
                    <w:t>Interruption length (slots)</w:t>
                  </w:r>
                </w:p>
              </w:tc>
            </w:tr>
            <w:tr w:rsidR="00E92FAD" w:rsidRPr="00A46360" w14:paraId="048B3E44" w14:textId="77777777" w:rsidTr="00360DE4">
              <w:trPr>
                <w:trHeight w:val="94"/>
                <w:jc w:val="center"/>
              </w:trPr>
              <w:tc>
                <w:tcPr>
                  <w:tcW w:w="582" w:type="dxa"/>
                  <w:tcBorders>
                    <w:top w:val="nil"/>
                    <w:left w:val="single" w:sz="4" w:space="0" w:color="auto"/>
                    <w:bottom w:val="single" w:sz="4" w:space="0" w:color="auto"/>
                    <w:right w:val="single" w:sz="4" w:space="0" w:color="auto"/>
                  </w:tcBorders>
                  <w:vAlign w:val="center"/>
                </w:tcPr>
                <w:p w14:paraId="092A3CB3" w14:textId="77777777" w:rsidR="00E92FAD" w:rsidRPr="00A46360" w:rsidRDefault="00E92FAD" w:rsidP="00E92FAD">
                  <w:pPr>
                    <w:pStyle w:val="TAH"/>
                    <w:rPr>
                      <w:rFonts w:ascii="Times New Roman" w:hAnsi="Times New Roman"/>
                      <w:noProof/>
                      <w:lang w:val="en-US" w:eastAsia="zh-CN"/>
                    </w:rPr>
                  </w:pPr>
                </w:p>
              </w:tc>
              <w:tc>
                <w:tcPr>
                  <w:tcW w:w="1222" w:type="dxa"/>
                  <w:tcBorders>
                    <w:top w:val="nil"/>
                    <w:left w:val="single" w:sz="4" w:space="0" w:color="auto"/>
                    <w:bottom w:val="single" w:sz="4" w:space="0" w:color="auto"/>
                    <w:right w:val="single" w:sz="4" w:space="0" w:color="auto"/>
                  </w:tcBorders>
                  <w:vAlign w:val="center"/>
                </w:tcPr>
                <w:p w14:paraId="346757AD" w14:textId="77777777" w:rsidR="00E92FAD" w:rsidRPr="00A46360" w:rsidRDefault="00E92FAD" w:rsidP="00E92FAD">
                  <w:pPr>
                    <w:pStyle w:val="TAH"/>
                    <w:rPr>
                      <w:rFonts w:ascii="Times New Roman" w:hAnsi="Times New Roman"/>
                    </w:rPr>
                  </w:pPr>
                  <w:r w:rsidRPr="00A46360">
                    <w:rPr>
                      <w:rFonts w:ascii="Times New Roman" w:hAnsi="Times New Roman"/>
                    </w:rPr>
                    <w:t>of victim cell</w:t>
                  </w:r>
                </w:p>
              </w:tc>
              <w:tc>
                <w:tcPr>
                  <w:tcW w:w="2751" w:type="dxa"/>
                  <w:gridSpan w:val="2"/>
                  <w:tcBorders>
                    <w:top w:val="single" w:sz="4" w:space="0" w:color="auto"/>
                    <w:left w:val="single" w:sz="4" w:space="0" w:color="auto"/>
                    <w:bottom w:val="single" w:sz="4" w:space="0" w:color="auto"/>
                    <w:right w:val="single" w:sz="4" w:space="0" w:color="auto"/>
                  </w:tcBorders>
                  <w:vAlign w:val="center"/>
                </w:tcPr>
                <w:p w14:paraId="7B9B479C" w14:textId="77777777" w:rsidR="00E92FAD" w:rsidRPr="00A46360" w:rsidRDefault="00E92FAD" w:rsidP="00E92FAD">
                  <w:pPr>
                    <w:pStyle w:val="TAH"/>
                    <w:rPr>
                      <w:rFonts w:ascii="Times New Roman" w:hAnsi="Times New Roman"/>
                    </w:rPr>
                  </w:pPr>
                  <w:r w:rsidRPr="00A46360">
                    <w:rPr>
                      <w:rFonts w:ascii="Times New Roman" w:hAnsi="Times New Roman"/>
                    </w:rPr>
                    <w:t>Sync</w:t>
                  </w:r>
                </w:p>
              </w:tc>
              <w:tc>
                <w:tcPr>
                  <w:tcW w:w="2112" w:type="dxa"/>
                  <w:tcBorders>
                    <w:top w:val="single" w:sz="4" w:space="0" w:color="auto"/>
                    <w:left w:val="single" w:sz="4" w:space="0" w:color="auto"/>
                    <w:bottom w:val="single" w:sz="4" w:space="0" w:color="auto"/>
                    <w:right w:val="single" w:sz="4" w:space="0" w:color="auto"/>
                  </w:tcBorders>
                  <w:vAlign w:val="center"/>
                </w:tcPr>
                <w:p w14:paraId="0F171B9E" w14:textId="77777777" w:rsidR="00E92FAD" w:rsidRPr="00A46360" w:rsidRDefault="00E92FAD" w:rsidP="00E92FAD">
                  <w:pPr>
                    <w:pStyle w:val="TAH"/>
                    <w:rPr>
                      <w:rFonts w:ascii="Times New Roman" w:hAnsi="Times New Roman"/>
                    </w:rPr>
                  </w:pPr>
                  <w:r w:rsidRPr="00A46360">
                    <w:rPr>
                      <w:rFonts w:ascii="Times New Roman" w:hAnsi="Times New Roman"/>
                    </w:rPr>
                    <w:t>Async</w:t>
                  </w:r>
                </w:p>
              </w:tc>
            </w:tr>
            <w:tr w:rsidR="00E92FAD" w:rsidRPr="00A46360" w14:paraId="6E9B3F2D" w14:textId="77777777" w:rsidTr="00360DE4">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E05D37" w14:textId="77777777" w:rsidR="00E92FAD" w:rsidRPr="00A46360" w:rsidRDefault="00E92FAD" w:rsidP="00E92FAD">
                  <w:pPr>
                    <w:pStyle w:val="TAC"/>
                    <w:rPr>
                      <w:rFonts w:ascii="Times New Roman" w:hAnsi="Times New Roman"/>
                    </w:rPr>
                  </w:pPr>
                  <w:r w:rsidRPr="00A46360">
                    <w:rPr>
                      <w:rFonts w:ascii="Times New Roman" w:hAnsi="Times New Roman"/>
                    </w:rPr>
                    <w: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664EEC1" w14:textId="77777777" w:rsidR="00E92FAD" w:rsidRPr="00A46360" w:rsidRDefault="00E92FAD" w:rsidP="00E92FAD">
                  <w:pPr>
                    <w:pStyle w:val="TAC"/>
                    <w:rPr>
                      <w:rFonts w:ascii="Times New Roman" w:hAnsi="Times New Roman"/>
                    </w:rPr>
                  </w:pPr>
                  <w:r w:rsidRPr="00A46360">
                    <w:rPr>
                      <w:rFonts w:ascii="Times New Roman" w:hAnsi="Times New Roman"/>
                    </w:rPr>
                    <w:t>1</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192851FC"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 xml:space="preserve">1 </w:t>
                  </w:r>
                </w:p>
              </w:tc>
              <w:tc>
                <w:tcPr>
                  <w:tcW w:w="2112" w:type="dxa"/>
                  <w:tcBorders>
                    <w:top w:val="single" w:sz="4" w:space="0" w:color="auto"/>
                    <w:left w:val="single" w:sz="4" w:space="0" w:color="auto"/>
                    <w:bottom w:val="single" w:sz="4" w:space="0" w:color="auto"/>
                    <w:right w:val="single" w:sz="4" w:space="0" w:color="auto"/>
                  </w:tcBorders>
                  <w:vAlign w:val="center"/>
                </w:tcPr>
                <w:p w14:paraId="3ADDEB5E"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2</w:t>
                  </w:r>
                </w:p>
              </w:tc>
            </w:tr>
            <w:tr w:rsidR="00E92FAD" w:rsidRPr="00A46360" w14:paraId="151F0C2D" w14:textId="77777777" w:rsidTr="00360DE4">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54D38CDE" w14:textId="77777777" w:rsidR="00E92FAD" w:rsidRPr="00A46360" w:rsidRDefault="00E92FAD" w:rsidP="00E92FAD">
                  <w:pPr>
                    <w:pStyle w:val="TAC"/>
                    <w:rPr>
                      <w:rFonts w:ascii="Times New Roman" w:hAnsi="Times New Roman"/>
                    </w:rPr>
                  </w:pPr>
                  <w:r w:rsidRPr="00A46360">
                    <w:rPr>
                      <w:rFonts w:ascii="Times New Roman" w:hAnsi="Times New Roman"/>
                    </w:rPr>
                    <w: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2D013AA" w14:textId="77777777" w:rsidR="00E92FAD" w:rsidRPr="00A46360" w:rsidRDefault="00E92FAD" w:rsidP="00E92FAD">
                  <w:pPr>
                    <w:pStyle w:val="TAC"/>
                    <w:rPr>
                      <w:rFonts w:ascii="Times New Roman" w:hAnsi="Times New Roman"/>
                    </w:rPr>
                  </w:pPr>
                  <w:r w:rsidRPr="00A46360">
                    <w:rPr>
                      <w:rFonts w:ascii="Times New Roman" w:hAnsi="Times New Roman"/>
                    </w:rPr>
                    <w:t>0.5</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138F33A2"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 xml:space="preserve">2 </w:t>
                  </w:r>
                </w:p>
              </w:tc>
              <w:tc>
                <w:tcPr>
                  <w:tcW w:w="2112" w:type="dxa"/>
                  <w:tcBorders>
                    <w:top w:val="single" w:sz="4" w:space="0" w:color="auto"/>
                    <w:left w:val="single" w:sz="4" w:space="0" w:color="auto"/>
                    <w:bottom w:val="single" w:sz="4" w:space="0" w:color="auto"/>
                    <w:right w:val="single" w:sz="4" w:space="0" w:color="auto"/>
                  </w:tcBorders>
                  <w:vAlign w:val="center"/>
                </w:tcPr>
                <w:p w14:paraId="77BC7D47"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3</w:t>
                  </w:r>
                </w:p>
              </w:tc>
            </w:tr>
            <w:tr w:rsidR="00E92FAD" w:rsidRPr="00A46360" w14:paraId="21013B73" w14:textId="77777777" w:rsidTr="00360DE4">
              <w:trPr>
                <w:trHeight w:val="331"/>
                <w:jc w:val="center"/>
              </w:trPr>
              <w:tc>
                <w:tcPr>
                  <w:tcW w:w="582" w:type="dxa"/>
                  <w:tcBorders>
                    <w:top w:val="single" w:sz="4" w:space="0" w:color="auto"/>
                    <w:left w:val="single" w:sz="4" w:space="0" w:color="auto"/>
                    <w:bottom w:val="nil"/>
                    <w:right w:val="single" w:sz="4" w:space="0" w:color="auto"/>
                  </w:tcBorders>
                  <w:vAlign w:val="center"/>
                </w:tcPr>
                <w:p w14:paraId="6322C5BB" w14:textId="77777777" w:rsidR="00E92FAD" w:rsidRPr="00A46360" w:rsidRDefault="00E92FAD" w:rsidP="00E92FAD">
                  <w:pPr>
                    <w:pStyle w:val="TAC"/>
                    <w:rPr>
                      <w:rFonts w:ascii="Times New Roman" w:hAnsi="Times New Roman"/>
                    </w:rPr>
                  </w:pPr>
                  <w:r w:rsidRPr="00A46360">
                    <w:rPr>
                      <w:rFonts w:ascii="Times New Roman" w:hAnsi="Times New Roman"/>
                    </w:rPr>
                    <w:t>2</w:t>
                  </w:r>
                </w:p>
              </w:tc>
              <w:tc>
                <w:tcPr>
                  <w:tcW w:w="1222" w:type="dxa"/>
                  <w:tcBorders>
                    <w:top w:val="single" w:sz="4" w:space="0" w:color="auto"/>
                    <w:left w:val="single" w:sz="4" w:space="0" w:color="auto"/>
                    <w:bottom w:val="nil"/>
                    <w:right w:val="single" w:sz="4" w:space="0" w:color="auto"/>
                  </w:tcBorders>
                  <w:vAlign w:val="center"/>
                </w:tcPr>
                <w:p w14:paraId="4808774B" w14:textId="77777777" w:rsidR="00E92FAD" w:rsidRPr="00A46360" w:rsidRDefault="00E92FAD" w:rsidP="00E92FAD">
                  <w:pPr>
                    <w:pStyle w:val="TAC"/>
                    <w:rPr>
                      <w:rFonts w:ascii="Times New Roman" w:hAnsi="Times New Roman"/>
                    </w:rPr>
                  </w:pPr>
                  <w:r w:rsidRPr="00A46360">
                    <w:rPr>
                      <w:rFonts w:ascii="Times New Roman" w:hAnsi="Times New Roman"/>
                    </w:rPr>
                    <w:t>0.25</w:t>
                  </w:r>
                </w:p>
              </w:tc>
              <w:tc>
                <w:tcPr>
                  <w:tcW w:w="2172" w:type="dxa"/>
                  <w:tcBorders>
                    <w:top w:val="single" w:sz="4" w:space="0" w:color="auto"/>
                    <w:left w:val="single" w:sz="4" w:space="0" w:color="auto"/>
                    <w:bottom w:val="single" w:sz="4" w:space="0" w:color="auto"/>
                    <w:right w:val="single" w:sz="4" w:space="0" w:color="auto"/>
                  </w:tcBorders>
                  <w:vAlign w:val="center"/>
                </w:tcPr>
                <w:p w14:paraId="07D5425B"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79" w:type="dxa"/>
                  <w:tcBorders>
                    <w:top w:val="single" w:sz="4" w:space="0" w:color="auto"/>
                    <w:left w:val="single" w:sz="4" w:space="0" w:color="auto"/>
                    <w:bottom w:val="single" w:sz="4" w:space="0" w:color="auto"/>
                    <w:right w:val="single" w:sz="4" w:space="0" w:color="auto"/>
                  </w:tcBorders>
                  <w:vAlign w:val="center"/>
                </w:tcPr>
                <w:p w14:paraId="1B5F42D3"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 xml:space="preserve">4 </w:t>
                  </w:r>
                </w:p>
              </w:tc>
              <w:tc>
                <w:tcPr>
                  <w:tcW w:w="2112" w:type="dxa"/>
                  <w:tcBorders>
                    <w:top w:val="single" w:sz="4" w:space="0" w:color="auto"/>
                    <w:left w:val="single" w:sz="4" w:space="0" w:color="auto"/>
                    <w:bottom w:val="nil"/>
                    <w:right w:val="single" w:sz="4" w:space="0" w:color="auto"/>
                  </w:tcBorders>
                  <w:vAlign w:val="center"/>
                </w:tcPr>
                <w:p w14:paraId="3093611C"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5</w:t>
                  </w:r>
                </w:p>
              </w:tc>
            </w:tr>
            <w:tr w:rsidR="00E92FAD" w:rsidRPr="00A46360" w14:paraId="3D2E7D53" w14:textId="77777777" w:rsidTr="00360DE4">
              <w:trPr>
                <w:trHeight w:val="441"/>
                <w:jc w:val="center"/>
              </w:trPr>
              <w:tc>
                <w:tcPr>
                  <w:tcW w:w="582" w:type="dxa"/>
                  <w:tcBorders>
                    <w:top w:val="nil"/>
                    <w:left w:val="single" w:sz="4" w:space="0" w:color="auto"/>
                    <w:bottom w:val="single" w:sz="4" w:space="0" w:color="auto"/>
                    <w:right w:val="single" w:sz="4" w:space="0" w:color="auto"/>
                  </w:tcBorders>
                  <w:vAlign w:val="center"/>
                </w:tcPr>
                <w:p w14:paraId="4752812B" w14:textId="77777777" w:rsidR="00E92FAD" w:rsidRPr="00A46360" w:rsidRDefault="00E92FAD" w:rsidP="00E92FAD">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43323905" w14:textId="77777777" w:rsidR="00E92FAD" w:rsidRPr="00A46360" w:rsidRDefault="00E92FAD" w:rsidP="00E92FAD">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78C24BF4"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50E8D95C"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5</w:t>
                  </w:r>
                </w:p>
              </w:tc>
              <w:tc>
                <w:tcPr>
                  <w:tcW w:w="2112" w:type="dxa"/>
                  <w:tcBorders>
                    <w:top w:val="nil"/>
                    <w:left w:val="single" w:sz="4" w:space="0" w:color="auto"/>
                    <w:right w:val="single" w:sz="4" w:space="0" w:color="auto"/>
                  </w:tcBorders>
                  <w:vAlign w:val="center"/>
                </w:tcPr>
                <w:p w14:paraId="0FE772DF" w14:textId="77777777" w:rsidR="00E92FAD" w:rsidRPr="00A46360" w:rsidRDefault="00E92FAD" w:rsidP="00E92FAD">
                  <w:pPr>
                    <w:pStyle w:val="TAC"/>
                    <w:rPr>
                      <w:rFonts w:ascii="Times New Roman" w:hAnsi="Times New Roman"/>
                      <w:szCs w:val="18"/>
                    </w:rPr>
                  </w:pPr>
                </w:p>
              </w:tc>
            </w:tr>
            <w:tr w:rsidR="00E92FAD" w:rsidRPr="00A46360" w14:paraId="56211583" w14:textId="77777777" w:rsidTr="00360DE4">
              <w:trPr>
                <w:trHeight w:val="214"/>
                <w:jc w:val="center"/>
              </w:trPr>
              <w:tc>
                <w:tcPr>
                  <w:tcW w:w="582" w:type="dxa"/>
                  <w:tcBorders>
                    <w:top w:val="single" w:sz="4" w:space="0" w:color="auto"/>
                    <w:left w:val="single" w:sz="4" w:space="0" w:color="auto"/>
                    <w:bottom w:val="nil"/>
                    <w:right w:val="single" w:sz="4" w:space="0" w:color="auto"/>
                  </w:tcBorders>
                  <w:vAlign w:val="center"/>
                </w:tcPr>
                <w:p w14:paraId="3B8AA85A" w14:textId="77777777" w:rsidR="00E92FAD" w:rsidRPr="00A46360" w:rsidRDefault="00E92FAD" w:rsidP="00E92FAD">
                  <w:pPr>
                    <w:pStyle w:val="TAC"/>
                    <w:rPr>
                      <w:rFonts w:ascii="Times New Roman" w:hAnsi="Times New Roman"/>
                    </w:rPr>
                  </w:pPr>
                  <w:r w:rsidRPr="00A46360">
                    <w:rPr>
                      <w:rFonts w:ascii="Times New Roman" w:hAnsi="Times New Roman"/>
                    </w:rPr>
                    <w:t>3</w:t>
                  </w:r>
                </w:p>
              </w:tc>
              <w:tc>
                <w:tcPr>
                  <w:tcW w:w="1222" w:type="dxa"/>
                  <w:tcBorders>
                    <w:top w:val="single" w:sz="4" w:space="0" w:color="auto"/>
                    <w:left w:val="single" w:sz="4" w:space="0" w:color="auto"/>
                    <w:bottom w:val="nil"/>
                    <w:right w:val="single" w:sz="4" w:space="0" w:color="auto"/>
                  </w:tcBorders>
                  <w:vAlign w:val="center"/>
                </w:tcPr>
                <w:p w14:paraId="51695E4F" w14:textId="77777777" w:rsidR="00E92FAD" w:rsidRPr="00A46360" w:rsidRDefault="00E92FAD" w:rsidP="00E92FAD">
                  <w:pPr>
                    <w:pStyle w:val="TAC"/>
                    <w:rPr>
                      <w:rFonts w:ascii="Times New Roman" w:hAnsi="Times New Roman"/>
                    </w:rPr>
                  </w:pPr>
                  <w:r w:rsidRPr="00A46360">
                    <w:rPr>
                      <w:rFonts w:ascii="Times New Roman" w:hAnsi="Times New Roman"/>
                    </w:rPr>
                    <w:t>0.125</w:t>
                  </w:r>
                </w:p>
              </w:tc>
              <w:tc>
                <w:tcPr>
                  <w:tcW w:w="2172" w:type="dxa"/>
                  <w:tcBorders>
                    <w:top w:val="single" w:sz="4" w:space="0" w:color="auto"/>
                    <w:left w:val="single" w:sz="4" w:space="0" w:color="auto"/>
                    <w:bottom w:val="single" w:sz="4" w:space="0" w:color="auto"/>
                    <w:right w:val="single" w:sz="4" w:space="0" w:color="auto"/>
                  </w:tcBorders>
                  <w:vAlign w:val="center"/>
                </w:tcPr>
                <w:p w14:paraId="5253DFD4"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Aggressor cell is on FR2</w:t>
                  </w:r>
                </w:p>
              </w:tc>
              <w:tc>
                <w:tcPr>
                  <w:tcW w:w="579" w:type="dxa"/>
                  <w:tcBorders>
                    <w:top w:val="single" w:sz="4" w:space="0" w:color="auto"/>
                    <w:left w:val="single" w:sz="4" w:space="0" w:color="auto"/>
                    <w:bottom w:val="single" w:sz="4" w:space="0" w:color="auto"/>
                    <w:right w:val="single" w:sz="4" w:space="0" w:color="auto"/>
                  </w:tcBorders>
                  <w:vAlign w:val="center"/>
                </w:tcPr>
                <w:p w14:paraId="76BEADC4"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 xml:space="preserve">8 </w:t>
                  </w:r>
                </w:p>
              </w:tc>
              <w:tc>
                <w:tcPr>
                  <w:tcW w:w="2112" w:type="dxa"/>
                  <w:tcBorders>
                    <w:top w:val="single" w:sz="4" w:space="0" w:color="auto"/>
                    <w:left w:val="single" w:sz="4" w:space="0" w:color="auto"/>
                    <w:bottom w:val="nil"/>
                    <w:right w:val="single" w:sz="4" w:space="0" w:color="auto"/>
                  </w:tcBorders>
                  <w:vAlign w:val="center"/>
                </w:tcPr>
                <w:p w14:paraId="0C1D2BAC"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9</w:t>
                  </w:r>
                </w:p>
              </w:tc>
            </w:tr>
            <w:tr w:rsidR="00E92FAD" w:rsidRPr="00A46360" w14:paraId="5EDC4976" w14:textId="77777777" w:rsidTr="00360DE4">
              <w:trPr>
                <w:trHeight w:val="220"/>
                <w:jc w:val="center"/>
              </w:trPr>
              <w:tc>
                <w:tcPr>
                  <w:tcW w:w="582" w:type="dxa"/>
                  <w:tcBorders>
                    <w:top w:val="nil"/>
                    <w:left w:val="single" w:sz="4" w:space="0" w:color="auto"/>
                    <w:bottom w:val="single" w:sz="4" w:space="0" w:color="auto"/>
                    <w:right w:val="single" w:sz="4" w:space="0" w:color="auto"/>
                  </w:tcBorders>
                  <w:vAlign w:val="center"/>
                </w:tcPr>
                <w:p w14:paraId="4E432CFD" w14:textId="77777777" w:rsidR="00E92FAD" w:rsidRPr="00A46360" w:rsidRDefault="00E92FAD" w:rsidP="00E92FAD">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0221BD0E" w14:textId="77777777" w:rsidR="00E92FAD" w:rsidRPr="00A46360" w:rsidRDefault="00E92FAD" w:rsidP="00E92FAD">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635E7F13"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Aggressor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3B3DF690"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 xml:space="preserve">9 </w:t>
                  </w:r>
                </w:p>
              </w:tc>
              <w:tc>
                <w:tcPr>
                  <w:tcW w:w="2112" w:type="dxa"/>
                  <w:tcBorders>
                    <w:top w:val="nil"/>
                    <w:left w:val="single" w:sz="4" w:space="0" w:color="auto"/>
                    <w:bottom w:val="single" w:sz="4" w:space="0" w:color="auto"/>
                    <w:right w:val="single" w:sz="4" w:space="0" w:color="auto"/>
                  </w:tcBorders>
                  <w:vAlign w:val="center"/>
                </w:tcPr>
                <w:p w14:paraId="5328CA0D" w14:textId="77777777" w:rsidR="00E92FAD" w:rsidRPr="00A46360" w:rsidRDefault="00E92FAD" w:rsidP="00E92FAD">
                  <w:pPr>
                    <w:pStyle w:val="TAC"/>
                    <w:rPr>
                      <w:rFonts w:ascii="Times New Roman" w:hAnsi="Times New Roman"/>
                      <w:szCs w:val="18"/>
                    </w:rPr>
                  </w:pPr>
                </w:p>
              </w:tc>
            </w:tr>
            <w:tr w:rsidR="00E92FAD" w:rsidRPr="00A46360" w14:paraId="6017CB7F" w14:textId="77777777" w:rsidTr="00360DE4">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43FB0D8E"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lastRenderedPageBreak/>
                    <w:t>5</w:t>
                  </w:r>
                </w:p>
              </w:tc>
              <w:tc>
                <w:tcPr>
                  <w:tcW w:w="1222" w:type="dxa"/>
                  <w:tcBorders>
                    <w:top w:val="single" w:sz="4" w:space="0" w:color="auto"/>
                    <w:left w:val="single" w:sz="4" w:space="0" w:color="auto"/>
                    <w:bottom w:val="single" w:sz="4" w:space="0" w:color="auto"/>
                    <w:right w:val="single" w:sz="4" w:space="0" w:color="auto"/>
                  </w:tcBorders>
                  <w:vAlign w:val="center"/>
                </w:tcPr>
                <w:p w14:paraId="1143EAB0"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t>0.03125</w:t>
                  </w:r>
                </w:p>
              </w:tc>
              <w:tc>
                <w:tcPr>
                  <w:tcW w:w="2172" w:type="dxa"/>
                  <w:tcBorders>
                    <w:top w:val="single" w:sz="4" w:space="0" w:color="auto"/>
                    <w:left w:val="single" w:sz="4" w:space="0" w:color="auto"/>
                    <w:bottom w:val="single" w:sz="4" w:space="0" w:color="auto"/>
                    <w:right w:val="single" w:sz="4" w:space="0" w:color="auto"/>
                  </w:tcBorders>
                </w:tcPr>
                <w:p w14:paraId="758F1D34" w14:textId="77777777" w:rsidR="00E92FAD" w:rsidRPr="00763CFE" w:rsidRDefault="00E92FAD" w:rsidP="00E92FAD">
                  <w:pPr>
                    <w:pStyle w:val="TAC"/>
                    <w:rPr>
                      <w:rFonts w:ascii="Times New Roman" w:hAnsi="Times New Roman"/>
                      <w:highlight w:val="green"/>
                      <w:lang w:eastAsia="zh-CN"/>
                    </w:rPr>
                  </w:pPr>
                  <w:r w:rsidRPr="00763CFE">
                    <w:rPr>
                      <w:rFonts w:ascii="Times New Roman" w:hAnsi="Times New Roman"/>
                      <w:highlight w:val="green"/>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0E6047BC"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33</w:t>
                  </w:r>
                </w:p>
              </w:tc>
              <w:tc>
                <w:tcPr>
                  <w:tcW w:w="2112" w:type="dxa"/>
                  <w:tcBorders>
                    <w:top w:val="single" w:sz="4" w:space="0" w:color="auto"/>
                    <w:left w:val="single" w:sz="4" w:space="0" w:color="auto"/>
                    <w:bottom w:val="single" w:sz="4" w:space="0" w:color="auto"/>
                    <w:right w:val="single" w:sz="4" w:space="0" w:color="auto"/>
                  </w:tcBorders>
                </w:tcPr>
                <w:p w14:paraId="1EACA3E2"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33</w:t>
                  </w:r>
                </w:p>
              </w:tc>
            </w:tr>
            <w:tr w:rsidR="00E92FAD" w:rsidRPr="00A46360" w14:paraId="462B24B9" w14:textId="77777777" w:rsidTr="00360DE4">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0BE6C266"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t>6</w:t>
                  </w:r>
                </w:p>
              </w:tc>
              <w:tc>
                <w:tcPr>
                  <w:tcW w:w="1222" w:type="dxa"/>
                  <w:tcBorders>
                    <w:top w:val="single" w:sz="4" w:space="0" w:color="auto"/>
                    <w:left w:val="single" w:sz="4" w:space="0" w:color="auto"/>
                    <w:bottom w:val="single" w:sz="4" w:space="0" w:color="auto"/>
                    <w:right w:val="single" w:sz="4" w:space="0" w:color="auto"/>
                  </w:tcBorders>
                  <w:vAlign w:val="center"/>
                </w:tcPr>
                <w:p w14:paraId="2EBC6ED0"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t>0.015625</w:t>
                  </w:r>
                </w:p>
              </w:tc>
              <w:tc>
                <w:tcPr>
                  <w:tcW w:w="2172" w:type="dxa"/>
                  <w:tcBorders>
                    <w:top w:val="single" w:sz="4" w:space="0" w:color="auto"/>
                    <w:left w:val="single" w:sz="4" w:space="0" w:color="auto"/>
                    <w:bottom w:val="single" w:sz="4" w:space="0" w:color="auto"/>
                    <w:right w:val="single" w:sz="4" w:space="0" w:color="auto"/>
                  </w:tcBorders>
                </w:tcPr>
                <w:p w14:paraId="0DF3FE67" w14:textId="77777777" w:rsidR="00E92FAD" w:rsidRPr="00763CFE" w:rsidRDefault="00E92FAD" w:rsidP="00E92FAD">
                  <w:pPr>
                    <w:pStyle w:val="TAC"/>
                    <w:rPr>
                      <w:rFonts w:ascii="Times New Roman" w:hAnsi="Times New Roman"/>
                      <w:highlight w:val="green"/>
                      <w:lang w:eastAsia="zh-CN"/>
                    </w:rPr>
                  </w:pPr>
                  <w:r w:rsidRPr="00763CFE">
                    <w:rPr>
                      <w:rFonts w:ascii="Times New Roman" w:hAnsi="Times New Roman"/>
                      <w:highlight w:val="green"/>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64736AEA"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65</w:t>
                  </w:r>
                </w:p>
              </w:tc>
              <w:tc>
                <w:tcPr>
                  <w:tcW w:w="2112" w:type="dxa"/>
                  <w:tcBorders>
                    <w:top w:val="single" w:sz="4" w:space="0" w:color="auto"/>
                    <w:left w:val="single" w:sz="4" w:space="0" w:color="auto"/>
                    <w:right w:val="single" w:sz="4" w:space="0" w:color="auto"/>
                  </w:tcBorders>
                </w:tcPr>
                <w:p w14:paraId="3AD9875F"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65</w:t>
                  </w:r>
                </w:p>
              </w:tc>
            </w:tr>
          </w:tbl>
          <w:p w14:paraId="002CA58D" w14:textId="77777777" w:rsidR="00E92FAD" w:rsidRPr="00A66C7B" w:rsidRDefault="00E92FAD" w:rsidP="00E92FAD"/>
          <w:p w14:paraId="4BD7CB9E" w14:textId="77777777" w:rsidR="00E92FAD" w:rsidRPr="00A66C7B" w:rsidRDefault="00E92FAD" w:rsidP="00E92FAD">
            <w:pPr>
              <w:pStyle w:val="TH"/>
              <w:spacing w:after="0"/>
              <w:rPr>
                <w:rFonts w:ascii="Times New Roman" w:hAnsi="Times New Roman"/>
                <w:b w:val="0"/>
                <w:bCs/>
                <w:lang w:val="en-US" w:eastAsia="zh-CN"/>
              </w:rPr>
            </w:pPr>
            <w:r w:rsidRPr="00763CFE">
              <w:rPr>
                <w:rFonts w:ascii="Times New Roman" w:hAnsi="Times New Roman"/>
                <w:b w:val="0"/>
                <w:bCs/>
                <w:lang w:val="en-US" w:eastAsia="zh-CN"/>
              </w:rPr>
              <w:t xml:space="preserve">Table 8.2.4.2.2-1: </w:t>
            </w:r>
            <w:r w:rsidRPr="00A66C7B">
              <w:rPr>
                <w:rFonts w:ascii="Times New Roman" w:hAnsi="Times New Roman"/>
                <w:b w:val="0"/>
                <w:bCs/>
                <w:lang w:val="en-US" w:eastAsia="zh-CN"/>
              </w:rPr>
              <w:t xml:space="preserve">Interruption duration for </w:t>
            </w:r>
            <w:proofErr w:type="spellStart"/>
            <w:r w:rsidRPr="00A66C7B">
              <w:rPr>
                <w:rFonts w:ascii="Times New Roman" w:hAnsi="Times New Roman"/>
                <w:b w:val="0"/>
                <w:bCs/>
                <w:lang w:val="en-US" w:eastAsia="zh-CN"/>
              </w:rPr>
              <w:t>Scell</w:t>
            </w:r>
            <w:proofErr w:type="spellEnd"/>
            <w:r w:rsidRPr="00A66C7B">
              <w:rPr>
                <w:rFonts w:ascii="Times New Roman" w:hAnsi="Times New Roman"/>
                <w:b w:val="0"/>
                <w:bCs/>
                <w:lang w:val="en-US" w:eastAsia="zh-CN"/>
              </w:rP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362"/>
              <w:gridCol w:w="2043"/>
              <w:gridCol w:w="584"/>
              <w:gridCol w:w="2096"/>
            </w:tblGrid>
            <w:tr w:rsidR="00E92FAD" w:rsidRPr="00A46360" w14:paraId="74599BFD" w14:textId="77777777" w:rsidTr="00360DE4">
              <w:trPr>
                <w:trHeight w:val="233"/>
                <w:jc w:val="center"/>
              </w:trPr>
              <w:tc>
                <w:tcPr>
                  <w:tcW w:w="583" w:type="dxa"/>
                  <w:tcBorders>
                    <w:top w:val="single" w:sz="4" w:space="0" w:color="auto"/>
                    <w:left w:val="single" w:sz="4" w:space="0" w:color="auto"/>
                    <w:bottom w:val="nil"/>
                    <w:right w:val="single" w:sz="4" w:space="0" w:color="auto"/>
                  </w:tcBorders>
                  <w:vAlign w:val="center"/>
                  <w:hideMark/>
                </w:tcPr>
                <w:p w14:paraId="30AB4B7C" w14:textId="77777777" w:rsidR="00E92FAD" w:rsidRPr="00A46360" w:rsidRDefault="00E92FAD" w:rsidP="00E92FAD">
                  <w:pPr>
                    <w:pStyle w:val="TAH"/>
                    <w:rPr>
                      <w:rFonts w:ascii="Times New Roman" w:hAnsi="Times New Roman"/>
                    </w:rPr>
                  </w:pPr>
                  <w:r w:rsidRPr="00A46360">
                    <w:rPr>
                      <w:rFonts w:ascii="Times New Roman" w:hAnsi="Times New Roman"/>
                      <w:noProof/>
                      <w:lang w:val="en-US" w:eastAsia="zh-TW"/>
                    </w:rPr>
                    <w:drawing>
                      <wp:inline distT="0" distB="0" distL="0" distR="0" wp14:anchorId="5347D089" wp14:editId="0517FB0E">
                        <wp:extent cx="142240" cy="160020"/>
                        <wp:effectExtent l="0" t="0" r="0" b="0"/>
                        <wp:docPr id="2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2" w:type="dxa"/>
                  <w:tcBorders>
                    <w:top w:val="single" w:sz="4" w:space="0" w:color="auto"/>
                    <w:left w:val="single" w:sz="4" w:space="0" w:color="auto"/>
                    <w:bottom w:val="nil"/>
                    <w:right w:val="single" w:sz="4" w:space="0" w:color="auto"/>
                  </w:tcBorders>
                  <w:vAlign w:val="center"/>
                  <w:hideMark/>
                </w:tcPr>
                <w:p w14:paraId="367BA92B" w14:textId="77777777" w:rsidR="00E92FAD" w:rsidRPr="00A46360" w:rsidRDefault="00E92FAD" w:rsidP="00E92FAD">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723" w:type="dxa"/>
                  <w:gridSpan w:val="3"/>
                  <w:tcBorders>
                    <w:top w:val="single" w:sz="4" w:space="0" w:color="auto"/>
                    <w:left w:val="single" w:sz="4" w:space="0" w:color="auto"/>
                    <w:bottom w:val="single" w:sz="4" w:space="0" w:color="auto"/>
                    <w:right w:val="single" w:sz="4" w:space="0" w:color="auto"/>
                  </w:tcBorders>
                  <w:vAlign w:val="center"/>
                  <w:hideMark/>
                </w:tcPr>
                <w:p w14:paraId="41159749" w14:textId="77777777" w:rsidR="00E92FAD" w:rsidRPr="00A46360" w:rsidRDefault="00E92FAD" w:rsidP="00E92FAD">
                  <w:pPr>
                    <w:pStyle w:val="TAH"/>
                    <w:rPr>
                      <w:rFonts w:ascii="Times New Roman" w:hAnsi="Times New Roman"/>
                    </w:rPr>
                  </w:pPr>
                  <w:r w:rsidRPr="00A46360">
                    <w:rPr>
                      <w:rFonts w:ascii="Times New Roman" w:hAnsi="Times New Roman"/>
                    </w:rPr>
                    <w:t>Interruption length (slots)</w:t>
                  </w:r>
                </w:p>
              </w:tc>
            </w:tr>
            <w:tr w:rsidR="00E92FAD" w:rsidRPr="00A46360" w14:paraId="53AF4013" w14:textId="77777777" w:rsidTr="00360DE4">
              <w:trPr>
                <w:trHeight w:val="98"/>
                <w:jc w:val="center"/>
              </w:trPr>
              <w:tc>
                <w:tcPr>
                  <w:tcW w:w="583" w:type="dxa"/>
                  <w:tcBorders>
                    <w:top w:val="nil"/>
                    <w:left w:val="single" w:sz="4" w:space="0" w:color="auto"/>
                    <w:bottom w:val="single" w:sz="4" w:space="0" w:color="auto"/>
                    <w:right w:val="single" w:sz="4" w:space="0" w:color="auto"/>
                  </w:tcBorders>
                  <w:vAlign w:val="center"/>
                </w:tcPr>
                <w:p w14:paraId="2CC23C43" w14:textId="77777777" w:rsidR="00E92FAD" w:rsidRPr="00A46360" w:rsidRDefault="00E92FAD" w:rsidP="00E92FAD">
                  <w:pPr>
                    <w:pStyle w:val="TAH"/>
                    <w:rPr>
                      <w:rFonts w:ascii="Times New Roman" w:hAnsi="Times New Roman"/>
                      <w:noProof/>
                      <w:lang w:val="en-US" w:eastAsia="zh-CN"/>
                    </w:rPr>
                  </w:pPr>
                </w:p>
              </w:tc>
              <w:tc>
                <w:tcPr>
                  <w:tcW w:w="1362" w:type="dxa"/>
                  <w:tcBorders>
                    <w:top w:val="nil"/>
                    <w:left w:val="single" w:sz="4" w:space="0" w:color="auto"/>
                    <w:bottom w:val="single" w:sz="4" w:space="0" w:color="auto"/>
                    <w:right w:val="single" w:sz="4" w:space="0" w:color="auto"/>
                  </w:tcBorders>
                  <w:vAlign w:val="center"/>
                </w:tcPr>
                <w:p w14:paraId="328E99DA" w14:textId="77777777" w:rsidR="00E92FAD" w:rsidRPr="00A46360" w:rsidRDefault="00E92FAD" w:rsidP="00E92FAD">
                  <w:pPr>
                    <w:pStyle w:val="TAH"/>
                    <w:rPr>
                      <w:rFonts w:ascii="Times New Roman" w:hAnsi="Times New Roman"/>
                    </w:rPr>
                  </w:pPr>
                  <w:r w:rsidRPr="00A46360">
                    <w:rPr>
                      <w:rFonts w:ascii="Times New Roman" w:hAnsi="Times New Roman"/>
                    </w:rPr>
                    <w:t>of victim cell</w:t>
                  </w:r>
                </w:p>
              </w:tc>
              <w:tc>
                <w:tcPr>
                  <w:tcW w:w="2627" w:type="dxa"/>
                  <w:gridSpan w:val="2"/>
                  <w:tcBorders>
                    <w:top w:val="single" w:sz="4" w:space="0" w:color="auto"/>
                    <w:left w:val="single" w:sz="4" w:space="0" w:color="auto"/>
                    <w:bottom w:val="single" w:sz="4" w:space="0" w:color="auto"/>
                    <w:right w:val="single" w:sz="4" w:space="0" w:color="auto"/>
                  </w:tcBorders>
                  <w:vAlign w:val="center"/>
                </w:tcPr>
                <w:p w14:paraId="23B10CED" w14:textId="77777777" w:rsidR="00E92FAD" w:rsidRPr="00A46360" w:rsidRDefault="00E92FAD" w:rsidP="00E92FAD">
                  <w:pPr>
                    <w:pStyle w:val="TAH"/>
                    <w:rPr>
                      <w:rFonts w:ascii="Times New Roman" w:hAnsi="Times New Roman"/>
                    </w:rPr>
                  </w:pPr>
                  <w:r w:rsidRPr="00A46360">
                    <w:rPr>
                      <w:rFonts w:ascii="Times New Roman" w:hAnsi="Times New Roman"/>
                    </w:rPr>
                    <w:t>Sync</w:t>
                  </w:r>
                </w:p>
              </w:tc>
              <w:tc>
                <w:tcPr>
                  <w:tcW w:w="2095" w:type="dxa"/>
                  <w:tcBorders>
                    <w:top w:val="single" w:sz="4" w:space="0" w:color="auto"/>
                    <w:left w:val="single" w:sz="4" w:space="0" w:color="auto"/>
                    <w:bottom w:val="single" w:sz="4" w:space="0" w:color="auto"/>
                    <w:right w:val="single" w:sz="4" w:space="0" w:color="auto"/>
                  </w:tcBorders>
                  <w:vAlign w:val="center"/>
                </w:tcPr>
                <w:p w14:paraId="5A499392" w14:textId="77777777" w:rsidR="00E92FAD" w:rsidRPr="00A46360" w:rsidRDefault="00E92FAD" w:rsidP="00E92FAD">
                  <w:pPr>
                    <w:pStyle w:val="TAH"/>
                    <w:rPr>
                      <w:rFonts w:ascii="Times New Roman" w:hAnsi="Times New Roman"/>
                    </w:rPr>
                  </w:pPr>
                  <w:r w:rsidRPr="00A46360">
                    <w:rPr>
                      <w:rFonts w:ascii="Times New Roman" w:hAnsi="Times New Roman"/>
                    </w:rPr>
                    <w:t>Async</w:t>
                  </w:r>
                </w:p>
              </w:tc>
            </w:tr>
            <w:tr w:rsidR="00E92FAD" w:rsidRPr="00A46360" w14:paraId="1448E1C1" w14:textId="77777777" w:rsidTr="00360DE4">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0539F24C" w14:textId="77777777" w:rsidR="00E92FAD" w:rsidRPr="00A46360" w:rsidRDefault="00E92FAD" w:rsidP="00E92FAD">
                  <w:pPr>
                    <w:pStyle w:val="TAC"/>
                    <w:rPr>
                      <w:rFonts w:ascii="Times New Roman" w:hAnsi="Times New Roman"/>
                    </w:rPr>
                  </w:pPr>
                  <w:r w:rsidRPr="00A46360">
                    <w:rPr>
                      <w:rFonts w:ascii="Times New Roman" w:hAnsi="Times New Roman"/>
                    </w:rPr>
                    <w:t>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B10F579" w14:textId="77777777" w:rsidR="00E92FAD" w:rsidRPr="00A46360" w:rsidRDefault="00E92FAD" w:rsidP="00E92FAD">
                  <w:pPr>
                    <w:pStyle w:val="TAC"/>
                    <w:rPr>
                      <w:rFonts w:ascii="Times New Roman" w:hAnsi="Times New Roman"/>
                    </w:rPr>
                  </w:pPr>
                  <w:r w:rsidRPr="00A46360">
                    <w:rPr>
                      <w:rFonts w:ascii="Times New Roman" w:hAnsi="Times New Roman"/>
                    </w:rPr>
                    <w:t>1</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74A5EEB5"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 xml:space="preserve">1 </w:t>
                  </w:r>
                </w:p>
              </w:tc>
              <w:tc>
                <w:tcPr>
                  <w:tcW w:w="2095" w:type="dxa"/>
                  <w:tcBorders>
                    <w:top w:val="single" w:sz="4" w:space="0" w:color="auto"/>
                    <w:left w:val="single" w:sz="4" w:space="0" w:color="auto"/>
                    <w:bottom w:val="single" w:sz="4" w:space="0" w:color="auto"/>
                    <w:right w:val="single" w:sz="4" w:space="0" w:color="auto"/>
                  </w:tcBorders>
                  <w:vAlign w:val="center"/>
                </w:tcPr>
                <w:p w14:paraId="1CC38819" w14:textId="77777777" w:rsidR="00E92FAD" w:rsidRPr="00A46360" w:rsidRDefault="00E92FAD" w:rsidP="00E92FAD">
                  <w:pPr>
                    <w:pStyle w:val="TAC"/>
                    <w:rPr>
                      <w:rFonts w:ascii="Times New Roman" w:hAnsi="Times New Roman"/>
                      <w:szCs w:val="18"/>
                    </w:rPr>
                  </w:pPr>
                  <w:r w:rsidRPr="00A46360">
                    <w:rPr>
                      <w:rFonts w:ascii="Times New Roman" w:hAnsi="Times New Roman"/>
                      <w:szCs w:val="18"/>
                    </w:rPr>
                    <w:t>2</w:t>
                  </w:r>
                </w:p>
              </w:tc>
            </w:tr>
            <w:tr w:rsidR="00E92FAD" w:rsidRPr="00A46360" w14:paraId="27DA6669" w14:textId="77777777" w:rsidTr="00360DE4">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4B096535" w14:textId="77777777" w:rsidR="00E92FAD" w:rsidRPr="00A46360" w:rsidRDefault="00E92FAD" w:rsidP="00E92FAD">
                  <w:pPr>
                    <w:pStyle w:val="TAC"/>
                    <w:rPr>
                      <w:rFonts w:ascii="Times New Roman" w:hAnsi="Times New Roman"/>
                    </w:rPr>
                  </w:pPr>
                  <w:r w:rsidRPr="00A46360">
                    <w:rPr>
                      <w:rFonts w:ascii="Times New Roman" w:hAnsi="Times New Roman"/>
                    </w:rPr>
                    <w:t>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427C6FA8" w14:textId="77777777" w:rsidR="00E92FAD" w:rsidRPr="00A46360" w:rsidRDefault="00E92FAD" w:rsidP="00E92FAD">
                  <w:pPr>
                    <w:pStyle w:val="TAC"/>
                    <w:rPr>
                      <w:rFonts w:ascii="Times New Roman" w:hAnsi="Times New Roman"/>
                    </w:rPr>
                  </w:pPr>
                  <w:r w:rsidRPr="00A46360">
                    <w:rPr>
                      <w:rFonts w:ascii="Times New Roman" w:hAnsi="Times New Roman"/>
                    </w:rPr>
                    <w:t>0.5</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3AD44BDC" w14:textId="77777777" w:rsidR="00E92FAD" w:rsidRPr="00A46360" w:rsidRDefault="00E92FAD" w:rsidP="00E92FAD">
                  <w:pPr>
                    <w:pStyle w:val="TAC"/>
                    <w:rPr>
                      <w:rFonts w:ascii="Times New Roman" w:hAnsi="Times New Roman"/>
                      <w:szCs w:val="18"/>
                    </w:rPr>
                  </w:pPr>
                  <w:r>
                    <w:rPr>
                      <w:rFonts w:ascii="Times New Roman" w:hAnsi="Times New Roman"/>
                      <w:szCs w:val="18"/>
                    </w:rPr>
                    <w:t>1</w:t>
                  </w:r>
                </w:p>
              </w:tc>
              <w:tc>
                <w:tcPr>
                  <w:tcW w:w="2095" w:type="dxa"/>
                  <w:tcBorders>
                    <w:top w:val="single" w:sz="4" w:space="0" w:color="auto"/>
                    <w:left w:val="single" w:sz="4" w:space="0" w:color="auto"/>
                    <w:bottom w:val="single" w:sz="4" w:space="0" w:color="auto"/>
                    <w:right w:val="single" w:sz="4" w:space="0" w:color="auto"/>
                  </w:tcBorders>
                  <w:vAlign w:val="center"/>
                </w:tcPr>
                <w:p w14:paraId="7D6F09DD" w14:textId="77777777" w:rsidR="00E92FAD" w:rsidRPr="00A46360" w:rsidRDefault="00E92FAD" w:rsidP="00E92FAD">
                  <w:pPr>
                    <w:pStyle w:val="TAC"/>
                    <w:rPr>
                      <w:rFonts w:ascii="Times New Roman" w:hAnsi="Times New Roman"/>
                      <w:szCs w:val="18"/>
                    </w:rPr>
                  </w:pPr>
                  <w:r>
                    <w:rPr>
                      <w:rFonts w:ascii="Times New Roman" w:hAnsi="Times New Roman"/>
                      <w:szCs w:val="18"/>
                    </w:rPr>
                    <w:t>2</w:t>
                  </w:r>
                </w:p>
              </w:tc>
            </w:tr>
            <w:tr w:rsidR="00E92FAD" w:rsidRPr="00A46360" w14:paraId="05FB4483" w14:textId="77777777" w:rsidTr="00360DE4">
              <w:trPr>
                <w:trHeight w:val="343"/>
                <w:jc w:val="center"/>
              </w:trPr>
              <w:tc>
                <w:tcPr>
                  <w:tcW w:w="583" w:type="dxa"/>
                  <w:tcBorders>
                    <w:top w:val="single" w:sz="4" w:space="0" w:color="auto"/>
                    <w:left w:val="single" w:sz="4" w:space="0" w:color="auto"/>
                    <w:bottom w:val="nil"/>
                    <w:right w:val="single" w:sz="4" w:space="0" w:color="auto"/>
                  </w:tcBorders>
                  <w:vAlign w:val="center"/>
                </w:tcPr>
                <w:p w14:paraId="00979F31" w14:textId="77777777" w:rsidR="00E92FAD" w:rsidRPr="00A46360" w:rsidRDefault="00E92FAD" w:rsidP="00E92FAD">
                  <w:pPr>
                    <w:pStyle w:val="TAC"/>
                    <w:rPr>
                      <w:rFonts w:ascii="Times New Roman" w:hAnsi="Times New Roman"/>
                    </w:rPr>
                  </w:pPr>
                  <w:r w:rsidRPr="00A46360">
                    <w:rPr>
                      <w:rFonts w:ascii="Times New Roman" w:hAnsi="Times New Roman"/>
                    </w:rPr>
                    <w:t>2</w:t>
                  </w:r>
                </w:p>
              </w:tc>
              <w:tc>
                <w:tcPr>
                  <w:tcW w:w="1362" w:type="dxa"/>
                  <w:tcBorders>
                    <w:top w:val="single" w:sz="4" w:space="0" w:color="auto"/>
                    <w:left w:val="single" w:sz="4" w:space="0" w:color="auto"/>
                    <w:bottom w:val="nil"/>
                    <w:right w:val="single" w:sz="4" w:space="0" w:color="auto"/>
                  </w:tcBorders>
                  <w:vAlign w:val="center"/>
                </w:tcPr>
                <w:p w14:paraId="53C2D47F" w14:textId="77777777" w:rsidR="00E92FAD" w:rsidRPr="00A46360" w:rsidRDefault="00E92FAD" w:rsidP="00E92FAD">
                  <w:pPr>
                    <w:pStyle w:val="TAC"/>
                    <w:rPr>
                      <w:rFonts w:ascii="Times New Roman" w:hAnsi="Times New Roman"/>
                    </w:rPr>
                  </w:pPr>
                  <w:r w:rsidRPr="00A46360">
                    <w:rPr>
                      <w:rFonts w:ascii="Times New Roman" w:hAnsi="Times New Roman"/>
                    </w:rPr>
                    <w:t>0.25</w:t>
                  </w:r>
                </w:p>
              </w:tc>
              <w:tc>
                <w:tcPr>
                  <w:tcW w:w="2043" w:type="dxa"/>
                  <w:tcBorders>
                    <w:top w:val="single" w:sz="4" w:space="0" w:color="auto"/>
                    <w:left w:val="single" w:sz="4" w:space="0" w:color="auto"/>
                    <w:bottom w:val="single" w:sz="4" w:space="0" w:color="auto"/>
                    <w:right w:val="single" w:sz="4" w:space="0" w:color="auto"/>
                  </w:tcBorders>
                  <w:vAlign w:val="center"/>
                </w:tcPr>
                <w:p w14:paraId="745EE0BB"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84" w:type="dxa"/>
                  <w:tcBorders>
                    <w:top w:val="single" w:sz="4" w:space="0" w:color="auto"/>
                    <w:left w:val="single" w:sz="4" w:space="0" w:color="auto"/>
                    <w:bottom w:val="single" w:sz="4" w:space="0" w:color="auto"/>
                    <w:right w:val="single" w:sz="4" w:space="0" w:color="auto"/>
                  </w:tcBorders>
                  <w:vAlign w:val="center"/>
                </w:tcPr>
                <w:p w14:paraId="76E04E02" w14:textId="77777777" w:rsidR="00E92FAD" w:rsidRPr="00A46360" w:rsidRDefault="00E92FAD" w:rsidP="00E92FAD">
                  <w:pPr>
                    <w:pStyle w:val="TAC"/>
                    <w:rPr>
                      <w:rFonts w:ascii="Times New Roman" w:hAnsi="Times New Roman"/>
                      <w:szCs w:val="18"/>
                    </w:rPr>
                  </w:pPr>
                  <w:r>
                    <w:rPr>
                      <w:rFonts w:ascii="Times New Roman" w:hAnsi="Times New Roman"/>
                      <w:szCs w:val="18"/>
                    </w:rPr>
                    <w:t>2</w:t>
                  </w:r>
                </w:p>
              </w:tc>
              <w:tc>
                <w:tcPr>
                  <w:tcW w:w="2095" w:type="dxa"/>
                  <w:tcBorders>
                    <w:top w:val="single" w:sz="4" w:space="0" w:color="auto"/>
                    <w:left w:val="single" w:sz="4" w:space="0" w:color="auto"/>
                    <w:bottom w:val="nil"/>
                    <w:right w:val="single" w:sz="4" w:space="0" w:color="auto"/>
                  </w:tcBorders>
                  <w:vAlign w:val="center"/>
                </w:tcPr>
                <w:p w14:paraId="161D881C" w14:textId="77777777" w:rsidR="00E92FAD" w:rsidRPr="00A46360" w:rsidRDefault="00E92FAD" w:rsidP="00E92FAD">
                  <w:pPr>
                    <w:pStyle w:val="TAC"/>
                    <w:rPr>
                      <w:rFonts w:ascii="Times New Roman" w:hAnsi="Times New Roman"/>
                      <w:szCs w:val="18"/>
                    </w:rPr>
                  </w:pPr>
                  <w:r>
                    <w:rPr>
                      <w:rFonts w:ascii="Times New Roman" w:hAnsi="Times New Roman"/>
                      <w:szCs w:val="18"/>
                    </w:rPr>
                    <w:t>3</w:t>
                  </w:r>
                </w:p>
              </w:tc>
            </w:tr>
            <w:tr w:rsidR="00E92FAD" w:rsidRPr="00A46360" w14:paraId="67D1CA7B" w14:textId="77777777" w:rsidTr="00360DE4">
              <w:trPr>
                <w:trHeight w:val="457"/>
                <w:jc w:val="center"/>
              </w:trPr>
              <w:tc>
                <w:tcPr>
                  <w:tcW w:w="583" w:type="dxa"/>
                  <w:tcBorders>
                    <w:top w:val="nil"/>
                    <w:left w:val="single" w:sz="4" w:space="0" w:color="auto"/>
                    <w:bottom w:val="single" w:sz="4" w:space="0" w:color="auto"/>
                    <w:right w:val="single" w:sz="4" w:space="0" w:color="auto"/>
                  </w:tcBorders>
                  <w:vAlign w:val="center"/>
                </w:tcPr>
                <w:p w14:paraId="137FFAC2" w14:textId="77777777" w:rsidR="00E92FAD" w:rsidRPr="00A46360" w:rsidRDefault="00E92FAD" w:rsidP="00E92FAD">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2FC39B8D" w14:textId="77777777" w:rsidR="00E92FAD" w:rsidRPr="00A46360" w:rsidRDefault="00E92FAD" w:rsidP="00E92FAD">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7E33371A"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0DD5DA35" w14:textId="77777777" w:rsidR="00E92FAD" w:rsidRPr="00A46360" w:rsidRDefault="00E92FAD" w:rsidP="00E92FAD">
                  <w:pPr>
                    <w:pStyle w:val="TAC"/>
                    <w:rPr>
                      <w:rFonts w:ascii="Times New Roman" w:hAnsi="Times New Roman"/>
                      <w:szCs w:val="18"/>
                    </w:rPr>
                  </w:pPr>
                  <w:r>
                    <w:rPr>
                      <w:rFonts w:ascii="Times New Roman" w:hAnsi="Times New Roman"/>
                      <w:szCs w:val="18"/>
                    </w:rPr>
                    <w:t>3</w:t>
                  </w:r>
                </w:p>
              </w:tc>
              <w:tc>
                <w:tcPr>
                  <w:tcW w:w="2095" w:type="dxa"/>
                  <w:tcBorders>
                    <w:top w:val="nil"/>
                    <w:left w:val="single" w:sz="4" w:space="0" w:color="auto"/>
                    <w:right w:val="single" w:sz="4" w:space="0" w:color="auto"/>
                  </w:tcBorders>
                  <w:vAlign w:val="center"/>
                </w:tcPr>
                <w:p w14:paraId="6020DD2C" w14:textId="77777777" w:rsidR="00E92FAD" w:rsidRPr="00A46360" w:rsidRDefault="00E92FAD" w:rsidP="00E92FAD">
                  <w:pPr>
                    <w:pStyle w:val="TAC"/>
                    <w:rPr>
                      <w:rFonts w:ascii="Times New Roman" w:hAnsi="Times New Roman"/>
                      <w:szCs w:val="18"/>
                    </w:rPr>
                  </w:pPr>
                </w:p>
              </w:tc>
            </w:tr>
            <w:tr w:rsidR="00E92FAD" w:rsidRPr="00A46360" w14:paraId="6D423789" w14:textId="77777777" w:rsidTr="00360DE4">
              <w:trPr>
                <w:trHeight w:val="221"/>
                <w:jc w:val="center"/>
              </w:trPr>
              <w:tc>
                <w:tcPr>
                  <w:tcW w:w="583" w:type="dxa"/>
                  <w:tcBorders>
                    <w:top w:val="single" w:sz="4" w:space="0" w:color="auto"/>
                    <w:left w:val="single" w:sz="4" w:space="0" w:color="auto"/>
                    <w:bottom w:val="nil"/>
                    <w:right w:val="single" w:sz="4" w:space="0" w:color="auto"/>
                  </w:tcBorders>
                  <w:vAlign w:val="center"/>
                </w:tcPr>
                <w:p w14:paraId="7651C74B" w14:textId="77777777" w:rsidR="00E92FAD" w:rsidRPr="00A46360" w:rsidRDefault="00E92FAD" w:rsidP="00E92FAD">
                  <w:pPr>
                    <w:pStyle w:val="TAC"/>
                    <w:rPr>
                      <w:rFonts w:ascii="Times New Roman" w:hAnsi="Times New Roman"/>
                    </w:rPr>
                  </w:pPr>
                  <w:r w:rsidRPr="00A46360">
                    <w:rPr>
                      <w:rFonts w:ascii="Times New Roman" w:hAnsi="Times New Roman"/>
                    </w:rPr>
                    <w:t>3</w:t>
                  </w:r>
                </w:p>
              </w:tc>
              <w:tc>
                <w:tcPr>
                  <w:tcW w:w="1362" w:type="dxa"/>
                  <w:tcBorders>
                    <w:top w:val="single" w:sz="4" w:space="0" w:color="auto"/>
                    <w:left w:val="single" w:sz="4" w:space="0" w:color="auto"/>
                    <w:bottom w:val="nil"/>
                    <w:right w:val="single" w:sz="4" w:space="0" w:color="auto"/>
                  </w:tcBorders>
                  <w:vAlign w:val="center"/>
                </w:tcPr>
                <w:p w14:paraId="3A5776B1" w14:textId="77777777" w:rsidR="00E92FAD" w:rsidRPr="00A46360" w:rsidRDefault="00E92FAD" w:rsidP="00E92FAD">
                  <w:pPr>
                    <w:pStyle w:val="TAC"/>
                    <w:rPr>
                      <w:rFonts w:ascii="Times New Roman" w:hAnsi="Times New Roman"/>
                    </w:rPr>
                  </w:pPr>
                  <w:r w:rsidRPr="00A46360">
                    <w:rPr>
                      <w:rFonts w:ascii="Times New Roman" w:hAnsi="Times New Roman"/>
                    </w:rPr>
                    <w:t>0.125</w:t>
                  </w:r>
                </w:p>
              </w:tc>
              <w:tc>
                <w:tcPr>
                  <w:tcW w:w="2043" w:type="dxa"/>
                  <w:tcBorders>
                    <w:top w:val="single" w:sz="4" w:space="0" w:color="auto"/>
                    <w:left w:val="single" w:sz="4" w:space="0" w:color="auto"/>
                    <w:bottom w:val="single" w:sz="4" w:space="0" w:color="auto"/>
                    <w:right w:val="single" w:sz="4" w:space="0" w:color="auto"/>
                  </w:tcBorders>
                  <w:vAlign w:val="center"/>
                </w:tcPr>
                <w:p w14:paraId="48713440"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Aggressor cell is on FR2</w:t>
                  </w:r>
                </w:p>
              </w:tc>
              <w:tc>
                <w:tcPr>
                  <w:tcW w:w="584" w:type="dxa"/>
                  <w:tcBorders>
                    <w:top w:val="single" w:sz="4" w:space="0" w:color="auto"/>
                    <w:left w:val="single" w:sz="4" w:space="0" w:color="auto"/>
                    <w:bottom w:val="single" w:sz="4" w:space="0" w:color="auto"/>
                    <w:right w:val="single" w:sz="4" w:space="0" w:color="auto"/>
                  </w:tcBorders>
                  <w:vAlign w:val="center"/>
                </w:tcPr>
                <w:p w14:paraId="39EE4DD2" w14:textId="77777777" w:rsidR="00E92FAD" w:rsidRPr="00A46360" w:rsidRDefault="00E92FAD" w:rsidP="00E92FAD">
                  <w:pPr>
                    <w:pStyle w:val="TAC"/>
                    <w:rPr>
                      <w:rFonts w:ascii="Times New Roman" w:hAnsi="Times New Roman"/>
                      <w:szCs w:val="18"/>
                    </w:rPr>
                  </w:pPr>
                  <w:r>
                    <w:rPr>
                      <w:rFonts w:ascii="Times New Roman" w:hAnsi="Times New Roman"/>
                      <w:szCs w:val="18"/>
                    </w:rPr>
                    <w:t>4</w:t>
                  </w:r>
                  <w:r w:rsidRPr="00A46360">
                    <w:rPr>
                      <w:rFonts w:ascii="Times New Roman" w:hAnsi="Times New Roman"/>
                      <w:szCs w:val="18"/>
                    </w:rPr>
                    <w:t xml:space="preserve"> </w:t>
                  </w:r>
                </w:p>
              </w:tc>
              <w:tc>
                <w:tcPr>
                  <w:tcW w:w="2095" w:type="dxa"/>
                  <w:tcBorders>
                    <w:top w:val="single" w:sz="4" w:space="0" w:color="auto"/>
                    <w:left w:val="single" w:sz="4" w:space="0" w:color="auto"/>
                    <w:bottom w:val="nil"/>
                    <w:right w:val="single" w:sz="4" w:space="0" w:color="auto"/>
                  </w:tcBorders>
                  <w:vAlign w:val="center"/>
                </w:tcPr>
                <w:p w14:paraId="062C5193" w14:textId="77777777" w:rsidR="00E92FAD" w:rsidRPr="00A46360" w:rsidRDefault="00E92FAD" w:rsidP="00E92FAD">
                  <w:pPr>
                    <w:pStyle w:val="TAC"/>
                    <w:rPr>
                      <w:rFonts w:ascii="Times New Roman" w:hAnsi="Times New Roman"/>
                      <w:szCs w:val="18"/>
                    </w:rPr>
                  </w:pPr>
                  <w:r>
                    <w:rPr>
                      <w:rFonts w:ascii="Times New Roman" w:hAnsi="Times New Roman"/>
                      <w:szCs w:val="18"/>
                    </w:rPr>
                    <w:t>5</w:t>
                  </w:r>
                </w:p>
              </w:tc>
            </w:tr>
            <w:tr w:rsidR="00E92FAD" w:rsidRPr="00A46360" w14:paraId="1E2674DF" w14:textId="77777777" w:rsidTr="00360DE4">
              <w:trPr>
                <w:trHeight w:val="229"/>
                <w:jc w:val="center"/>
              </w:trPr>
              <w:tc>
                <w:tcPr>
                  <w:tcW w:w="583" w:type="dxa"/>
                  <w:tcBorders>
                    <w:top w:val="nil"/>
                    <w:left w:val="single" w:sz="4" w:space="0" w:color="auto"/>
                    <w:bottom w:val="single" w:sz="4" w:space="0" w:color="auto"/>
                    <w:right w:val="single" w:sz="4" w:space="0" w:color="auto"/>
                  </w:tcBorders>
                  <w:vAlign w:val="center"/>
                </w:tcPr>
                <w:p w14:paraId="20597962" w14:textId="77777777" w:rsidR="00E92FAD" w:rsidRPr="00A46360" w:rsidRDefault="00E92FAD" w:rsidP="00E92FAD">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23926CC2" w14:textId="77777777" w:rsidR="00E92FAD" w:rsidRPr="00A46360" w:rsidRDefault="00E92FAD" w:rsidP="00E92FAD">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4363253E" w14:textId="77777777" w:rsidR="00E92FAD" w:rsidRPr="00A46360" w:rsidRDefault="00E92FAD" w:rsidP="00E92FAD">
                  <w:pPr>
                    <w:pStyle w:val="TAC"/>
                    <w:rPr>
                      <w:rFonts w:ascii="Times New Roman" w:hAnsi="Times New Roman"/>
                      <w:lang w:eastAsia="zh-CN"/>
                    </w:rPr>
                  </w:pPr>
                  <w:r w:rsidRPr="00A46360">
                    <w:rPr>
                      <w:rFonts w:ascii="Times New Roman" w:hAnsi="Times New Roman"/>
                      <w:lang w:eastAsia="zh-CN"/>
                    </w:rPr>
                    <w:t>Aggressor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4D98A266" w14:textId="77777777" w:rsidR="00E92FAD" w:rsidRPr="00A46360" w:rsidRDefault="00E92FAD" w:rsidP="00E92FAD">
                  <w:pPr>
                    <w:pStyle w:val="TAC"/>
                    <w:rPr>
                      <w:rFonts w:ascii="Times New Roman" w:hAnsi="Times New Roman"/>
                      <w:szCs w:val="18"/>
                    </w:rPr>
                  </w:pPr>
                  <w:r>
                    <w:rPr>
                      <w:rFonts w:ascii="Times New Roman" w:hAnsi="Times New Roman"/>
                      <w:szCs w:val="18"/>
                    </w:rPr>
                    <w:t>5</w:t>
                  </w:r>
                  <w:r w:rsidRPr="00A46360">
                    <w:rPr>
                      <w:rFonts w:ascii="Times New Roman" w:hAnsi="Times New Roman"/>
                      <w:szCs w:val="18"/>
                    </w:rPr>
                    <w:t xml:space="preserve"> </w:t>
                  </w:r>
                </w:p>
              </w:tc>
              <w:tc>
                <w:tcPr>
                  <w:tcW w:w="2095" w:type="dxa"/>
                  <w:tcBorders>
                    <w:top w:val="nil"/>
                    <w:left w:val="single" w:sz="4" w:space="0" w:color="auto"/>
                    <w:bottom w:val="single" w:sz="4" w:space="0" w:color="auto"/>
                    <w:right w:val="single" w:sz="4" w:space="0" w:color="auto"/>
                  </w:tcBorders>
                  <w:vAlign w:val="center"/>
                </w:tcPr>
                <w:p w14:paraId="739B0BF4" w14:textId="77777777" w:rsidR="00E92FAD" w:rsidRPr="00A46360" w:rsidRDefault="00E92FAD" w:rsidP="00E92FAD">
                  <w:pPr>
                    <w:pStyle w:val="TAC"/>
                    <w:rPr>
                      <w:rFonts w:ascii="Times New Roman" w:hAnsi="Times New Roman"/>
                      <w:szCs w:val="18"/>
                    </w:rPr>
                  </w:pPr>
                </w:p>
              </w:tc>
            </w:tr>
            <w:tr w:rsidR="00E92FAD" w:rsidRPr="00A46360" w14:paraId="6F2D0988" w14:textId="77777777" w:rsidTr="00360DE4">
              <w:trPr>
                <w:trHeight w:val="229"/>
                <w:jc w:val="center"/>
              </w:trPr>
              <w:tc>
                <w:tcPr>
                  <w:tcW w:w="583" w:type="dxa"/>
                  <w:tcBorders>
                    <w:top w:val="single" w:sz="4" w:space="0" w:color="auto"/>
                    <w:left w:val="single" w:sz="4" w:space="0" w:color="auto"/>
                    <w:bottom w:val="single" w:sz="4" w:space="0" w:color="auto"/>
                    <w:right w:val="single" w:sz="4" w:space="0" w:color="auto"/>
                  </w:tcBorders>
                  <w:vAlign w:val="center"/>
                </w:tcPr>
                <w:p w14:paraId="445E51C6"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t>5</w:t>
                  </w:r>
                </w:p>
              </w:tc>
              <w:tc>
                <w:tcPr>
                  <w:tcW w:w="1362" w:type="dxa"/>
                  <w:tcBorders>
                    <w:top w:val="single" w:sz="4" w:space="0" w:color="auto"/>
                    <w:left w:val="single" w:sz="4" w:space="0" w:color="auto"/>
                    <w:bottom w:val="single" w:sz="4" w:space="0" w:color="auto"/>
                    <w:right w:val="single" w:sz="4" w:space="0" w:color="auto"/>
                  </w:tcBorders>
                  <w:vAlign w:val="center"/>
                </w:tcPr>
                <w:p w14:paraId="7173ECB2"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t>0.03125</w:t>
                  </w:r>
                </w:p>
              </w:tc>
              <w:tc>
                <w:tcPr>
                  <w:tcW w:w="2043" w:type="dxa"/>
                  <w:tcBorders>
                    <w:top w:val="single" w:sz="4" w:space="0" w:color="auto"/>
                    <w:left w:val="single" w:sz="4" w:space="0" w:color="auto"/>
                    <w:bottom w:val="single" w:sz="4" w:space="0" w:color="auto"/>
                    <w:right w:val="single" w:sz="4" w:space="0" w:color="auto"/>
                  </w:tcBorders>
                </w:tcPr>
                <w:p w14:paraId="074C6BB8" w14:textId="77777777" w:rsidR="00E92FAD" w:rsidRPr="00763CFE" w:rsidRDefault="00E92FAD" w:rsidP="00E92FAD">
                  <w:pPr>
                    <w:pStyle w:val="TAC"/>
                    <w:rPr>
                      <w:rFonts w:ascii="Times New Roman" w:hAnsi="Times New Roman"/>
                      <w:highlight w:val="green"/>
                      <w:lang w:eastAsia="zh-CN"/>
                    </w:rPr>
                  </w:pPr>
                  <w:r w:rsidRPr="00763CFE">
                    <w:rPr>
                      <w:rFonts w:ascii="Times New Roman" w:hAnsi="Times New Roman"/>
                      <w:highlight w:val="green"/>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19CD197C"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17</w:t>
                  </w:r>
                </w:p>
              </w:tc>
              <w:tc>
                <w:tcPr>
                  <w:tcW w:w="2095" w:type="dxa"/>
                  <w:tcBorders>
                    <w:top w:val="single" w:sz="4" w:space="0" w:color="auto"/>
                    <w:left w:val="single" w:sz="4" w:space="0" w:color="auto"/>
                    <w:bottom w:val="single" w:sz="4" w:space="0" w:color="auto"/>
                    <w:right w:val="single" w:sz="4" w:space="0" w:color="auto"/>
                  </w:tcBorders>
                </w:tcPr>
                <w:p w14:paraId="6C5760E4"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17</w:t>
                  </w:r>
                </w:p>
              </w:tc>
            </w:tr>
            <w:tr w:rsidR="00E92FAD" w:rsidRPr="00A46360" w14:paraId="6CBFB336" w14:textId="77777777" w:rsidTr="00360DE4">
              <w:trPr>
                <w:trHeight w:val="221"/>
                <w:jc w:val="center"/>
              </w:trPr>
              <w:tc>
                <w:tcPr>
                  <w:tcW w:w="583" w:type="dxa"/>
                  <w:tcBorders>
                    <w:top w:val="single" w:sz="4" w:space="0" w:color="auto"/>
                    <w:left w:val="single" w:sz="4" w:space="0" w:color="auto"/>
                    <w:bottom w:val="single" w:sz="4" w:space="0" w:color="auto"/>
                    <w:right w:val="single" w:sz="4" w:space="0" w:color="auto"/>
                  </w:tcBorders>
                  <w:vAlign w:val="center"/>
                </w:tcPr>
                <w:p w14:paraId="2DD3863E"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t>6</w:t>
                  </w:r>
                </w:p>
              </w:tc>
              <w:tc>
                <w:tcPr>
                  <w:tcW w:w="1362" w:type="dxa"/>
                  <w:tcBorders>
                    <w:top w:val="single" w:sz="4" w:space="0" w:color="auto"/>
                    <w:left w:val="single" w:sz="4" w:space="0" w:color="auto"/>
                    <w:bottom w:val="single" w:sz="4" w:space="0" w:color="auto"/>
                    <w:right w:val="single" w:sz="4" w:space="0" w:color="auto"/>
                  </w:tcBorders>
                  <w:vAlign w:val="center"/>
                </w:tcPr>
                <w:p w14:paraId="26D1B84A" w14:textId="77777777" w:rsidR="00E92FAD" w:rsidRPr="00763CFE" w:rsidRDefault="00E92FAD" w:rsidP="00E92FAD">
                  <w:pPr>
                    <w:pStyle w:val="TAC"/>
                    <w:rPr>
                      <w:rFonts w:ascii="Times New Roman" w:hAnsi="Times New Roman"/>
                      <w:highlight w:val="green"/>
                    </w:rPr>
                  </w:pPr>
                  <w:r w:rsidRPr="00763CFE">
                    <w:rPr>
                      <w:rFonts w:ascii="Times New Roman" w:hAnsi="Times New Roman"/>
                      <w:highlight w:val="green"/>
                      <w:lang w:eastAsia="ko-KR"/>
                    </w:rPr>
                    <w:t>0.015625</w:t>
                  </w:r>
                </w:p>
              </w:tc>
              <w:tc>
                <w:tcPr>
                  <w:tcW w:w="2043" w:type="dxa"/>
                  <w:tcBorders>
                    <w:top w:val="single" w:sz="4" w:space="0" w:color="auto"/>
                    <w:left w:val="single" w:sz="4" w:space="0" w:color="auto"/>
                    <w:bottom w:val="single" w:sz="4" w:space="0" w:color="auto"/>
                    <w:right w:val="single" w:sz="4" w:space="0" w:color="auto"/>
                  </w:tcBorders>
                </w:tcPr>
                <w:p w14:paraId="5697B876" w14:textId="77777777" w:rsidR="00E92FAD" w:rsidRPr="00763CFE" w:rsidRDefault="00E92FAD" w:rsidP="00E92FAD">
                  <w:pPr>
                    <w:pStyle w:val="TAC"/>
                    <w:rPr>
                      <w:rFonts w:ascii="Times New Roman" w:hAnsi="Times New Roman"/>
                      <w:highlight w:val="green"/>
                      <w:lang w:eastAsia="zh-CN"/>
                    </w:rPr>
                  </w:pPr>
                  <w:r w:rsidRPr="00763CFE">
                    <w:rPr>
                      <w:rFonts w:ascii="Times New Roman" w:hAnsi="Times New Roman"/>
                      <w:highlight w:val="green"/>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158C6EF2"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33</w:t>
                  </w:r>
                </w:p>
              </w:tc>
              <w:tc>
                <w:tcPr>
                  <w:tcW w:w="2095" w:type="dxa"/>
                  <w:tcBorders>
                    <w:top w:val="single" w:sz="4" w:space="0" w:color="auto"/>
                    <w:left w:val="single" w:sz="4" w:space="0" w:color="auto"/>
                    <w:right w:val="single" w:sz="4" w:space="0" w:color="auto"/>
                  </w:tcBorders>
                </w:tcPr>
                <w:p w14:paraId="4788F8DB" w14:textId="77777777" w:rsidR="00E92FAD" w:rsidRPr="00763CFE" w:rsidRDefault="00E92FAD" w:rsidP="00E92FAD">
                  <w:pPr>
                    <w:pStyle w:val="TAC"/>
                    <w:rPr>
                      <w:rFonts w:ascii="Times New Roman" w:hAnsi="Times New Roman"/>
                      <w:szCs w:val="18"/>
                      <w:highlight w:val="green"/>
                    </w:rPr>
                  </w:pPr>
                  <w:r w:rsidRPr="00763CFE">
                    <w:rPr>
                      <w:rFonts w:ascii="Times New Roman" w:hAnsi="Times New Roman"/>
                      <w:highlight w:val="green"/>
                      <w:lang w:eastAsia="ko-KR"/>
                    </w:rPr>
                    <w:t>33</w:t>
                  </w:r>
                </w:p>
              </w:tc>
            </w:tr>
          </w:tbl>
          <w:p w14:paraId="4092BB32" w14:textId="243BAF94" w:rsidR="005A4EA6" w:rsidRPr="00E26F00" w:rsidRDefault="005A4EA6" w:rsidP="005A4EA6">
            <w:pPr>
              <w:ind w:left="284"/>
              <w:rPr>
                <w:rFonts w:eastAsiaTheme="minorEastAsia"/>
                <w:iCs/>
                <w:color w:val="0070C0"/>
                <w:lang w:val="en-US" w:eastAsia="zh-CN"/>
              </w:rPr>
            </w:pPr>
          </w:p>
          <w:p w14:paraId="58244979" w14:textId="7EAEBC37" w:rsidR="005A4EA6" w:rsidRDefault="005A4EA6" w:rsidP="005A4E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sidR="008D789B">
              <w:rPr>
                <w:rFonts w:eastAsiaTheme="minorEastAsia"/>
                <w:i/>
                <w:color w:val="0070C0"/>
                <w:lang w:val="en-US" w:eastAsia="zh-CN"/>
              </w:rPr>
              <w:t xml:space="preserve">for </w:t>
            </w:r>
            <w:r>
              <w:rPr>
                <w:rFonts w:eastAsiaTheme="minorEastAsia"/>
                <w:i/>
                <w:color w:val="0070C0"/>
                <w:lang w:val="en-US" w:eastAsia="zh-CN"/>
              </w:rPr>
              <w:t>WF</w:t>
            </w:r>
            <w:r>
              <w:rPr>
                <w:rFonts w:eastAsiaTheme="minorEastAsia" w:hint="eastAsia"/>
                <w:i/>
                <w:color w:val="0070C0"/>
                <w:lang w:val="en-US" w:eastAsia="zh-CN"/>
              </w:rPr>
              <w:t>:</w:t>
            </w:r>
          </w:p>
          <w:p w14:paraId="07EC8780" w14:textId="6232B42E" w:rsidR="005A4EA6" w:rsidRPr="00805BE8" w:rsidRDefault="005A4EA6" w:rsidP="00B94871">
            <w:pPr>
              <w:ind w:left="284"/>
              <w:rPr>
                <w:b/>
                <w:color w:val="0070C0"/>
                <w:u w:val="single"/>
                <w:lang w:eastAsia="ko-KR"/>
              </w:rPr>
            </w:pPr>
            <w:r>
              <w:rPr>
                <w:rFonts w:eastAsiaTheme="minorEastAsia"/>
                <w:iCs/>
                <w:color w:val="0070C0"/>
                <w:lang w:val="en-US" w:eastAsia="zh-CN"/>
              </w:rPr>
              <w:t>Capture the agreement in the WF</w:t>
            </w:r>
          </w:p>
        </w:tc>
      </w:tr>
      <w:tr w:rsidR="005A4EA6" w:rsidRPr="00805BE8" w14:paraId="0698E237" w14:textId="77777777" w:rsidTr="00360DE4">
        <w:tc>
          <w:tcPr>
            <w:tcW w:w="1361" w:type="dxa"/>
          </w:tcPr>
          <w:p w14:paraId="4689252A" w14:textId="77777777" w:rsidR="005A4EA6" w:rsidRPr="00045592" w:rsidRDefault="005A4EA6" w:rsidP="005A4EA6">
            <w:pPr>
              <w:rPr>
                <w:rFonts w:eastAsiaTheme="minorEastAsia"/>
                <w:b/>
                <w:bCs/>
                <w:color w:val="0070C0"/>
                <w:lang w:val="en-US" w:eastAsia="zh-CN"/>
              </w:rPr>
            </w:pPr>
          </w:p>
        </w:tc>
        <w:tc>
          <w:tcPr>
            <w:tcW w:w="8270" w:type="dxa"/>
          </w:tcPr>
          <w:p w14:paraId="124FA2D5" w14:textId="77777777" w:rsidR="005A4EA6" w:rsidRPr="00805BE8" w:rsidRDefault="005A4EA6" w:rsidP="005A4EA6">
            <w:pPr>
              <w:rPr>
                <w:b/>
                <w:color w:val="0070C0"/>
                <w:u w:val="single"/>
                <w:lang w:eastAsia="ko-KR"/>
              </w:rPr>
            </w:pPr>
            <w:r w:rsidRPr="00805BE8">
              <w:rPr>
                <w:b/>
                <w:color w:val="0070C0"/>
                <w:u w:val="single"/>
                <w:lang w:eastAsia="ko-KR"/>
              </w:rPr>
              <w:t>Issue 1-</w:t>
            </w:r>
            <w:r>
              <w:rPr>
                <w:b/>
                <w:color w:val="0070C0"/>
                <w:u w:val="single"/>
                <w:lang w:eastAsia="ko-KR"/>
              </w:rPr>
              <w:t>2-6</w:t>
            </w:r>
            <w:r w:rsidRPr="00805BE8">
              <w:rPr>
                <w:b/>
                <w:color w:val="0070C0"/>
                <w:u w:val="single"/>
                <w:lang w:eastAsia="ko-KR"/>
              </w:rPr>
              <w:t xml:space="preserve">: </w:t>
            </w:r>
            <w:r>
              <w:rPr>
                <w:b/>
                <w:color w:val="0070C0"/>
                <w:u w:val="single"/>
                <w:lang w:eastAsia="ko-KR"/>
              </w:rPr>
              <w:t>Interruption requirements for NR DC</w:t>
            </w:r>
          </w:p>
          <w:p w14:paraId="14267C87" w14:textId="77777777" w:rsidR="005A4EA6" w:rsidRDefault="005A4EA6" w:rsidP="005A4EA6">
            <w:pPr>
              <w:rPr>
                <w:rFonts w:eastAsiaTheme="minorEastAsia"/>
                <w:i/>
                <w:color w:val="0070C0"/>
                <w:lang w:val="en-US" w:eastAsia="zh-CN"/>
              </w:rPr>
            </w:pPr>
            <w:r>
              <w:rPr>
                <w:rFonts w:eastAsiaTheme="minorEastAsia"/>
                <w:i/>
                <w:color w:val="0070C0"/>
                <w:lang w:val="en-US" w:eastAsia="zh-CN"/>
              </w:rPr>
              <w:t>Companies’ views:</w:t>
            </w:r>
          </w:p>
          <w:p w14:paraId="238414E5" w14:textId="6F89312A" w:rsidR="005A4EA6" w:rsidRDefault="00E92FAD" w:rsidP="005A4EA6">
            <w:pPr>
              <w:ind w:left="284"/>
              <w:rPr>
                <w:rFonts w:eastAsiaTheme="minorEastAsia"/>
                <w:iCs/>
                <w:color w:val="0070C0"/>
                <w:lang w:val="en-US" w:eastAsia="zh-CN"/>
              </w:rPr>
            </w:pPr>
            <w:r>
              <w:rPr>
                <w:rFonts w:eastAsiaTheme="minorEastAsia"/>
                <w:iCs/>
                <w:color w:val="0070C0"/>
                <w:lang w:val="en-US" w:eastAsia="zh-CN"/>
              </w:rPr>
              <w:t xml:space="preserve">The intention of proposal was not clear for the companies. </w:t>
            </w:r>
          </w:p>
          <w:p w14:paraId="64064F92" w14:textId="5AC51A55" w:rsidR="005A4EA6" w:rsidRDefault="005A4EA6" w:rsidP="005A4E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sidR="008D789B">
              <w:rPr>
                <w:rFonts w:eastAsiaTheme="minorEastAsia"/>
                <w:i/>
                <w:color w:val="0070C0"/>
                <w:lang w:val="en-US" w:eastAsia="zh-CN"/>
              </w:rPr>
              <w:t xml:space="preserve">for </w:t>
            </w:r>
            <w:r>
              <w:rPr>
                <w:rFonts w:eastAsiaTheme="minorEastAsia"/>
                <w:i/>
                <w:color w:val="0070C0"/>
                <w:lang w:val="en-US" w:eastAsia="zh-CN"/>
              </w:rPr>
              <w:t>WF</w:t>
            </w:r>
            <w:r>
              <w:rPr>
                <w:rFonts w:eastAsiaTheme="minorEastAsia" w:hint="eastAsia"/>
                <w:i/>
                <w:color w:val="0070C0"/>
                <w:lang w:val="en-US" w:eastAsia="zh-CN"/>
              </w:rPr>
              <w:t>:</w:t>
            </w:r>
          </w:p>
          <w:p w14:paraId="16639D5E" w14:textId="7F95D854" w:rsidR="005A4EA6" w:rsidRPr="00805BE8" w:rsidRDefault="005A4EA6" w:rsidP="00B94871">
            <w:pPr>
              <w:ind w:left="284"/>
              <w:rPr>
                <w:b/>
                <w:color w:val="0070C0"/>
                <w:u w:val="single"/>
                <w:lang w:eastAsia="ko-KR"/>
              </w:rPr>
            </w:pPr>
            <w:r>
              <w:rPr>
                <w:rFonts w:eastAsiaTheme="minorEastAsia"/>
                <w:iCs/>
                <w:color w:val="0070C0"/>
                <w:lang w:val="en-US" w:eastAsia="zh-CN"/>
              </w:rPr>
              <w:t>Continue discussion in the next meeting</w:t>
            </w:r>
          </w:p>
        </w:tc>
      </w:tr>
    </w:tbl>
    <w:p w14:paraId="08D93F61" w14:textId="77777777" w:rsidR="000E0840" w:rsidRPr="00B94871" w:rsidRDefault="000E0840" w:rsidP="000E0840">
      <w:pPr>
        <w:rPr>
          <w:lang w:eastAsia="zh-CN"/>
        </w:rPr>
      </w:pPr>
    </w:p>
    <w:p w14:paraId="609286E5" w14:textId="34061E2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52596">
        <w:rPr>
          <w:lang w:eastAsia="ja-JP"/>
        </w:rPr>
        <w:t>2</w:t>
      </w:r>
      <w:r w:rsidR="00C649BD" w:rsidRPr="00805BE8">
        <w:rPr>
          <w:lang w:eastAsia="ja-JP"/>
        </w:rPr>
        <w:t xml:space="preserve">: </w:t>
      </w:r>
      <w:bookmarkStart w:id="5" w:name="_Hlk79590815"/>
      <w:r w:rsidR="009741A4" w:rsidRPr="009741A4">
        <w:rPr>
          <w:lang w:eastAsia="ja-JP"/>
        </w:rPr>
        <w:t xml:space="preserve">Active BWP switching </w:t>
      </w:r>
      <w:bookmarkEnd w:id="5"/>
    </w:p>
    <w:p w14:paraId="691D6425" w14:textId="4A3B41E9"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62"/>
        <w:gridCol w:w="1335"/>
        <w:gridCol w:w="6934"/>
      </w:tblGrid>
      <w:tr w:rsidR="00484C5D" w:rsidRPr="00F53FE2" w14:paraId="0411894B" w14:textId="77777777" w:rsidTr="00B8654A">
        <w:trPr>
          <w:trHeight w:val="468"/>
        </w:trPr>
        <w:tc>
          <w:tcPr>
            <w:tcW w:w="136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3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9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8654A" w14:paraId="4246E76B" w14:textId="77777777" w:rsidTr="00B8654A">
        <w:trPr>
          <w:trHeight w:val="468"/>
        </w:trPr>
        <w:tc>
          <w:tcPr>
            <w:tcW w:w="1362" w:type="dxa"/>
          </w:tcPr>
          <w:p w14:paraId="12FD4C09" w14:textId="31416C28" w:rsidR="00B8654A" w:rsidRPr="00B8654A" w:rsidRDefault="00AE2C3B" w:rsidP="00B8654A">
            <w:pPr>
              <w:spacing w:before="120" w:after="120"/>
            </w:pPr>
            <w:hyperlink r:id="rId22" w:history="1">
              <w:r w:rsidR="00B8654A" w:rsidRPr="00B8654A">
                <w:rPr>
                  <w:rStyle w:val="Hyperlink"/>
                  <w:b/>
                  <w:bCs/>
                </w:rPr>
                <w:t>R4-2117419</w:t>
              </w:r>
            </w:hyperlink>
          </w:p>
        </w:tc>
        <w:tc>
          <w:tcPr>
            <w:tcW w:w="1335" w:type="dxa"/>
          </w:tcPr>
          <w:p w14:paraId="1A5AAE84" w14:textId="3F568967" w:rsidR="00B8654A" w:rsidRPr="004A7544" w:rsidRDefault="00B8654A" w:rsidP="00B8654A">
            <w:pPr>
              <w:spacing w:before="120" w:after="120"/>
            </w:pPr>
            <w:r w:rsidRPr="00FA75DF">
              <w:t>Apple</w:t>
            </w:r>
          </w:p>
        </w:tc>
        <w:tc>
          <w:tcPr>
            <w:tcW w:w="6934" w:type="dxa"/>
          </w:tcPr>
          <w:p w14:paraId="23E5CF1A" w14:textId="2ABEC16D" w:rsidR="00B8654A" w:rsidRPr="00B8654A" w:rsidRDefault="00B8654A" w:rsidP="00B8654A">
            <w:pPr>
              <w:pStyle w:val="Caption"/>
              <w:rPr>
                <w:lang w:val="en-US" w:eastAsia="zh-CN"/>
              </w:rPr>
            </w:pPr>
            <w:r w:rsidRPr="00B8654A">
              <w:rPr>
                <w:lang w:val="en-US" w:eastAsia="zh-CN"/>
              </w:rPr>
              <w:t xml:space="preserve">Proposal 1: Type 2 BWP delay reduction for 480/960kHz can be further discussed in R18 or later releases. </w:t>
            </w:r>
          </w:p>
        </w:tc>
      </w:tr>
      <w:tr w:rsidR="00B8654A" w14:paraId="7FB70A0B" w14:textId="77777777" w:rsidTr="00B8654A">
        <w:trPr>
          <w:trHeight w:val="468"/>
        </w:trPr>
        <w:tc>
          <w:tcPr>
            <w:tcW w:w="1362" w:type="dxa"/>
          </w:tcPr>
          <w:p w14:paraId="68859DDF" w14:textId="489C2383" w:rsidR="00B8654A" w:rsidRPr="00B8654A" w:rsidRDefault="00AE2C3B" w:rsidP="00B8654A">
            <w:pPr>
              <w:spacing w:before="120" w:after="120"/>
            </w:pPr>
            <w:hyperlink r:id="rId23" w:history="1">
              <w:r w:rsidR="00B8654A" w:rsidRPr="00B8654A">
                <w:rPr>
                  <w:rStyle w:val="Hyperlink"/>
                  <w:b/>
                  <w:bCs/>
                </w:rPr>
                <w:t>R4-2118353</w:t>
              </w:r>
            </w:hyperlink>
          </w:p>
        </w:tc>
        <w:tc>
          <w:tcPr>
            <w:tcW w:w="1335" w:type="dxa"/>
          </w:tcPr>
          <w:p w14:paraId="69065C3C" w14:textId="351B5116" w:rsidR="00B8654A" w:rsidRDefault="00B8654A" w:rsidP="00B8654A">
            <w:pPr>
              <w:spacing w:before="120" w:after="120"/>
            </w:pPr>
            <w:r w:rsidRPr="009C02B0">
              <w:t>Ericsson</w:t>
            </w:r>
          </w:p>
        </w:tc>
        <w:tc>
          <w:tcPr>
            <w:tcW w:w="6934" w:type="dxa"/>
          </w:tcPr>
          <w:p w14:paraId="3B982E48" w14:textId="510E44DF" w:rsidR="00B8654A" w:rsidRPr="00B8654A" w:rsidRDefault="00B8654A" w:rsidP="00B8654A">
            <w:pPr>
              <w:pStyle w:val="Caption"/>
              <w:rPr>
                <w:lang w:val="en-US" w:eastAsia="zh-CN"/>
              </w:rPr>
            </w:pPr>
            <w:r w:rsidRPr="00B8654A">
              <w:rPr>
                <w:lang w:val="en-US" w:eastAsia="zh-CN"/>
              </w:rPr>
              <w:t xml:space="preserve">Proposal </w:t>
            </w:r>
            <w:r w:rsidRPr="00B8654A">
              <w:rPr>
                <w:rFonts w:hint="eastAsia"/>
                <w:lang w:val="en-US" w:eastAsia="zh-CN"/>
              </w:rPr>
              <w:t>1</w:t>
            </w:r>
            <w:r w:rsidRPr="00B8654A">
              <w:rPr>
                <w:lang w:val="en-US" w:eastAsia="zh-CN"/>
              </w:rPr>
              <w:t xml:space="preserve">:  BWP switch delay shall follow the agreements on last meeting, it can be subject to change </w:t>
            </w:r>
            <w:r w:rsidRPr="00B8654A">
              <w:rPr>
                <w:rFonts w:hint="eastAsia"/>
                <w:lang w:val="en-US" w:eastAsia="zh-CN"/>
              </w:rPr>
              <w:t>later</w:t>
            </w:r>
            <w:r w:rsidRPr="00B8654A">
              <w:rPr>
                <w:lang w:val="en-US" w:eastAsia="zh-CN"/>
              </w:rPr>
              <w:t xml:space="preserve"> once BWP delay reduction is feasible from hardware design perspective. </w:t>
            </w:r>
          </w:p>
          <w:p w14:paraId="583462C3" w14:textId="2B74EFF0" w:rsidR="00B8654A" w:rsidRPr="00B8654A" w:rsidRDefault="00B8654A" w:rsidP="00B8654A">
            <w:pPr>
              <w:pStyle w:val="Caption"/>
              <w:rPr>
                <w:lang w:val="en-US" w:eastAsia="zh-CN"/>
              </w:rPr>
            </w:pPr>
            <w:r w:rsidRPr="00B8654A">
              <w:rPr>
                <w:lang w:val="en-US" w:eastAsia="zh-CN"/>
              </w:rPr>
              <w:t xml:space="preserve">Proposal </w:t>
            </w:r>
            <w:r w:rsidRPr="00B8654A">
              <w:rPr>
                <w:rFonts w:hint="eastAsia"/>
                <w:lang w:val="en-US" w:eastAsia="zh-CN"/>
              </w:rPr>
              <w:t>2</w:t>
            </w:r>
            <w:r w:rsidRPr="00B8654A">
              <w:rPr>
                <w:lang w:val="en-US" w:eastAsia="zh-CN"/>
              </w:rPr>
              <w:t xml:space="preserve">:  BWP Switching on Multiple CCs shall follow </w:t>
            </w:r>
            <w:r w:rsidRPr="00B8654A">
              <w:rPr>
                <w:rFonts w:hint="eastAsia"/>
                <w:lang w:val="en-US" w:eastAsia="zh-CN"/>
              </w:rPr>
              <w:t>ch</w:t>
            </w:r>
            <w:r w:rsidRPr="00B8654A">
              <w:rPr>
                <w:lang w:val="en-US" w:eastAsia="zh-CN"/>
              </w:rPr>
              <w:t>apter 8.6.2A, chapter 8.6.2B and Chapter 8.6.3A in TS38.133.</w:t>
            </w:r>
          </w:p>
          <w:p w14:paraId="340D5D0A" w14:textId="0DB218B3" w:rsidR="00B8654A" w:rsidRPr="00B8654A" w:rsidRDefault="00B8654A" w:rsidP="00B8654A">
            <w:pPr>
              <w:pStyle w:val="Caption"/>
              <w:rPr>
                <w:lang w:val="en-US" w:eastAsia="zh-CN"/>
              </w:rPr>
            </w:pPr>
          </w:p>
        </w:tc>
      </w:tr>
      <w:tr w:rsidR="00B8654A" w14:paraId="2D792DB1" w14:textId="77777777" w:rsidTr="00B8654A">
        <w:trPr>
          <w:trHeight w:val="468"/>
        </w:trPr>
        <w:tc>
          <w:tcPr>
            <w:tcW w:w="1362" w:type="dxa"/>
          </w:tcPr>
          <w:p w14:paraId="1542AE88" w14:textId="2FCDDE49" w:rsidR="00B8654A" w:rsidRPr="00B8654A" w:rsidRDefault="00AE2C3B" w:rsidP="00B8654A">
            <w:pPr>
              <w:spacing w:before="120" w:after="120"/>
            </w:pPr>
            <w:hyperlink r:id="rId24" w:history="1">
              <w:r w:rsidR="00B8654A" w:rsidRPr="00B8654A">
                <w:rPr>
                  <w:rStyle w:val="Hyperlink"/>
                  <w:b/>
                  <w:bCs/>
                </w:rPr>
                <w:t>R4-2118850</w:t>
              </w:r>
            </w:hyperlink>
          </w:p>
        </w:tc>
        <w:tc>
          <w:tcPr>
            <w:tcW w:w="1335" w:type="dxa"/>
          </w:tcPr>
          <w:p w14:paraId="3A2E4317" w14:textId="1F3584AB" w:rsidR="00B8654A" w:rsidRDefault="00B8654A" w:rsidP="00B8654A">
            <w:pPr>
              <w:spacing w:before="120" w:after="120"/>
            </w:pPr>
            <w:r w:rsidRPr="009C02B0">
              <w:t xml:space="preserve">Huawei, </w:t>
            </w:r>
            <w:proofErr w:type="spellStart"/>
            <w:r w:rsidRPr="009C02B0">
              <w:t>Hisilicon</w:t>
            </w:r>
            <w:proofErr w:type="spellEnd"/>
          </w:p>
        </w:tc>
        <w:tc>
          <w:tcPr>
            <w:tcW w:w="6934" w:type="dxa"/>
          </w:tcPr>
          <w:p w14:paraId="40EC44D7" w14:textId="77777777" w:rsidR="007600C1" w:rsidRPr="007600C1" w:rsidRDefault="007600C1" w:rsidP="007600C1">
            <w:pPr>
              <w:pStyle w:val="Caption"/>
              <w:rPr>
                <w:lang w:val="en-US" w:eastAsia="zh-CN"/>
              </w:rPr>
            </w:pPr>
            <w:r w:rsidRPr="007600C1">
              <w:rPr>
                <w:lang w:val="en-US" w:eastAsia="zh-CN"/>
              </w:rPr>
              <w:t>Observation 1: Same assumption of BWP switch delay should be considered for type 1 and type 2 BWP switching delay</w:t>
            </w:r>
          </w:p>
          <w:p w14:paraId="4319C618" w14:textId="77777777" w:rsidR="007600C1" w:rsidRPr="007600C1" w:rsidRDefault="007600C1" w:rsidP="007600C1">
            <w:pPr>
              <w:pStyle w:val="Caption"/>
              <w:rPr>
                <w:lang w:val="en-US" w:eastAsia="zh-CN"/>
              </w:rPr>
            </w:pPr>
            <w:r w:rsidRPr="007600C1">
              <w:rPr>
                <w:lang w:val="en-US" w:eastAsia="zh-CN"/>
              </w:rPr>
              <w:t>Observation 2: The BWP switching delay on single CC for FR2-2 is defined based on the same assumptions of absolute processing time (600/2000us).</w:t>
            </w:r>
          </w:p>
          <w:p w14:paraId="4ED16654" w14:textId="77777777" w:rsidR="007600C1" w:rsidRPr="007600C1" w:rsidRDefault="007600C1" w:rsidP="007600C1">
            <w:pPr>
              <w:pStyle w:val="Caption"/>
              <w:rPr>
                <w:lang w:val="en-US" w:eastAsia="zh-CN"/>
              </w:rPr>
            </w:pPr>
            <w:r w:rsidRPr="007600C1">
              <w:rPr>
                <w:lang w:val="en-US" w:eastAsia="zh-CN"/>
              </w:rPr>
              <w:lastRenderedPageBreak/>
              <w:t xml:space="preserve">Observation 3: The processing time of procedures involved the </w:t>
            </w:r>
            <w:proofErr w:type="gramStart"/>
            <w:r w:rsidRPr="007600C1">
              <w:rPr>
                <w:lang w:val="en-US" w:eastAsia="zh-CN"/>
              </w:rPr>
              <w:t>cross carrier</w:t>
            </w:r>
            <w:proofErr w:type="gramEnd"/>
            <w:r w:rsidRPr="007600C1">
              <w:rPr>
                <w:lang w:val="en-US" w:eastAsia="zh-CN"/>
              </w:rPr>
              <w:t xml:space="preserve"> scheduling will not decrease in proportion with larger SCS.</w:t>
            </w:r>
          </w:p>
          <w:p w14:paraId="524F75AA" w14:textId="77777777" w:rsidR="007600C1" w:rsidRPr="007600C1" w:rsidRDefault="007600C1" w:rsidP="007600C1">
            <w:pPr>
              <w:pStyle w:val="Caption"/>
              <w:rPr>
                <w:lang w:val="en-US" w:eastAsia="zh-CN"/>
              </w:rPr>
            </w:pPr>
            <w:r w:rsidRPr="007600C1">
              <w:rPr>
                <w:lang w:val="en-US" w:eastAsia="zh-CN"/>
              </w:rPr>
              <w:t>Observation 4: The delay extension for cross carrier scheduling BWP switching for operation in FR2-2 should be reconsidered.</w:t>
            </w:r>
          </w:p>
          <w:p w14:paraId="4D61C9BB" w14:textId="77777777" w:rsidR="007600C1" w:rsidRPr="007600C1" w:rsidRDefault="007600C1" w:rsidP="007600C1">
            <w:pPr>
              <w:pStyle w:val="Caption"/>
              <w:rPr>
                <w:lang w:val="en-US" w:eastAsia="zh-CN"/>
              </w:rPr>
            </w:pPr>
            <w:r w:rsidRPr="007600C1">
              <w:rPr>
                <w:lang w:val="en-US" w:eastAsia="zh-CN"/>
              </w:rPr>
              <w:t xml:space="preserve">Proposal 2: Extent the BWP switching delay by Y, which is the length of 1 slot of 120 </w:t>
            </w:r>
            <w:proofErr w:type="spellStart"/>
            <w:r w:rsidRPr="007600C1">
              <w:rPr>
                <w:lang w:val="en-US" w:eastAsia="zh-CN"/>
              </w:rPr>
              <w:t>KHz</w:t>
            </w:r>
            <w:proofErr w:type="spellEnd"/>
            <w:r w:rsidRPr="007600C1">
              <w:rPr>
                <w:lang w:val="en-US" w:eastAsia="zh-CN"/>
              </w:rPr>
              <w:t xml:space="preserve"> when both scheduling carrier and scheduled carrier are in FR2-2 for cross carrier scheduling active BWP switching.</w:t>
            </w:r>
          </w:p>
          <w:p w14:paraId="1BD09F3A" w14:textId="77777777" w:rsidR="00B8654A" w:rsidRPr="007600C1" w:rsidRDefault="00B8654A" w:rsidP="007600C1">
            <w:pPr>
              <w:pStyle w:val="Caption"/>
              <w:rPr>
                <w:lang w:val="en-US" w:eastAsia="zh-CN"/>
              </w:rPr>
            </w:pPr>
          </w:p>
        </w:tc>
      </w:tr>
      <w:tr w:rsidR="00B8654A" w14:paraId="351A0396" w14:textId="77777777" w:rsidTr="00B8654A">
        <w:trPr>
          <w:trHeight w:val="468"/>
        </w:trPr>
        <w:tc>
          <w:tcPr>
            <w:tcW w:w="1362" w:type="dxa"/>
          </w:tcPr>
          <w:p w14:paraId="762BE840" w14:textId="21E28F7E" w:rsidR="00B8654A" w:rsidRPr="00B8654A" w:rsidRDefault="00AE2C3B" w:rsidP="00B8654A">
            <w:pPr>
              <w:spacing w:before="120" w:after="120"/>
            </w:pPr>
            <w:hyperlink r:id="rId25" w:history="1">
              <w:r w:rsidR="00B8654A" w:rsidRPr="00B8654A">
                <w:rPr>
                  <w:rStyle w:val="Hyperlink"/>
                  <w:b/>
                  <w:bCs/>
                </w:rPr>
                <w:t>R4-2118032</w:t>
              </w:r>
            </w:hyperlink>
          </w:p>
        </w:tc>
        <w:tc>
          <w:tcPr>
            <w:tcW w:w="1335" w:type="dxa"/>
          </w:tcPr>
          <w:p w14:paraId="0D79CFF2" w14:textId="2213898E" w:rsidR="00B8654A" w:rsidRDefault="00B8654A" w:rsidP="00B8654A">
            <w:pPr>
              <w:spacing w:before="120" w:after="120"/>
            </w:pPr>
            <w:r w:rsidRPr="00280D57">
              <w:t>Intel Corporation</w:t>
            </w:r>
          </w:p>
        </w:tc>
        <w:tc>
          <w:tcPr>
            <w:tcW w:w="6934" w:type="dxa"/>
          </w:tcPr>
          <w:p w14:paraId="5DE70979" w14:textId="77777777" w:rsidR="00D9775A" w:rsidRDefault="00D9775A" w:rsidP="00D9775A">
            <w:pPr>
              <w:pStyle w:val="Caption"/>
              <w:rPr>
                <w:rFonts w:ascii="Times-Roman" w:hAnsi="Times-Roman"/>
                <w:b w:val="0"/>
                <w:bCs/>
                <w:lang w:val="en-US"/>
              </w:rPr>
            </w:pPr>
            <w:r w:rsidRPr="00D9775A">
              <w:rPr>
                <w:lang w:val="en-US" w:eastAsia="zh-CN"/>
              </w:rPr>
              <w:t>Proposal</w:t>
            </w:r>
            <w:r w:rsidRPr="00EC4B01">
              <w:rPr>
                <w:rFonts w:ascii="Times-Roman" w:hAnsi="Times-Roman"/>
                <w:bCs/>
                <w:lang w:val="en-US"/>
              </w:rPr>
              <w:t xml:space="preserve"> 1: </w:t>
            </w:r>
            <w:bookmarkStart w:id="6" w:name="_Hlk86276415"/>
            <w:r>
              <w:rPr>
                <w:rFonts w:ascii="Times-Roman" w:hAnsi="Times-Roman"/>
                <w:bCs/>
                <w:lang w:val="en-US"/>
              </w:rPr>
              <w:t xml:space="preserve">MRTD value should be considered for </w:t>
            </w:r>
            <w:r w:rsidRPr="00EC4B01">
              <w:rPr>
                <w:rFonts w:ascii="Times-Roman" w:hAnsi="Times-Roman"/>
                <w:bCs/>
                <w:lang w:val="en-US"/>
              </w:rPr>
              <w:t xml:space="preserve">BWP switching delay definition </w:t>
            </w:r>
            <w:r>
              <w:rPr>
                <w:rFonts w:ascii="Times-Roman" w:hAnsi="Times-Roman"/>
                <w:bCs/>
                <w:lang w:val="en-US"/>
              </w:rPr>
              <w:t xml:space="preserve">in cross-carrier scheduling case. </w:t>
            </w:r>
            <w:bookmarkEnd w:id="6"/>
          </w:p>
          <w:p w14:paraId="036340BA" w14:textId="77777777" w:rsidR="00D9775A" w:rsidRDefault="00D9775A" w:rsidP="00D9775A">
            <w:pPr>
              <w:rPr>
                <w:rFonts w:ascii="Times-Roman" w:hAnsi="Times-Roman"/>
                <w:b/>
                <w:bCs/>
                <w:lang w:val="en-US"/>
              </w:rPr>
            </w:pPr>
          </w:p>
          <w:p w14:paraId="11B6C3EA" w14:textId="77777777" w:rsidR="00D9775A" w:rsidRDefault="00D9775A" w:rsidP="00D9775A">
            <w:pPr>
              <w:rPr>
                <w:rFonts w:ascii="Times-Roman" w:hAnsi="Times-Roman"/>
                <w:b/>
                <w:bCs/>
                <w:lang w:val="en-US"/>
              </w:rPr>
            </w:pPr>
            <w:r>
              <w:rPr>
                <w:rFonts w:ascii="Times-Roman" w:hAnsi="Times-Roman"/>
                <w:b/>
                <w:bCs/>
                <w:lang w:val="en-US"/>
              </w:rPr>
              <w:t xml:space="preserve">Proposal 2: </w:t>
            </w:r>
            <w:r w:rsidRPr="00EC4B01">
              <w:rPr>
                <w:rFonts w:ascii="Times-Roman" w:hAnsi="Times-Roman"/>
                <w:b/>
                <w:bCs/>
                <w:lang w:val="en-US"/>
              </w:rPr>
              <w:t xml:space="preserve">RAN4 to </w:t>
            </w:r>
            <w:r>
              <w:rPr>
                <w:rFonts w:ascii="Times-Roman" w:hAnsi="Times-Roman"/>
                <w:b/>
                <w:bCs/>
                <w:lang w:val="en-US"/>
              </w:rPr>
              <w:t xml:space="preserve">define </w:t>
            </w:r>
            <w:r w:rsidRPr="00EC4B01">
              <w:rPr>
                <w:rFonts w:ascii="Times-Roman" w:hAnsi="Times-Roman"/>
                <w:b/>
                <w:bCs/>
                <w:lang w:val="en-US"/>
              </w:rPr>
              <w:t xml:space="preserve">BWP switching delay </w:t>
            </w:r>
            <w:r>
              <w:rPr>
                <w:rFonts w:ascii="Times-Roman" w:hAnsi="Times-Roman"/>
                <w:b/>
                <w:bCs/>
                <w:lang w:val="en-US"/>
              </w:rPr>
              <w:t>requirements</w:t>
            </w:r>
            <w:r w:rsidRPr="00EC4B01">
              <w:rPr>
                <w:rFonts w:ascii="Times-Roman" w:hAnsi="Times-Roman"/>
                <w:b/>
                <w:bCs/>
                <w:lang w:val="en-US"/>
              </w:rPr>
              <w:t xml:space="preserve"> </w:t>
            </w:r>
            <w:r>
              <w:rPr>
                <w:rFonts w:ascii="Times-Roman" w:hAnsi="Times-Roman"/>
                <w:b/>
                <w:bCs/>
                <w:lang w:val="en-US"/>
              </w:rPr>
              <w:t>in cross-carrier scheduling case using the following formula:</w:t>
            </w:r>
          </w:p>
          <w:p w14:paraId="2B869F28" w14:textId="77777777" w:rsidR="00D9775A" w:rsidRPr="00F20281" w:rsidRDefault="00D9775A" w:rsidP="00D9775A">
            <w:pPr>
              <w:ind w:firstLine="708"/>
              <w:rPr>
                <w:rFonts w:ascii="Times-Roman" w:hAnsi="Times-Roman"/>
                <w:b/>
                <w:bCs/>
                <w:lang w:val="en-US"/>
              </w:rPr>
            </w:pPr>
            <w:proofErr w:type="spellStart"/>
            <w:r w:rsidRPr="00F20281">
              <w:rPr>
                <w:b/>
                <w:bCs/>
                <w:i/>
                <w:iCs/>
                <w:lang w:eastAsia="zh-CN"/>
              </w:rPr>
              <w:t>T</w:t>
            </w:r>
            <w:r w:rsidRPr="00F20281">
              <w:rPr>
                <w:b/>
                <w:bCs/>
                <w:i/>
                <w:iCs/>
                <w:vertAlign w:val="subscript"/>
                <w:lang w:eastAsia="zh-CN"/>
              </w:rPr>
              <w:t>BWPswitchDelay</w:t>
            </w:r>
            <w:proofErr w:type="spellEnd"/>
            <w:r w:rsidRPr="00F20281">
              <w:rPr>
                <w:b/>
                <w:bCs/>
                <w:i/>
                <w:iCs/>
                <w:vertAlign w:val="subscript"/>
                <w:lang w:eastAsia="zh-CN"/>
              </w:rPr>
              <w:t xml:space="preserve"> </w:t>
            </w:r>
            <w:r w:rsidRPr="00F20281">
              <w:rPr>
                <w:b/>
                <w:bCs/>
                <w:lang w:eastAsia="zh-CN"/>
              </w:rPr>
              <w:t xml:space="preserve">= </w:t>
            </w:r>
            <w:r w:rsidRPr="00F20281">
              <w:rPr>
                <w:rFonts w:ascii="Cambria Math" w:hAnsi="Cambria Math" w:cs="Cambria Math"/>
                <w:b/>
                <w:bCs/>
                <w:lang w:eastAsia="ja-JP" w:bidi="hi-IN"/>
              </w:rPr>
              <w:t>⌈</w:t>
            </w:r>
            <w:r>
              <w:rPr>
                <w:rFonts w:ascii="Cambria Math" w:hAnsi="Cambria Math" w:cs="Cambria Math"/>
                <w:b/>
                <w:bCs/>
                <w:lang w:eastAsia="ja-JP" w:bidi="hi-IN"/>
              </w:rPr>
              <w:t xml:space="preserve"> </w:t>
            </w:r>
            <w:r w:rsidRPr="00F20281">
              <w:rPr>
                <w:rFonts w:ascii="Cambria Math" w:hAnsi="Cambria Math" w:cs="Cambria Math"/>
                <w:b/>
                <w:bCs/>
                <w:lang w:eastAsia="ja-JP" w:bidi="hi-IN"/>
              </w:rPr>
              <w:t>(</w:t>
            </w:r>
            <w:r w:rsidRPr="00F20281">
              <w:rPr>
                <w:b/>
                <w:bCs/>
                <w:i/>
                <w:iCs/>
                <w:lang w:eastAsia="zh-CN"/>
              </w:rPr>
              <w:t>MRTD + 3*</w:t>
            </w:r>
            <w:proofErr w:type="spellStart"/>
            <w:proofErr w:type="gramStart"/>
            <w:r w:rsidRPr="00F20281">
              <w:rPr>
                <w:b/>
                <w:bCs/>
                <w:i/>
                <w:iCs/>
                <w:lang w:eastAsia="zh-CN"/>
              </w:rPr>
              <w:t>T</w:t>
            </w:r>
            <w:r w:rsidRPr="00F20281">
              <w:rPr>
                <w:b/>
                <w:bCs/>
                <w:i/>
                <w:iCs/>
                <w:vertAlign w:val="subscript"/>
                <w:lang w:eastAsia="zh-CN"/>
              </w:rPr>
              <w:t>symb</w:t>
            </w:r>
            <w:r>
              <w:rPr>
                <w:b/>
                <w:bCs/>
                <w:i/>
                <w:iCs/>
                <w:vertAlign w:val="subscript"/>
                <w:lang w:eastAsia="zh-CN"/>
              </w:rPr>
              <w:t>,DCI</w:t>
            </w:r>
            <w:proofErr w:type="spellEnd"/>
            <w:proofErr w:type="gramEnd"/>
            <w:r w:rsidRPr="00F20281">
              <w:rPr>
                <w:b/>
                <w:bCs/>
                <w:i/>
                <w:iCs/>
                <w:lang w:eastAsia="zh-CN"/>
              </w:rPr>
              <w:t xml:space="preserve"> + BWP switch duration </w:t>
            </w:r>
            <w:r w:rsidRPr="00F20281">
              <w:rPr>
                <w:b/>
                <w:bCs/>
                <w:lang w:eastAsia="zh-CN"/>
              </w:rPr>
              <w:t xml:space="preserve">) </w:t>
            </w:r>
            <w:r w:rsidRPr="00F20281">
              <w:rPr>
                <w:b/>
                <w:bCs/>
                <w:lang w:eastAsia="ja-JP" w:bidi="hi-IN"/>
              </w:rPr>
              <w:t>/</w:t>
            </w:r>
            <w:r w:rsidRPr="00F20281">
              <w:rPr>
                <w:b/>
                <w:bCs/>
                <w:i/>
                <w:iCs/>
                <w:lang w:eastAsia="ja-JP" w:bidi="hi-IN"/>
              </w:rPr>
              <w:t xml:space="preserve"> </w:t>
            </w:r>
            <w:proofErr w:type="spellStart"/>
            <w:r w:rsidRPr="00F20281">
              <w:rPr>
                <w:b/>
                <w:bCs/>
                <w:i/>
                <w:iCs/>
                <w:lang w:eastAsia="ja-JP" w:bidi="hi-IN"/>
              </w:rPr>
              <w:t>T</w:t>
            </w:r>
            <w:r w:rsidRPr="00F20281">
              <w:rPr>
                <w:b/>
                <w:bCs/>
                <w:i/>
                <w:iCs/>
                <w:vertAlign w:val="subscript"/>
                <w:lang w:eastAsia="ja-JP" w:bidi="hi-IN"/>
              </w:rPr>
              <w:t>slot</w:t>
            </w:r>
            <w:proofErr w:type="spellEnd"/>
            <w:r w:rsidRPr="00F20281">
              <w:rPr>
                <w:b/>
                <w:bCs/>
                <w:i/>
                <w:iCs/>
                <w:lang w:eastAsia="ja-JP" w:bidi="hi-IN"/>
              </w:rPr>
              <w:t xml:space="preserve"> </w:t>
            </w:r>
            <w:r w:rsidRPr="00F20281">
              <w:rPr>
                <w:rFonts w:ascii="Cambria Math" w:hAnsi="Cambria Math" w:cs="Cambria Math"/>
                <w:b/>
                <w:bCs/>
                <w:lang w:eastAsia="ja-JP" w:bidi="hi-IN"/>
              </w:rPr>
              <w:t>⌉</w:t>
            </w:r>
            <w:r>
              <w:rPr>
                <w:rFonts w:ascii="Cambria Math" w:hAnsi="Cambria Math" w:cs="Cambria Math"/>
                <w:b/>
                <w:bCs/>
                <w:lang w:eastAsia="ja-JP" w:bidi="hi-IN"/>
              </w:rPr>
              <w:tab/>
            </w:r>
            <w:r w:rsidRPr="00F20281">
              <w:rPr>
                <w:rFonts w:ascii="Times-Roman" w:hAnsi="Times-Roman"/>
                <w:b/>
                <w:bCs/>
                <w:lang w:val="en-US"/>
              </w:rPr>
              <w:t>, where</w:t>
            </w:r>
          </w:p>
          <w:p w14:paraId="66948F61" w14:textId="77777777" w:rsidR="00D9775A" w:rsidRPr="00F20281" w:rsidRDefault="00D9775A" w:rsidP="00D9775A">
            <w:pPr>
              <w:ind w:left="708"/>
              <w:rPr>
                <w:rFonts w:ascii="Times-Roman" w:hAnsi="Times-Roman"/>
                <w:b/>
                <w:bCs/>
                <w:lang w:val="en-US"/>
              </w:rPr>
            </w:pPr>
            <w:r w:rsidRPr="00F20281">
              <w:rPr>
                <w:rFonts w:ascii="Times-Roman" w:hAnsi="Times-Roman"/>
                <w:b/>
                <w:bCs/>
                <w:i/>
                <w:iCs/>
                <w:lang w:val="en-US"/>
              </w:rPr>
              <w:t>MRTD</w:t>
            </w:r>
            <w:r w:rsidRPr="00F20281">
              <w:rPr>
                <w:rFonts w:ascii="Times-Roman" w:hAnsi="Times-Roman"/>
                <w:b/>
                <w:bCs/>
                <w:lang w:val="en-US"/>
              </w:rPr>
              <w:t xml:space="preserve"> – maximum receive timing difference between the serving cell where UE receives DCI for BWP switch and the serving cell on which BWP switch occurs </w:t>
            </w:r>
          </w:p>
          <w:p w14:paraId="6C4D71E0" w14:textId="77777777" w:rsidR="00D9775A" w:rsidRPr="00F20281" w:rsidRDefault="00D9775A" w:rsidP="00D9775A">
            <w:pPr>
              <w:ind w:left="708"/>
              <w:rPr>
                <w:rFonts w:ascii="Times-Roman" w:hAnsi="Times-Roman"/>
                <w:b/>
                <w:bCs/>
                <w:lang w:val="en-US"/>
              </w:rPr>
            </w:pPr>
            <w:proofErr w:type="spellStart"/>
            <w:proofErr w:type="gramStart"/>
            <w:r w:rsidRPr="00F20281">
              <w:rPr>
                <w:rFonts w:ascii="Times-Roman" w:hAnsi="Times-Roman"/>
                <w:b/>
                <w:bCs/>
                <w:i/>
                <w:iCs/>
                <w:lang w:val="en-US"/>
              </w:rPr>
              <w:t>T</w:t>
            </w:r>
            <w:r w:rsidRPr="00F20281">
              <w:rPr>
                <w:rFonts w:ascii="Times-Roman" w:hAnsi="Times-Roman"/>
                <w:b/>
                <w:bCs/>
                <w:i/>
                <w:iCs/>
                <w:vertAlign w:val="subscript"/>
                <w:lang w:val="en-US"/>
              </w:rPr>
              <w:t>symb</w:t>
            </w:r>
            <w:r>
              <w:rPr>
                <w:rFonts w:ascii="Times-Roman" w:hAnsi="Times-Roman"/>
                <w:b/>
                <w:bCs/>
                <w:i/>
                <w:iCs/>
                <w:vertAlign w:val="subscript"/>
                <w:lang w:val="en-US"/>
              </w:rPr>
              <w:t>,DCI</w:t>
            </w:r>
            <w:proofErr w:type="spellEnd"/>
            <w:proofErr w:type="gramEnd"/>
            <w:r w:rsidRPr="00F20281">
              <w:rPr>
                <w:rFonts w:ascii="Times-Roman" w:hAnsi="Times-Roman"/>
                <w:b/>
                <w:bCs/>
                <w:lang w:val="en-US"/>
              </w:rPr>
              <w:t xml:space="preserve"> – symbol length</w:t>
            </w:r>
            <w:r>
              <w:rPr>
                <w:rFonts w:ascii="Times-Roman" w:hAnsi="Times-Roman"/>
                <w:b/>
                <w:bCs/>
                <w:lang w:val="en-US"/>
              </w:rPr>
              <w:t xml:space="preserve"> at </w:t>
            </w:r>
            <w:r w:rsidRPr="00EE562B">
              <w:rPr>
                <w:rFonts w:ascii="Times-Roman" w:hAnsi="Times-Roman"/>
                <w:b/>
                <w:bCs/>
                <w:lang w:val="en-US"/>
              </w:rPr>
              <w:t>the serving cell where UE receives DCI for BWP switch</w:t>
            </w:r>
          </w:p>
          <w:p w14:paraId="72167EF4" w14:textId="77777777" w:rsidR="00D9775A" w:rsidRPr="00F20281" w:rsidRDefault="00D9775A" w:rsidP="00D9775A">
            <w:pPr>
              <w:ind w:left="708"/>
              <w:rPr>
                <w:rFonts w:ascii="Times-Roman" w:hAnsi="Times-Roman"/>
                <w:b/>
                <w:bCs/>
                <w:lang w:val="en-US"/>
              </w:rPr>
            </w:pPr>
            <w:r w:rsidRPr="00F20281">
              <w:rPr>
                <w:rFonts w:ascii="Times-Roman" w:hAnsi="Times-Roman"/>
                <w:b/>
                <w:bCs/>
                <w:i/>
                <w:iCs/>
                <w:lang w:val="en-US"/>
              </w:rPr>
              <w:t>BWP switch duration</w:t>
            </w:r>
            <w:r w:rsidRPr="00F20281">
              <w:rPr>
                <w:rFonts w:ascii="Times-Roman" w:hAnsi="Times-Roman"/>
                <w:b/>
                <w:bCs/>
                <w:lang w:val="en-US"/>
              </w:rPr>
              <w:t xml:space="preserve"> – time required for the UE to reconfigure its BWP</w:t>
            </w:r>
          </w:p>
          <w:p w14:paraId="64115C16" w14:textId="77777777" w:rsidR="00D9775A" w:rsidRPr="00F20281" w:rsidRDefault="00D9775A" w:rsidP="00D9775A">
            <w:pPr>
              <w:ind w:left="708"/>
              <w:rPr>
                <w:rFonts w:ascii="Times-Roman" w:hAnsi="Times-Roman"/>
                <w:b/>
                <w:bCs/>
                <w:lang w:val="en-US"/>
              </w:rPr>
            </w:pPr>
            <w:proofErr w:type="spellStart"/>
            <w:r w:rsidRPr="00F20281">
              <w:rPr>
                <w:rFonts w:ascii="Times-Roman" w:hAnsi="Times-Roman"/>
                <w:b/>
                <w:bCs/>
                <w:i/>
                <w:iCs/>
                <w:lang w:val="en-US"/>
              </w:rPr>
              <w:t>T</w:t>
            </w:r>
            <w:r w:rsidRPr="00F20281">
              <w:rPr>
                <w:rFonts w:ascii="Times-Roman" w:hAnsi="Times-Roman"/>
                <w:b/>
                <w:bCs/>
                <w:i/>
                <w:iCs/>
                <w:vertAlign w:val="subscript"/>
                <w:lang w:val="en-US"/>
              </w:rPr>
              <w:t>slot</w:t>
            </w:r>
            <w:proofErr w:type="spellEnd"/>
            <w:r w:rsidRPr="00F20281">
              <w:rPr>
                <w:rFonts w:ascii="Times-Roman" w:hAnsi="Times-Roman"/>
                <w:b/>
                <w:bCs/>
                <w:lang w:val="en-US"/>
              </w:rPr>
              <w:t xml:space="preserve"> – slot length</w:t>
            </w:r>
            <w:r>
              <w:rPr>
                <w:rFonts w:ascii="Times-Roman" w:hAnsi="Times-Roman"/>
                <w:b/>
                <w:bCs/>
                <w:lang w:val="en-US"/>
              </w:rPr>
              <w:t xml:space="preserve"> at the </w:t>
            </w:r>
            <w:r w:rsidRPr="00EE562B">
              <w:rPr>
                <w:rFonts w:ascii="Times-Roman" w:hAnsi="Times-Roman"/>
                <w:b/>
                <w:bCs/>
                <w:lang w:val="en-US"/>
              </w:rPr>
              <w:t xml:space="preserve">serving </w:t>
            </w:r>
            <w:r>
              <w:rPr>
                <w:rFonts w:ascii="Times-Roman" w:hAnsi="Times-Roman"/>
                <w:b/>
                <w:bCs/>
                <w:lang w:val="en-US"/>
              </w:rPr>
              <w:t xml:space="preserve">cell </w:t>
            </w:r>
            <w:r w:rsidRPr="00EE562B">
              <w:rPr>
                <w:rFonts w:ascii="Times-Roman" w:hAnsi="Times-Roman"/>
                <w:b/>
                <w:bCs/>
                <w:lang w:val="en-US"/>
              </w:rPr>
              <w:t>on which BWP switch occurs</w:t>
            </w:r>
          </w:p>
          <w:p w14:paraId="0906A52B" w14:textId="77777777" w:rsidR="00D9775A" w:rsidRDefault="00D9775A" w:rsidP="00D9775A">
            <w:pPr>
              <w:rPr>
                <w:rFonts w:ascii="Times-Roman" w:hAnsi="Times-Roman"/>
                <w:b/>
                <w:bCs/>
                <w:i/>
                <w:iCs/>
                <w:lang w:val="en-US"/>
              </w:rPr>
            </w:pPr>
          </w:p>
          <w:p w14:paraId="5EFB08AF" w14:textId="77777777" w:rsidR="00D9775A" w:rsidRDefault="00D9775A" w:rsidP="00D9775A">
            <w:pPr>
              <w:rPr>
                <w:rFonts w:ascii="Times-Roman" w:hAnsi="Times-Roman"/>
                <w:b/>
                <w:bCs/>
              </w:rPr>
            </w:pPr>
            <w:r>
              <w:rPr>
                <w:rFonts w:ascii="Times-Roman" w:hAnsi="Times-Roman"/>
                <w:b/>
                <w:bCs/>
                <w:lang w:val="en-US"/>
              </w:rPr>
              <w:t xml:space="preserve">Proposal 3: RAN4 to define requirements for cross-carrier </w:t>
            </w:r>
            <w:r w:rsidRPr="00E30F74">
              <w:rPr>
                <w:rFonts w:ascii="Times-Roman" w:hAnsi="Times-Roman"/>
                <w:b/>
                <w:bCs/>
                <w:lang w:val="en-US"/>
              </w:rPr>
              <w:t>BWP switch delay</w:t>
            </w:r>
            <w:r>
              <w:rPr>
                <w:rFonts w:ascii="Times-Roman" w:hAnsi="Times-Roman"/>
                <w:b/>
                <w:bCs/>
                <w:lang w:val="en-US"/>
              </w:rPr>
              <w:t xml:space="preserve"> as it is shown in Tables 4-6</w:t>
            </w:r>
          </w:p>
          <w:p w14:paraId="26B45113" w14:textId="77777777" w:rsidR="00D9775A" w:rsidRPr="00D9775A" w:rsidRDefault="00D9775A" w:rsidP="00D9775A">
            <w:pPr>
              <w:pStyle w:val="TH"/>
              <w:rPr>
                <w:sz w:val="16"/>
                <w:szCs w:val="16"/>
              </w:rPr>
            </w:pPr>
            <w:r w:rsidRPr="00D9775A">
              <w:rPr>
                <w:sz w:val="16"/>
                <w:szCs w:val="16"/>
              </w:rPr>
              <w:t>Table 4: Cross-carrier BWP switch delay for intra-band non-contiguous NR CA within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D9775A" w:rsidRPr="00F20281" w14:paraId="0486D192" w14:textId="77777777" w:rsidTr="00D9775A">
              <w:trPr>
                <w:trHeight w:val="305"/>
                <w:jc w:val="center"/>
              </w:trPr>
              <w:tc>
                <w:tcPr>
                  <w:tcW w:w="649" w:type="dxa"/>
                  <w:vMerge w:val="restart"/>
                  <w:shd w:val="clear" w:color="auto" w:fill="auto"/>
                  <w:vAlign w:val="center"/>
                </w:tcPr>
                <w:p w14:paraId="6E971DCA" w14:textId="77777777" w:rsidR="00D9775A" w:rsidRPr="00F20281" w:rsidRDefault="00D9775A" w:rsidP="00D9775A">
                  <w:pPr>
                    <w:pStyle w:val="TAH"/>
                    <w:rPr>
                      <w:sz w:val="16"/>
                      <w:szCs w:val="18"/>
                    </w:rPr>
                  </w:pPr>
                  <w:r w:rsidRPr="00F20281">
                    <w:rPr>
                      <w:noProof/>
                      <w:sz w:val="16"/>
                      <w:szCs w:val="18"/>
                      <w:lang w:val="en-US" w:eastAsia="zh-CN"/>
                    </w:rPr>
                    <w:drawing>
                      <wp:inline distT="0" distB="0" distL="0" distR="0" wp14:anchorId="62374131" wp14:editId="7CCCE74A">
                        <wp:extent cx="142875" cy="161925"/>
                        <wp:effectExtent l="0" t="0" r="0" b="0"/>
                        <wp:docPr id="2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65ED10F" w14:textId="77777777" w:rsidR="00D9775A" w:rsidRDefault="00D9775A" w:rsidP="00D9775A">
                  <w:pPr>
                    <w:pStyle w:val="TAH"/>
                    <w:rPr>
                      <w:sz w:val="16"/>
                      <w:szCs w:val="18"/>
                    </w:rPr>
                  </w:pPr>
                  <w:r w:rsidRPr="00F20281">
                    <w:rPr>
                      <w:sz w:val="16"/>
                      <w:szCs w:val="18"/>
                    </w:rPr>
                    <w:t xml:space="preserve">NR Slot length </w:t>
                  </w:r>
                </w:p>
                <w:p w14:paraId="6E86FDE5" w14:textId="77777777" w:rsidR="00D9775A" w:rsidRDefault="00D9775A" w:rsidP="00D9775A">
                  <w:pPr>
                    <w:pStyle w:val="TAH"/>
                    <w:rPr>
                      <w:sz w:val="16"/>
                      <w:szCs w:val="18"/>
                    </w:rPr>
                  </w:pPr>
                  <w:r w:rsidRPr="00F20281">
                    <w:rPr>
                      <w:sz w:val="16"/>
                      <w:szCs w:val="18"/>
                    </w:rPr>
                    <w:t>(ms)</w:t>
                  </w:r>
                </w:p>
              </w:tc>
              <w:tc>
                <w:tcPr>
                  <w:tcW w:w="992" w:type="dxa"/>
                  <w:vMerge w:val="restart"/>
                  <w:vAlign w:val="center"/>
                </w:tcPr>
                <w:p w14:paraId="4BC7250A" w14:textId="77777777" w:rsidR="00D9775A" w:rsidRPr="00F20281" w:rsidRDefault="00D9775A" w:rsidP="00D9775A">
                  <w:pPr>
                    <w:pStyle w:val="TAH"/>
                    <w:rPr>
                      <w:sz w:val="16"/>
                      <w:szCs w:val="18"/>
                    </w:rPr>
                  </w:pPr>
                  <w:r>
                    <w:rPr>
                      <w:sz w:val="16"/>
                      <w:szCs w:val="18"/>
                    </w:rPr>
                    <w:t>SCS</w:t>
                  </w:r>
                  <w:r w:rsidRPr="00F74168">
                    <w:rPr>
                      <w:sz w:val="16"/>
                      <w:szCs w:val="18"/>
                      <w:vertAlign w:val="subscript"/>
                    </w:rPr>
                    <w:t>DCI</w:t>
                  </w:r>
                </w:p>
                <w:p w14:paraId="31E4CB5F" w14:textId="77777777" w:rsidR="00D9775A" w:rsidRPr="00F20281" w:rsidRDefault="00D9775A" w:rsidP="00D9775A">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315AD414" w14:textId="77777777" w:rsidR="00D9775A" w:rsidRPr="00F20281" w:rsidRDefault="00D9775A" w:rsidP="00D9775A">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D9775A" w:rsidRPr="00F20281" w14:paraId="092FF819" w14:textId="77777777" w:rsidTr="00D9775A">
              <w:trPr>
                <w:trHeight w:val="306"/>
                <w:jc w:val="center"/>
              </w:trPr>
              <w:tc>
                <w:tcPr>
                  <w:tcW w:w="649" w:type="dxa"/>
                  <w:vMerge/>
                  <w:shd w:val="clear" w:color="auto" w:fill="auto"/>
                  <w:vAlign w:val="center"/>
                </w:tcPr>
                <w:p w14:paraId="43227A66" w14:textId="77777777" w:rsidR="00D9775A" w:rsidRPr="00F20281" w:rsidRDefault="00D9775A" w:rsidP="00D9775A">
                  <w:pPr>
                    <w:pStyle w:val="TAH"/>
                    <w:rPr>
                      <w:sz w:val="16"/>
                      <w:szCs w:val="18"/>
                    </w:rPr>
                  </w:pPr>
                </w:p>
              </w:tc>
              <w:tc>
                <w:tcPr>
                  <w:tcW w:w="992" w:type="dxa"/>
                  <w:vMerge/>
                </w:tcPr>
                <w:p w14:paraId="1CBE62EA" w14:textId="77777777" w:rsidR="00D9775A" w:rsidRPr="00F20281" w:rsidRDefault="00D9775A" w:rsidP="00D9775A">
                  <w:pPr>
                    <w:pStyle w:val="TAH"/>
                    <w:rPr>
                      <w:sz w:val="16"/>
                      <w:szCs w:val="18"/>
                    </w:rPr>
                  </w:pPr>
                </w:p>
              </w:tc>
              <w:tc>
                <w:tcPr>
                  <w:tcW w:w="992" w:type="dxa"/>
                  <w:vMerge/>
                </w:tcPr>
                <w:p w14:paraId="4EE565E7" w14:textId="77777777" w:rsidR="00D9775A" w:rsidRPr="00F20281" w:rsidRDefault="00D9775A" w:rsidP="00D9775A">
                  <w:pPr>
                    <w:pStyle w:val="TAH"/>
                    <w:rPr>
                      <w:sz w:val="16"/>
                      <w:szCs w:val="18"/>
                    </w:rPr>
                  </w:pPr>
                </w:p>
              </w:tc>
              <w:tc>
                <w:tcPr>
                  <w:tcW w:w="1969" w:type="dxa"/>
                </w:tcPr>
                <w:p w14:paraId="51831FEA" w14:textId="77777777" w:rsidR="00D9775A" w:rsidRPr="00F20281" w:rsidRDefault="00D9775A" w:rsidP="00D9775A">
                  <w:pPr>
                    <w:pStyle w:val="TAH"/>
                    <w:rPr>
                      <w:sz w:val="16"/>
                      <w:szCs w:val="18"/>
                      <w:vertAlign w:val="superscript"/>
                      <w:lang w:eastAsia="zh-CN"/>
                    </w:rPr>
                  </w:pPr>
                  <w:r w:rsidRPr="00F20281">
                    <w:rPr>
                      <w:sz w:val="16"/>
                      <w:szCs w:val="18"/>
                      <w:lang w:eastAsia="zh-CN"/>
                    </w:rPr>
                    <w:t>Type 1</w:t>
                  </w:r>
                </w:p>
              </w:tc>
              <w:tc>
                <w:tcPr>
                  <w:tcW w:w="1969" w:type="dxa"/>
                </w:tcPr>
                <w:p w14:paraId="2E6C3B69" w14:textId="77777777" w:rsidR="00D9775A" w:rsidRPr="00F20281" w:rsidRDefault="00D9775A" w:rsidP="00D9775A">
                  <w:pPr>
                    <w:pStyle w:val="TAH"/>
                    <w:rPr>
                      <w:sz w:val="16"/>
                      <w:szCs w:val="18"/>
                      <w:vertAlign w:val="superscript"/>
                      <w:lang w:eastAsia="zh-CN"/>
                    </w:rPr>
                  </w:pPr>
                  <w:r w:rsidRPr="00F20281">
                    <w:rPr>
                      <w:sz w:val="16"/>
                      <w:szCs w:val="18"/>
                      <w:lang w:eastAsia="zh-CN"/>
                    </w:rPr>
                    <w:t>Type 2</w:t>
                  </w:r>
                </w:p>
              </w:tc>
            </w:tr>
            <w:tr w:rsidR="00D9775A" w:rsidRPr="00F20281" w:rsidDel="00FC0501" w14:paraId="4A8B2A4A" w14:textId="77777777" w:rsidTr="00D9775A">
              <w:trPr>
                <w:jc w:val="center"/>
              </w:trPr>
              <w:tc>
                <w:tcPr>
                  <w:tcW w:w="649" w:type="dxa"/>
                  <w:vMerge w:val="restart"/>
                  <w:shd w:val="clear" w:color="auto" w:fill="auto"/>
                  <w:vAlign w:val="center"/>
                </w:tcPr>
                <w:p w14:paraId="104D9F77" w14:textId="77777777" w:rsidR="00D9775A" w:rsidRPr="00F20281" w:rsidRDefault="00D9775A" w:rsidP="00D9775A">
                  <w:pPr>
                    <w:pStyle w:val="TAC"/>
                    <w:rPr>
                      <w:sz w:val="16"/>
                      <w:szCs w:val="18"/>
                    </w:rPr>
                  </w:pPr>
                  <w:r>
                    <w:rPr>
                      <w:sz w:val="16"/>
                      <w:szCs w:val="18"/>
                    </w:rPr>
                    <w:t>5</w:t>
                  </w:r>
                </w:p>
              </w:tc>
              <w:tc>
                <w:tcPr>
                  <w:tcW w:w="992" w:type="dxa"/>
                  <w:vMerge w:val="restart"/>
                  <w:vAlign w:val="center"/>
                </w:tcPr>
                <w:p w14:paraId="0CEB5D8B" w14:textId="77777777" w:rsidR="00D9775A" w:rsidRDefault="00D9775A" w:rsidP="00D9775A">
                  <w:pPr>
                    <w:pStyle w:val="TAC"/>
                    <w:rPr>
                      <w:sz w:val="16"/>
                      <w:szCs w:val="18"/>
                    </w:rPr>
                  </w:pPr>
                  <w:r w:rsidRPr="00F20281">
                    <w:rPr>
                      <w:sz w:val="16"/>
                      <w:szCs w:val="18"/>
                    </w:rPr>
                    <w:t>31.25</w:t>
                  </w:r>
                </w:p>
              </w:tc>
              <w:tc>
                <w:tcPr>
                  <w:tcW w:w="992" w:type="dxa"/>
                  <w:vAlign w:val="center"/>
                </w:tcPr>
                <w:p w14:paraId="3C7051A6" w14:textId="77777777" w:rsidR="00D9775A" w:rsidRPr="00F20281" w:rsidRDefault="00D9775A" w:rsidP="00D9775A">
                  <w:pPr>
                    <w:pStyle w:val="TAC"/>
                    <w:rPr>
                      <w:sz w:val="16"/>
                      <w:szCs w:val="18"/>
                    </w:rPr>
                  </w:pPr>
                  <w:r>
                    <w:rPr>
                      <w:sz w:val="16"/>
                      <w:szCs w:val="18"/>
                    </w:rPr>
                    <w:t>120</w:t>
                  </w:r>
                </w:p>
              </w:tc>
              <w:tc>
                <w:tcPr>
                  <w:tcW w:w="1969" w:type="dxa"/>
                  <w:shd w:val="clear" w:color="auto" w:fill="auto"/>
                  <w:vAlign w:val="center"/>
                </w:tcPr>
                <w:p w14:paraId="3BF910F7" w14:textId="77777777" w:rsidR="00D9775A" w:rsidRPr="00F20281" w:rsidRDefault="00D9775A" w:rsidP="00D9775A">
                  <w:pPr>
                    <w:pStyle w:val="TAC"/>
                    <w:rPr>
                      <w:sz w:val="16"/>
                      <w:szCs w:val="18"/>
                    </w:rPr>
                  </w:pPr>
                  <w:r w:rsidRPr="004A683D">
                    <w:rPr>
                      <w:sz w:val="16"/>
                      <w:szCs w:val="18"/>
                    </w:rPr>
                    <w:t>20</w:t>
                  </w:r>
                </w:p>
              </w:tc>
              <w:tc>
                <w:tcPr>
                  <w:tcW w:w="1969" w:type="dxa"/>
                  <w:vAlign w:val="center"/>
                </w:tcPr>
                <w:p w14:paraId="5D0CAE64" w14:textId="77777777" w:rsidR="00D9775A" w:rsidRPr="00F20281" w:rsidRDefault="00D9775A" w:rsidP="00D9775A">
                  <w:pPr>
                    <w:pStyle w:val="TAC"/>
                    <w:rPr>
                      <w:sz w:val="16"/>
                      <w:szCs w:val="18"/>
                    </w:rPr>
                  </w:pPr>
                  <w:r w:rsidRPr="00F20281">
                    <w:rPr>
                      <w:sz w:val="16"/>
                      <w:szCs w:val="18"/>
                    </w:rPr>
                    <w:t>65</w:t>
                  </w:r>
                </w:p>
              </w:tc>
            </w:tr>
            <w:tr w:rsidR="00D9775A" w:rsidRPr="00F20281" w:rsidDel="00FC0501" w14:paraId="4A36E689" w14:textId="77777777" w:rsidTr="00D9775A">
              <w:trPr>
                <w:jc w:val="center"/>
              </w:trPr>
              <w:tc>
                <w:tcPr>
                  <w:tcW w:w="649" w:type="dxa"/>
                  <w:vMerge/>
                  <w:shd w:val="clear" w:color="auto" w:fill="auto"/>
                  <w:vAlign w:val="center"/>
                </w:tcPr>
                <w:p w14:paraId="57E22B4E" w14:textId="77777777" w:rsidR="00D9775A" w:rsidRDefault="00D9775A" w:rsidP="00D9775A">
                  <w:pPr>
                    <w:pStyle w:val="TAC"/>
                    <w:rPr>
                      <w:sz w:val="16"/>
                      <w:szCs w:val="18"/>
                    </w:rPr>
                  </w:pPr>
                </w:p>
              </w:tc>
              <w:tc>
                <w:tcPr>
                  <w:tcW w:w="992" w:type="dxa"/>
                  <w:vMerge/>
                  <w:vAlign w:val="center"/>
                </w:tcPr>
                <w:p w14:paraId="1AA421AF" w14:textId="77777777" w:rsidR="00D9775A" w:rsidRDefault="00D9775A" w:rsidP="00D9775A">
                  <w:pPr>
                    <w:pStyle w:val="TAC"/>
                    <w:rPr>
                      <w:sz w:val="16"/>
                      <w:szCs w:val="18"/>
                    </w:rPr>
                  </w:pPr>
                </w:p>
              </w:tc>
              <w:tc>
                <w:tcPr>
                  <w:tcW w:w="992" w:type="dxa"/>
                  <w:vAlign w:val="center"/>
                </w:tcPr>
                <w:p w14:paraId="25AD01F4" w14:textId="77777777" w:rsidR="00D9775A" w:rsidRPr="00F20281" w:rsidRDefault="00D9775A" w:rsidP="00D9775A">
                  <w:pPr>
                    <w:pStyle w:val="TAC"/>
                    <w:rPr>
                      <w:sz w:val="16"/>
                      <w:szCs w:val="18"/>
                    </w:rPr>
                  </w:pPr>
                  <w:r>
                    <w:rPr>
                      <w:sz w:val="16"/>
                      <w:szCs w:val="18"/>
                    </w:rPr>
                    <w:t>480</w:t>
                  </w:r>
                </w:p>
              </w:tc>
              <w:tc>
                <w:tcPr>
                  <w:tcW w:w="1969" w:type="dxa"/>
                  <w:shd w:val="clear" w:color="auto" w:fill="auto"/>
                  <w:vAlign w:val="center"/>
                </w:tcPr>
                <w:p w14:paraId="7930BD23" w14:textId="77777777" w:rsidR="00D9775A" w:rsidRPr="00F20281" w:rsidRDefault="00D9775A" w:rsidP="00D9775A">
                  <w:pPr>
                    <w:pStyle w:val="TAC"/>
                    <w:rPr>
                      <w:sz w:val="16"/>
                      <w:szCs w:val="18"/>
                    </w:rPr>
                  </w:pPr>
                  <w:r>
                    <w:rPr>
                      <w:sz w:val="16"/>
                      <w:szCs w:val="18"/>
                    </w:rPr>
                    <w:t>20</w:t>
                  </w:r>
                </w:p>
              </w:tc>
              <w:tc>
                <w:tcPr>
                  <w:tcW w:w="1969" w:type="dxa"/>
                  <w:vAlign w:val="center"/>
                </w:tcPr>
                <w:p w14:paraId="5DD4DD33" w14:textId="77777777" w:rsidR="00D9775A" w:rsidRPr="00F20281" w:rsidRDefault="00D9775A" w:rsidP="00D9775A">
                  <w:pPr>
                    <w:pStyle w:val="TAC"/>
                    <w:rPr>
                      <w:sz w:val="16"/>
                      <w:szCs w:val="18"/>
                    </w:rPr>
                  </w:pPr>
                  <w:r>
                    <w:rPr>
                      <w:sz w:val="16"/>
                      <w:szCs w:val="18"/>
                    </w:rPr>
                    <w:t>65</w:t>
                  </w:r>
                </w:p>
              </w:tc>
            </w:tr>
            <w:tr w:rsidR="00D9775A" w:rsidRPr="00F20281" w:rsidDel="00FC0501" w14:paraId="6AB720D4" w14:textId="77777777" w:rsidTr="00D9775A">
              <w:trPr>
                <w:jc w:val="center"/>
              </w:trPr>
              <w:tc>
                <w:tcPr>
                  <w:tcW w:w="649" w:type="dxa"/>
                  <w:vMerge/>
                  <w:shd w:val="clear" w:color="auto" w:fill="auto"/>
                  <w:vAlign w:val="center"/>
                </w:tcPr>
                <w:p w14:paraId="3736FD06" w14:textId="77777777" w:rsidR="00D9775A" w:rsidRDefault="00D9775A" w:rsidP="00D9775A">
                  <w:pPr>
                    <w:pStyle w:val="TAC"/>
                    <w:rPr>
                      <w:sz w:val="16"/>
                      <w:szCs w:val="18"/>
                    </w:rPr>
                  </w:pPr>
                </w:p>
              </w:tc>
              <w:tc>
                <w:tcPr>
                  <w:tcW w:w="992" w:type="dxa"/>
                  <w:vMerge/>
                  <w:vAlign w:val="center"/>
                </w:tcPr>
                <w:p w14:paraId="53958E32" w14:textId="77777777" w:rsidR="00D9775A" w:rsidRDefault="00D9775A" w:rsidP="00D9775A">
                  <w:pPr>
                    <w:pStyle w:val="TAC"/>
                    <w:rPr>
                      <w:sz w:val="16"/>
                      <w:szCs w:val="18"/>
                    </w:rPr>
                  </w:pPr>
                </w:p>
              </w:tc>
              <w:tc>
                <w:tcPr>
                  <w:tcW w:w="992" w:type="dxa"/>
                  <w:vAlign w:val="center"/>
                </w:tcPr>
                <w:p w14:paraId="2B7CE4CA" w14:textId="77777777" w:rsidR="00D9775A" w:rsidRPr="00F20281" w:rsidRDefault="00D9775A" w:rsidP="00D9775A">
                  <w:pPr>
                    <w:pStyle w:val="TAC"/>
                    <w:rPr>
                      <w:sz w:val="16"/>
                      <w:szCs w:val="18"/>
                    </w:rPr>
                  </w:pPr>
                  <w:r>
                    <w:rPr>
                      <w:sz w:val="16"/>
                      <w:szCs w:val="18"/>
                    </w:rPr>
                    <w:t>960</w:t>
                  </w:r>
                </w:p>
              </w:tc>
              <w:tc>
                <w:tcPr>
                  <w:tcW w:w="1969" w:type="dxa"/>
                  <w:shd w:val="clear" w:color="auto" w:fill="auto"/>
                  <w:vAlign w:val="center"/>
                </w:tcPr>
                <w:p w14:paraId="7161DDF1" w14:textId="77777777" w:rsidR="00D9775A" w:rsidRPr="00F20281" w:rsidRDefault="00D9775A" w:rsidP="00D9775A">
                  <w:pPr>
                    <w:pStyle w:val="TAC"/>
                    <w:rPr>
                      <w:sz w:val="16"/>
                      <w:szCs w:val="18"/>
                    </w:rPr>
                  </w:pPr>
                  <w:r w:rsidRPr="004A683D">
                    <w:rPr>
                      <w:sz w:val="16"/>
                      <w:szCs w:val="18"/>
                    </w:rPr>
                    <w:t>2</w:t>
                  </w:r>
                  <w:r>
                    <w:rPr>
                      <w:sz w:val="16"/>
                      <w:szCs w:val="18"/>
                    </w:rPr>
                    <w:t>1</w:t>
                  </w:r>
                </w:p>
              </w:tc>
              <w:tc>
                <w:tcPr>
                  <w:tcW w:w="1969" w:type="dxa"/>
                  <w:vAlign w:val="center"/>
                </w:tcPr>
                <w:p w14:paraId="528C481B" w14:textId="77777777" w:rsidR="00D9775A" w:rsidRPr="00F20281" w:rsidRDefault="00D9775A" w:rsidP="00D9775A">
                  <w:pPr>
                    <w:pStyle w:val="TAC"/>
                    <w:rPr>
                      <w:sz w:val="16"/>
                      <w:szCs w:val="18"/>
                    </w:rPr>
                  </w:pPr>
                  <w:r>
                    <w:rPr>
                      <w:sz w:val="16"/>
                      <w:szCs w:val="18"/>
                    </w:rPr>
                    <w:t>65</w:t>
                  </w:r>
                </w:p>
              </w:tc>
            </w:tr>
            <w:tr w:rsidR="00D9775A" w:rsidRPr="00F20281" w:rsidDel="00FC0501" w14:paraId="46C864FF" w14:textId="77777777" w:rsidTr="00D9775A">
              <w:trPr>
                <w:jc w:val="center"/>
              </w:trPr>
              <w:tc>
                <w:tcPr>
                  <w:tcW w:w="649" w:type="dxa"/>
                  <w:vMerge w:val="restart"/>
                  <w:shd w:val="clear" w:color="auto" w:fill="auto"/>
                  <w:vAlign w:val="center"/>
                </w:tcPr>
                <w:p w14:paraId="0E7349DF" w14:textId="77777777" w:rsidR="00D9775A" w:rsidRPr="00F20281" w:rsidRDefault="00D9775A" w:rsidP="00D9775A">
                  <w:pPr>
                    <w:pStyle w:val="TAC"/>
                    <w:rPr>
                      <w:sz w:val="16"/>
                      <w:szCs w:val="18"/>
                    </w:rPr>
                  </w:pPr>
                  <w:r>
                    <w:rPr>
                      <w:sz w:val="16"/>
                      <w:szCs w:val="18"/>
                    </w:rPr>
                    <w:t>6</w:t>
                  </w:r>
                </w:p>
              </w:tc>
              <w:tc>
                <w:tcPr>
                  <w:tcW w:w="992" w:type="dxa"/>
                  <w:vMerge w:val="restart"/>
                  <w:vAlign w:val="center"/>
                </w:tcPr>
                <w:p w14:paraId="77E5B637" w14:textId="77777777" w:rsidR="00D9775A" w:rsidRDefault="00D9775A" w:rsidP="00D9775A">
                  <w:pPr>
                    <w:pStyle w:val="TAC"/>
                    <w:rPr>
                      <w:sz w:val="16"/>
                      <w:szCs w:val="18"/>
                    </w:rPr>
                  </w:pPr>
                  <w:r w:rsidRPr="00F20281">
                    <w:rPr>
                      <w:sz w:val="16"/>
                      <w:szCs w:val="18"/>
                    </w:rPr>
                    <w:t>15.625</w:t>
                  </w:r>
                </w:p>
              </w:tc>
              <w:tc>
                <w:tcPr>
                  <w:tcW w:w="992" w:type="dxa"/>
                  <w:vAlign w:val="center"/>
                </w:tcPr>
                <w:p w14:paraId="428C63C0" w14:textId="77777777" w:rsidR="00D9775A" w:rsidRPr="00F20281" w:rsidRDefault="00D9775A" w:rsidP="00D9775A">
                  <w:pPr>
                    <w:pStyle w:val="TAC"/>
                    <w:rPr>
                      <w:sz w:val="16"/>
                      <w:szCs w:val="18"/>
                    </w:rPr>
                  </w:pPr>
                  <w:r>
                    <w:rPr>
                      <w:sz w:val="16"/>
                      <w:szCs w:val="18"/>
                    </w:rPr>
                    <w:t>120</w:t>
                  </w:r>
                </w:p>
              </w:tc>
              <w:tc>
                <w:tcPr>
                  <w:tcW w:w="1969" w:type="dxa"/>
                  <w:shd w:val="clear" w:color="auto" w:fill="auto"/>
                  <w:vAlign w:val="center"/>
                </w:tcPr>
                <w:p w14:paraId="1EDB9BB0" w14:textId="77777777" w:rsidR="00D9775A" w:rsidRPr="00F20281" w:rsidRDefault="00D9775A" w:rsidP="00D9775A">
                  <w:pPr>
                    <w:pStyle w:val="TAC"/>
                    <w:rPr>
                      <w:sz w:val="16"/>
                      <w:szCs w:val="18"/>
                    </w:rPr>
                  </w:pPr>
                  <w:r w:rsidRPr="00454C73">
                    <w:rPr>
                      <w:sz w:val="16"/>
                      <w:szCs w:val="18"/>
                    </w:rPr>
                    <w:t>39</w:t>
                  </w:r>
                </w:p>
              </w:tc>
              <w:tc>
                <w:tcPr>
                  <w:tcW w:w="1969" w:type="dxa"/>
                  <w:vAlign w:val="center"/>
                </w:tcPr>
                <w:p w14:paraId="69F067BB" w14:textId="77777777" w:rsidR="00D9775A" w:rsidRPr="00F20281" w:rsidRDefault="00D9775A" w:rsidP="00D9775A">
                  <w:pPr>
                    <w:pStyle w:val="TAC"/>
                    <w:rPr>
                      <w:sz w:val="16"/>
                      <w:szCs w:val="18"/>
                    </w:rPr>
                  </w:pPr>
                  <w:r>
                    <w:rPr>
                      <w:sz w:val="16"/>
                      <w:szCs w:val="18"/>
                    </w:rPr>
                    <w:t>129</w:t>
                  </w:r>
                </w:p>
              </w:tc>
            </w:tr>
            <w:tr w:rsidR="00D9775A" w:rsidRPr="00F20281" w:rsidDel="00FC0501" w14:paraId="395FEBA4" w14:textId="77777777" w:rsidTr="00D9775A">
              <w:trPr>
                <w:jc w:val="center"/>
              </w:trPr>
              <w:tc>
                <w:tcPr>
                  <w:tcW w:w="649" w:type="dxa"/>
                  <w:vMerge/>
                  <w:shd w:val="clear" w:color="auto" w:fill="auto"/>
                  <w:vAlign w:val="center"/>
                </w:tcPr>
                <w:p w14:paraId="10D77257" w14:textId="77777777" w:rsidR="00D9775A" w:rsidRDefault="00D9775A" w:rsidP="00D9775A">
                  <w:pPr>
                    <w:pStyle w:val="TAC"/>
                    <w:rPr>
                      <w:sz w:val="16"/>
                      <w:szCs w:val="18"/>
                    </w:rPr>
                  </w:pPr>
                </w:p>
              </w:tc>
              <w:tc>
                <w:tcPr>
                  <w:tcW w:w="992" w:type="dxa"/>
                  <w:vMerge/>
                  <w:vAlign w:val="center"/>
                </w:tcPr>
                <w:p w14:paraId="344A3611" w14:textId="77777777" w:rsidR="00D9775A" w:rsidRDefault="00D9775A" w:rsidP="00D9775A">
                  <w:pPr>
                    <w:pStyle w:val="TAC"/>
                    <w:rPr>
                      <w:sz w:val="16"/>
                      <w:szCs w:val="18"/>
                    </w:rPr>
                  </w:pPr>
                </w:p>
              </w:tc>
              <w:tc>
                <w:tcPr>
                  <w:tcW w:w="992" w:type="dxa"/>
                  <w:vAlign w:val="center"/>
                </w:tcPr>
                <w:p w14:paraId="1E090870" w14:textId="77777777" w:rsidR="00D9775A" w:rsidRPr="00F20281" w:rsidRDefault="00D9775A" w:rsidP="00D9775A">
                  <w:pPr>
                    <w:pStyle w:val="TAC"/>
                    <w:rPr>
                      <w:sz w:val="16"/>
                      <w:szCs w:val="18"/>
                    </w:rPr>
                  </w:pPr>
                  <w:r>
                    <w:rPr>
                      <w:sz w:val="16"/>
                      <w:szCs w:val="18"/>
                    </w:rPr>
                    <w:t>480</w:t>
                  </w:r>
                </w:p>
              </w:tc>
              <w:tc>
                <w:tcPr>
                  <w:tcW w:w="1969" w:type="dxa"/>
                  <w:shd w:val="clear" w:color="auto" w:fill="auto"/>
                  <w:vAlign w:val="center"/>
                </w:tcPr>
                <w:p w14:paraId="5B95777E" w14:textId="77777777" w:rsidR="00D9775A" w:rsidRPr="00F20281" w:rsidRDefault="00D9775A" w:rsidP="00D9775A">
                  <w:pPr>
                    <w:pStyle w:val="TAC"/>
                    <w:rPr>
                      <w:sz w:val="16"/>
                      <w:szCs w:val="18"/>
                    </w:rPr>
                  </w:pPr>
                  <w:r w:rsidRPr="00454C73">
                    <w:rPr>
                      <w:sz w:val="16"/>
                      <w:szCs w:val="18"/>
                    </w:rPr>
                    <w:t>39</w:t>
                  </w:r>
                </w:p>
              </w:tc>
              <w:tc>
                <w:tcPr>
                  <w:tcW w:w="1969" w:type="dxa"/>
                  <w:vAlign w:val="center"/>
                </w:tcPr>
                <w:p w14:paraId="10160F91" w14:textId="77777777" w:rsidR="00D9775A" w:rsidRPr="00F20281" w:rsidRDefault="00D9775A" w:rsidP="00D9775A">
                  <w:pPr>
                    <w:pStyle w:val="TAC"/>
                    <w:rPr>
                      <w:sz w:val="16"/>
                      <w:szCs w:val="18"/>
                    </w:rPr>
                  </w:pPr>
                  <w:r>
                    <w:rPr>
                      <w:sz w:val="16"/>
                      <w:szCs w:val="18"/>
                    </w:rPr>
                    <w:t>129</w:t>
                  </w:r>
                </w:p>
              </w:tc>
            </w:tr>
            <w:tr w:rsidR="00D9775A" w:rsidRPr="00F20281" w:rsidDel="00FC0501" w14:paraId="09BBCAAF" w14:textId="77777777" w:rsidTr="00D9775A">
              <w:trPr>
                <w:jc w:val="center"/>
              </w:trPr>
              <w:tc>
                <w:tcPr>
                  <w:tcW w:w="649" w:type="dxa"/>
                  <w:vMerge/>
                  <w:shd w:val="clear" w:color="auto" w:fill="auto"/>
                  <w:vAlign w:val="center"/>
                </w:tcPr>
                <w:p w14:paraId="2FDFD4BC" w14:textId="77777777" w:rsidR="00D9775A" w:rsidRDefault="00D9775A" w:rsidP="00D9775A">
                  <w:pPr>
                    <w:pStyle w:val="TAC"/>
                    <w:rPr>
                      <w:sz w:val="16"/>
                      <w:szCs w:val="18"/>
                    </w:rPr>
                  </w:pPr>
                </w:p>
              </w:tc>
              <w:tc>
                <w:tcPr>
                  <w:tcW w:w="992" w:type="dxa"/>
                  <w:vMerge/>
                  <w:vAlign w:val="center"/>
                </w:tcPr>
                <w:p w14:paraId="38F10830" w14:textId="77777777" w:rsidR="00D9775A" w:rsidRDefault="00D9775A" w:rsidP="00D9775A">
                  <w:pPr>
                    <w:pStyle w:val="TAC"/>
                    <w:rPr>
                      <w:sz w:val="16"/>
                      <w:szCs w:val="18"/>
                    </w:rPr>
                  </w:pPr>
                </w:p>
              </w:tc>
              <w:tc>
                <w:tcPr>
                  <w:tcW w:w="992" w:type="dxa"/>
                  <w:vAlign w:val="center"/>
                </w:tcPr>
                <w:p w14:paraId="11D3F5C1" w14:textId="77777777" w:rsidR="00D9775A" w:rsidRPr="00F20281" w:rsidRDefault="00D9775A" w:rsidP="00D9775A">
                  <w:pPr>
                    <w:pStyle w:val="TAC"/>
                    <w:rPr>
                      <w:sz w:val="16"/>
                      <w:szCs w:val="18"/>
                    </w:rPr>
                  </w:pPr>
                  <w:r>
                    <w:rPr>
                      <w:sz w:val="16"/>
                      <w:szCs w:val="18"/>
                    </w:rPr>
                    <w:t>960</w:t>
                  </w:r>
                </w:p>
              </w:tc>
              <w:tc>
                <w:tcPr>
                  <w:tcW w:w="1969" w:type="dxa"/>
                  <w:shd w:val="clear" w:color="auto" w:fill="auto"/>
                  <w:vAlign w:val="center"/>
                </w:tcPr>
                <w:p w14:paraId="0B879833" w14:textId="77777777" w:rsidR="00D9775A" w:rsidRPr="00F20281" w:rsidRDefault="00D9775A" w:rsidP="00D9775A">
                  <w:pPr>
                    <w:pStyle w:val="TAC"/>
                    <w:rPr>
                      <w:sz w:val="16"/>
                      <w:szCs w:val="18"/>
                    </w:rPr>
                  </w:pPr>
                  <w:r w:rsidRPr="00454C73">
                    <w:rPr>
                      <w:sz w:val="16"/>
                      <w:szCs w:val="18"/>
                    </w:rPr>
                    <w:t>41</w:t>
                  </w:r>
                </w:p>
              </w:tc>
              <w:tc>
                <w:tcPr>
                  <w:tcW w:w="1969" w:type="dxa"/>
                  <w:vAlign w:val="center"/>
                </w:tcPr>
                <w:p w14:paraId="6BE6A102" w14:textId="77777777" w:rsidR="00D9775A" w:rsidRPr="00F20281" w:rsidRDefault="00D9775A" w:rsidP="00D9775A">
                  <w:pPr>
                    <w:pStyle w:val="TAC"/>
                    <w:rPr>
                      <w:sz w:val="16"/>
                      <w:szCs w:val="18"/>
                    </w:rPr>
                  </w:pPr>
                  <w:r>
                    <w:rPr>
                      <w:sz w:val="16"/>
                      <w:szCs w:val="18"/>
                    </w:rPr>
                    <w:t>130</w:t>
                  </w:r>
                </w:p>
              </w:tc>
            </w:tr>
          </w:tbl>
          <w:p w14:paraId="045B3FEB" w14:textId="77777777" w:rsidR="00D9775A" w:rsidRDefault="00D9775A" w:rsidP="00D9775A">
            <w:pPr>
              <w:rPr>
                <w:b/>
                <w:bCs/>
                <w:sz w:val="18"/>
                <w:szCs w:val="18"/>
                <w:lang w:eastAsia="ja-JP" w:bidi="hi-IN"/>
              </w:rPr>
            </w:pPr>
          </w:p>
          <w:p w14:paraId="3BAFD185" w14:textId="77777777" w:rsidR="00D9775A" w:rsidRPr="00D9775A" w:rsidRDefault="00D9775A" w:rsidP="00D9775A">
            <w:pPr>
              <w:pStyle w:val="TH"/>
              <w:rPr>
                <w:snapToGrid w:val="0"/>
                <w:sz w:val="16"/>
                <w:szCs w:val="16"/>
              </w:rPr>
            </w:pPr>
            <w:r w:rsidRPr="00D9775A">
              <w:rPr>
                <w:sz w:val="16"/>
                <w:szCs w:val="16"/>
              </w:rPr>
              <w:lastRenderedPageBreak/>
              <w:t xml:space="preserve">Table 5: Cross-carrier BWP switch delay for inter-band </w:t>
            </w:r>
            <w:r w:rsidRPr="00D9775A">
              <w:rPr>
                <w:rFonts w:hint="eastAsia"/>
                <w:sz w:val="16"/>
                <w:szCs w:val="16"/>
                <w:lang w:eastAsia="ko-KR"/>
              </w:rPr>
              <w:t>NR C</w:t>
            </w:r>
            <w:r w:rsidRPr="00D9775A">
              <w:rPr>
                <w:sz w:val="16"/>
                <w:szCs w:val="16"/>
                <w:lang w:eastAsia="ko-KR"/>
              </w:rPr>
              <w:t>A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D9775A" w:rsidRPr="00F20281" w14:paraId="0EAE70A5" w14:textId="77777777" w:rsidTr="00D9775A">
              <w:trPr>
                <w:trHeight w:val="305"/>
                <w:jc w:val="center"/>
              </w:trPr>
              <w:tc>
                <w:tcPr>
                  <w:tcW w:w="649" w:type="dxa"/>
                  <w:vMerge w:val="restart"/>
                  <w:shd w:val="clear" w:color="auto" w:fill="auto"/>
                  <w:vAlign w:val="center"/>
                </w:tcPr>
                <w:p w14:paraId="6305A92A" w14:textId="77777777" w:rsidR="00D9775A" w:rsidRPr="00F20281" w:rsidRDefault="00D9775A" w:rsidP="00D9775A">
                  <w:pPr>
                    <w:pStyle w:val="TAH"/>
                    <w:rPr>
                      <w:sz w:val="16"/>
                      <w:szCs w:val="18"/>
                    </w:rPr>
                  </w:pPr>
                  <w:r w:rsidRPr="00F20281">
                    <w:rPr>
                      <w:noProof/>
                      <w:sz w:val="16"/>
                      <w:szCs w:val="18"/>
                      <w:lang w:val="en-US" w:eastAsia="zh-CN"/>
                    </w:rPr>
                    <w:drawing>
                      <wp:inline distT="0" distB="0" distL="0" distR="0" wp14:anchorId="5BD1F0B3" wp14:editId="200BF5BF">
                        <wp:extent cx="142875" cy="161925"/>
                        <wp:effectExtent l="0" t="0" r="0" b="0"/>
                        <wp:docPr id="2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B37A5E5" w14:textId="77777777" w:rsidR="00D9775A" w:rsidRDefault="00D9775A" w:rsidP="00D9775A">
                  <w:pPr>
                    <w:pStyle w:val="TAH"/>
                    <w:rPr>
                      <w:sz w:val="16"/>
                      <w:szCs w:val="18"/>
                    </w:rPr>
                  </w:pPr>
                  <w:r w:rsidRPr="00F20281">
                    <w:rPr>
                      <w:sz w:val="16"/>
                      <w:szCs w:val="18"/>
                    </w:rPr>
                    <w:t xml:space="preserve">NR Slot length </w:t>
                  </w:r>
                </w:p>
                <w:p w14:paraId="50E422C6" w14:textId="77777777" w:rsidR="00D9775A" w:rsidRDefault="00D9775A" w:rsidP="00D9775A">
                  <w:pPr>
                    <w:pStyle w:val="TAH"/>
                    <w:rPr>
                      <w:sz w:val="16"/>
                      <w:szCs w:val="18"/>
                    </w:rPr>
                  </w:pPr>
                  <w:r w:rsidRPr="00F20281">
                    <w:rPr>
                      <w:sz w:val="16"/>
                      <w:szCs w:val="18"/>
                    </w:rPr>
                    <w:t>(ms)</w:t>
                  </w:r>
                </w:p>
              </w:tc>
              <w:tc>
                <w:tcPr>
                  <w:tcW w:w="992" w:type="dxa"/>
                  <w:vMerge w:val="restart"/>
                  <w:vAlign w:val="center"/>
                </w:tcPr>
                <w:p w14:paraId="5B16E503" w14:textId="77777777" w:rsidR="00D9775A" w:rsidRPr="00F20281" w:rsidRDefault="00D9775A" w:rsidP="00D9775A">
                  <w:pPr>
                    <w:pStyle w:val="TAH"/>
                    <w:rPr>
                      <w:sz w:val="16"/>
                      <w:szCs w:val="18"/>
                    </w:rPr>
                  </w:pPr>
                  <w:r>
                    <w:rPr>
                      <w:sz w:val="16"/>
                      <w:szCs w:val="18"/>
                    </w:rPr>
                    <w:t>SCS</w:t>
                  </w:r>
                  <w:r w:rsidRPr="00F74168">
                    <w:rPr>
                      <w:sz w:val="16"/>
                      <w:szCs w:val="18"/>
                      <w:vertAlign w:val="subscript"/>
                    </w:rPr>
                    <w:t>DCI</w:t>
                  </w:r>
                </w:p>
                <w:p w14:paraId="185C9130" w14:textId="77777777" w:rsidR="00D9775A" w:rsidRPr="00F20281" w:rsidRDefault="00D9775A" w:rsidP="00D9775A">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323AA3E6" w14:textId="77777777" w:rsidR="00D9775A" w:rsidRPr="00F20281" w:rsidRDefault="00D9775A" w:rsidP="00D9775A">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D9775A" w:rsidRPr="00F20281" w14:paraId="59777925" w14:textId="77777777" w:rsidTr="00D9775A">
              <w:trPr>
                <w:trHeight w:val="306"/>
                <w:jc w:val="center"/>
              </w:trPr>
              <w:tc>
                <w:tcPr>
                  <w:tcW w:w="649" w:type="dxa"/>
                  <w:vMerge/>
                  <w:shd w:val="clear" w:color="auto" w:fill="auto"/>
                  <w:vAlign w:val="center"/>
                </w:tcPr>
                <w:p w14:paraId="5524255C" w14:textId="77777777" w:rsidR="00D9775A" w:rsidRPr="00F20281" w:rsidRDefault="00D9775A" w:rsidP="00D9775A">
                  <w:pPr>
                    <w:pStyle w:val="TAH"/>
                    <w:rPr>
                      <w:sz w:val="16"/>
                      <w:szCs w:val="18"/>
                    </w:rPr>
                  </w:pPr>
                </w:p>
              </w:tc>
              <w:tc>
                <w:tcPr>
                  <w:tcW w:w="992" w:type="dxa"/>
                  <w:vMerge/>
                </w:tcPr>
                <w:p w14:paraId="66BA15D5" w14:textId="77777777" w:rsidR="00D9775A" w:rsidRPr="00F20281" w:rsidRDefault="00D9775A" w:rsidP="00D9775A">
                  <w:pPr>
                    <w:pStyle w:val="TAH"/>
                    <w:rPr>
                      <w:sz w:val="16"/>
                      <w:szCs w:val="18"/>
                    </w:rPr>
                  </w:pPr>
                </w:p>
              </w:tc>
              <w:tc>
                <w:tcPr>
                  <w:tcW w:w="992" w:type="dxa"/>
                  <w:vMerge/>
                </w:tcPr>
                <w:p w14:paraId="0BE47D4D" w14:textId="77777777" w:rsidR="00D9775A" w:rsidRPr="00F20281" w:rsidRDefault="00D9775A" w:rsidP="00D9775A">
                  <w:pPr>
                    <w:pStyle w:val="TAH"/>
                    <w:rPr>
                      <w:sz w:val="16"/>
                      <w:szCs w:val="18"/>
                    </w:rPr>
                  </w:pPr>
                </w:p>
              </w:tc>
              <w:tc>
                <w:tcPr>
                  <w:tcW w:w="1969" w:type="dxa"/>
                </w:tcPr>
                <w:p w14:paraId="57A79C2F" w14:textId="77777777" w:rsidR="00D9775A" w:rsidRPr="00F20281" w:rsidRDefault="00D9775A" w:rsidP="00D9775A">
                  <w:pPr>
                    <w:pStyle w:val="TAH"/>
                    <w:rPr>
                      <w:sz w:val="16"/>
                      <w:szCs w:val="18"/>
                      <w:vertAlign w:val="superscript"/>
                      <w:lang w:eastAsia="zh-CN"/>
                    </w:rPr>
                  </w:pPr>
                  <w:r w:rsidRPr="00F20281">
                    <w:rPr>
                      <w:sz w:val="16"/>
                      <w:szCs w:val="18"/>
                      <w:lang w:eastAsia="zh-CN"/>
                    </w:rPr>
                    <w:t>Type 1</w:t>
                  </w:r>
                </w:p>
              </w:tc>
              <w:tc>
                <w:tcPr>
                  <w:tcW w:w="1969" w:type="dxa"/>
                </w:tcPr>
                <w:p w14:paraId="541F8D2A" w14:textId="77777777" w:rsidR="00D9775A" w:rsidRPr="00F20281" w:rsidRDefault="00D9775A" w:rsidP="00D9775A">
                  <w:pPr>
                    <w:pStyle w:val="TAH"/>
                    <w:rPr>
                      <w:sz w:val="16"/>
                      <w:szCs w:val="18"/>
                      <w:vertAlign w:val="superscript"/>
                      <w:lang w:eastAsia="zh-CN"/>
                    </w:rPr>
                  </w:pPr>
                  <w:r w:rsidRPr="00F20281">
                    <w:rPr>
                      <w:sz w:val="16"/>
                      <w:szCs w:val="18"/>
                      <w:lang w:eastAsia="zh-CN"/>
                    </w:rPr>
                    <w:t>Type 2</w:t>
                  </w:r>
                </w:p>
              </w:tc>
            </w:tr>
            <w:tr w:rsidR="00D9775A" w:rsidRPr="00F20281" w:rsidDel="00FC0501" w14:paraId="442F8072" w14:textId="77777777" w:rsidTr="00D9775A">
              <w:trPr>
                <w:jc w:val="center"/>
              </w:trPr>
              <w:tc>
                <w:tcPr>
                  <w:tcW w:w="649" w:type="dxa"/>
                  <w:vMerge w:val="restart"/>
                  <w:shd w:val="clear" w:color="auto" w:fill="auto"/>
                  <w:vAlign w:val="center"/>
                </w:tcPr>
                <w:p w14:paraId="576F6811" w14:textId="77777777" w:rsidR="00D9775A" w:rsidRPr="00F20281" w:rsidRDefault="00D9775A" w:rsidP="00D9775A">
                  <w:pPr>
                    <w:pStyle w:val="TAC"/>
                    <w:rPr>
                      <w:sz w:val="16"/>
                      <w:szCs w:val="18"/>
                    </w:rPr>
                  </w:pPr>
                  <w:r>
                    <w:rPr>
                      <w:sz w:val="16"/>
                      <w:szCs w:val="18"/>
                    </w:rPr>
                    <w:t>5</w:t>
                  </w:r>
                </w:p>
              </w:tc>
              <w:tc>
                <w:tcPr>
                  <w:tcW w:w="992" w:type="dxa"/>
                  <w:vMerge w:val="restart"/>
                  <w:vAlign w:val="center"/>
                </w:tcPr>
                <w:p w14:paraId="67F83608" w14:textId="77777777" w:rsidR="00D9775A" w:rsidRDefault="00D9775A" w:rsidP="00D9775A">
                  <w:pPr>
                    <w:pStyle w:val="TAC"/>
                    <w:rPr>
                      <w:sz w:val="16"/>
                      <w:szCs w:val="18"/>
                    </w:rPr>
                  </w:pPr>
                  <w:r w:rsidRPr="00F20281">
                    <w:rPr>
                      <w:sz w:val="16"/>
                      <w:szCs w:val="18"/>
                    </w:rPr>
                    <w:t>31.25</w:t>
                  </w:r>
                </w:p>
              </w:tc>
              <w:tc>
                <w:tcPr>
                  <w:tcW w:w="992" w:type="dxa"/>
                  <w:vAlign w:val="center"/>
                </w:tcPr>
                <w:p w14:paraId="383DB34A"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3213E451" w14:textId="77777777" w:rsidR="00D9775A" w:rsidRPr="00F20281" w:rsidRDefault="00D9775A" w:rsidP="00D9775A">
                  <w:pPr>
                    <w:pStyle w:val="TAC"/>
                    <w:rPr>
                      <w:sz w:val="16"/>
                      <w:szCs w:val="18"/>
                    </w:rPr>
                  </w:pPr>
                  <w:r>
                    <w:rPr>
                      <w:sz w:val="16"/>
                      <w:szCs w:val="18"/>
                    </w:rPr>
                    <w:t>22</w:t>
                  </w:r>
                </w:p>
              </w:tc>
              <w:tc>
                <w:tcPr>
                  <w:tcW w:w="1969" w:type="dxa"/>
                  <w:vAlign w:val="center"/>
                </w:tcPr>
                <w:p w14:paraId="402AC760" w14:textId="77777777" w:rsidR="00D9775A" w:rsidRPr="00F20281" w:rsidRDefault="00D9775A" w:rsidP="00D9775A">
                  <w:pPr>
                    <w:pStyle w:val="TAC"/>
                    <w:rPr>
                      <w:sz w:val="16"/>
                      <w:szCs w:val="18"/>
                    </w:rPr>
                  </w:pPr>
                  <w:r>
                    <w:rPr>
                      <w:sz w:val="16"/>
                      <w:szCs w:val="18"/>
                    </w:rPr>
                    <w:t>67</w:t>
                  </w:r>
                </w:p>
              </w:tc>
            </w:tr>
            <w:tr w:rsidR="00D9775A" w:rsidRPr="00F20281" w:rsidDel="00FC0501" w14:paraId="2967824E" w14:textId="77777777" w:rsidTr="00D9775A">
              <w:trPr>
                <w:jc w:val="center"/>
              </w:trPr>
              <w:tc>
                <w:tcPr>
                  <w:tcW w:w="649" w:type="dxa"/>
                  <w:vMerge/>
                  <w:shd w:val="clear" w:color="auto" w:fill="auto"/>
                  <w:vAlign w:val="center"/>
                </w:tcPr>
                <w:p w14:paraId="6D5F75B2" w14:textId="77777777" w:rsidR="00D9775A" w:rsidRDefault="00D9775A" w:rsidP="00D9775A">
                  <w:pPr>
                    <w:pStyle w:val="TAC"/>
                    <w:rPr>
                      <w:sz w:val="16"/>
                      <w:szCs w:val="18"/>
                    </w:rPr>
                  </w:pPr>
                </w:p>
              </w:tc>
              <w:tc>
                <w:tcPr>
                  <w:tcW w:w="992" w:type="dxa"/>
                  <w:vMerge/>
                  <w:vAlign w:val="center"/>
                </w:tcPr>
                <w:p w14:paraId="0233172B" w14:textId="77777777" w:rsidR="00D9775A" w:rsidRDefault="00D9775A" w:rsidP="00D9775A">
                  <w:pPr>
                    <w:pStyle w:val="TAC"/>
                    <w:rPr>
                      <w:sz w:val="16"/>
                      <w:szCs w:val="18"/>
                    </w:rPr>
                  </w:pPr>
                </w:p>
              </w:tc>
              <w:tc>
                <w:tcPr>
                  <w:tcW w:w="992" w:type="dxa"/>
                  <w:vAlign w:val="center"/>
                </w:tcPr>
                <w:p w14:paraId="7D0C7681"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622B214F" w14:textId="77777777" w:rsidR="00D9775A" w:rsidRPr="00F20281" w:rsidRDefault="00D9775A" w:rsidP="00D9775A">
                  <w:pPr>
                    <w:pStyle w:val="TAC"/>
                    <w:rPr>
                      <w:sz w:val="16"/>
                      <w:szCs w:val="18"/>
                    </w:rPr>
                  </w:pPr>
                  <w:r>
                    <w:rPr>
                      <w:sz w:val="16"/>
                      <w:szCs w:val="18"/>
                    </w:rPr>
                    <w:t>24</w:t>
                  </w:r>
                </w:p>
              </w:tc>
              <w:tc>
                <w:tcPr>
                  <w:tcW w:w="1969" w:type="dxa"/>
                  <w:vAlign w:val="center"/>
                </w:tcPr>
                <w:p w14:paraId="2BA9BA94" w14:textId="77777777" w:rsidR="00D9775A" w:rsidRPr="00F20281" w:rsidRDefault="00D9775A" w:rsidP="00D9775A">
                  <w:pPr>
                    <w:pStyle w:val="TAC"/>
                    <w:rPr>
                      <w:sz w:val="16"/>
                      <w:szCs w:val="18"/>
                    </w:rPr>
                  </w:pPr>
                  <w:r>
                    <w:rPr>
                      <w:sz w:val="16"/>
                      <w:szCs w:val="18"/>
                    </w:rPr>
                    <w:t>69</w:t>
                  </w:r>
                </w:p>
              </w:tc>
            </w:tr>
            <w:tr w:rsidR="00D9775A" w:rsidRPr="00F20281" w:rsidDel="00FC0501" w14:paraId="6D8464A6" w14:textId="77777777" w:rsidTr="00D9775A">
              <w:trPr>
                <w:jc w:val="center"/>
              </w:trPr>
              <w:tc>
                <w:tcPr>
                  <w:tcW w:w="649" w:type="dxa"/>
                  <w:vMerge/>
                  <w:shd w:val="clear" w:color="auto" w:fill="auto"/>
                  <w:vAlign w:val="center"/>
                </w:tcPr>
                <w:p w14:paraId="02FEA934" w14:textId="77777777" w:rsidR="00D9775A" w:rsidRDefault="00D9775A" w:rsidP="00D9775A">
                  <w:pPr>
                    <w:pStyle w:val="TAC"/>
                    <w:rPr>
                      <w:sz w:val="16"/>
                      <w:szCs w:val="18"/>
                    </w:rPr>
                  </w:pPr>
                </w:p>
              </w:tc>
              <w:tc>
                <w:tcPr>
                  <w:tcW w:w="992" w:type="dxa"/>
                  <w:vMerge/>
                  <w:vAlign w:val="center"/>
                </w:tcPr>
                <w:p w14:paraId="7EADF293" w14:textId="77777777" w:rsidR="00D9775A" w:rsidRDefault="00D9775A" w:rsidP="00D9775A">
                  <w:pPr>
                    <w:pStyle w:val="TAC"/>
                    <w:rPr>
                      <w:sz w:val="16"/>
                      <w:szCs w:val="18"/>
                    </w:rPr>
                  </w:pPr>
                </w:p>
              </w:tc>
              <w:tc>
                <w:tcPr>
                  <w:tcW w:w="992" w:type="dxa"/>
                  <w:vAlign w:val="center"/>
                </w:tcPr>
                <w:p w14:paraId="723FE491"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1830867D" w14:textId="77777777" w:rsidR="00D9775A" w:rsidRPr="00F20281" w:rsidRDefault="00D9775A" w:rsidP="00D9775A">
                  <w:pPr>
                    <w:pStyle w:val="TAC"/>
                    <w:rPr>
                      <w:sz w:val="16"/>
                      <w:szCs w:val="18"/>
                    </w:rPr>
                  </w:pPr>
                  <w:r>
                    <w:rPr>
                      <w:sz w:val="16"/>
                      <w:szCs w:val="18"/>
                    </w:rPr>
                    <w:t>27</w:t>
                  </w:r>
                </w:p>
              </w:tc>
              <w:tc>
                <w:tcPr>
                  <w:tcW w:w="1969" w:type="dxa"/>
                  <w:vAlign w:val="center"/>
                </w:tcPr>
                <w:p w14:paraId="18A42DF9" w14:textId="77777777" w:rsidR="00D9775A" w:rsidRPr="00F20281" w:rsidRDefault="00D9775A" w:rsidP="00D9775A">
                  <w:pPr>
                    <w:pStyle w:val="TAC"/>
                    <w:rPr>
                      <w:sz w:val="16"/>
                      <w:szCs w:val="18"/>
                    </w:rPr>
                  </w:pPr>
                  <w:r>
                    <w:rPr>
                      <w:sz w:val="16"/>
                      <w:szCs w:val="18"/>
                    </w:rPr>
                    <w:t>72</w:t>
                  </w:r>
                </w:p>
              </w:tc>
            </w:tr>
            <w:tr w:rsidR="00D9775A" w:rsidRPr="00F20281" w:rsidDel="00FC0501" w14:paraId="316789DE" w14:textId="77777777" w:rsidTr="00D9775A">
              <w:trPr>
                <w:jc w:val="center"/>
              </w:trPr>
              <w:tc>
                <w:tcPr>
                  <w:tcW w:w="649" w:type="dxa"/>
                  <w:vMerge w:val="restart"/>
                  <w:shd w:val="clear" w:color="auto" w:fill="auto"/>
                  <w:vAlign w:val="center"/>
                </w:tcPr>
                <w:p w14:paraId="0B16212E" w14:textId="77777777" w:rsidR="00D9775A" w:rsidRPr="00F20281" w:rsidRDefault="00D9775A" w:rsidP="00D9775A">
                  <w:pPr>
                    <w:pStyle w:val="TAC"/>
                    <w:rPr>
                      <w:sz w:val="16"/>
                      <w:szCs w:val="18"/>
                    </w:rPr>
                  </w:pPr>
                  <w:r>
                    <w:rPr>
                      <w:sz w:val="16"/>
                      <w:szCs w:val="18"/>
                    </w:rPr>
                    <w:t>6</w:t>
                  </w:r>
                </w:p>
              </w:tc>
              <w:tc>
                <w:tcPr>
                  <w:tcW w:w="992" w:type="dxa"/>
                  <w:vMerge w:val="restart"/>
                  <w:vAlign w:val="center"/>
                </w:tcPr>
                <w:p w14:paraId="6B039256" w14:textId="77777777" w:rsidR="00D9775A" w:rsidRDefault="00D9775A" w:rsidP="00D9775A">
                  <w:pPr>
                    <w:pStyle w:val="TAC"/>
                    <w:rPr>
                      <w:sz w:val="16"/>
                      <w:szCs w:val="18"/>
                    </w:rPr>
                  </w:pPr>
                  <w:r w:rsidRPr="00F20281">
                    <w:rPr>
                      <w:sz w:val="16"/>
                      <w:szCs w:val="18"/>
                    </w:rPr>
                    <w:t>15.625</w:t>
                  </w:r>
                </w:p>
              </w:tc>
              <w:tc>
                <w:tcPr>
                  <w:tcW w:w="992" w:type="dxa"/>
                  <w:vAlign w:val="center"/>
                </w:tcPr>
                <w:p w14:paraId="0311E907"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612567B7" w14:textId="77777777" w:rsidR="00D9775A" w:rsidRPr="00F20281" w:rsidRDefault="00D9775A" w:rsidP="00D9775A">
                  <w:pPr>
                    <w:pStyle w:val="TAC"/>
                    <w:rPr>
                      <w:sz w:val="16"/>
                      <w:szCs w:val="18"/>
                    </w:rPr>
                  </w:pPr>
                  <w:r>
                    <w:rPr>
                      <w:sz w:val="16"/>
                      <w:szCs w:val="18"/>
                    </w:rPr>
                    <w:t>44</w:t>
                  </w:r>
                </w:p>
              </w:tc>
              <w:tc>
                <w:tcPr>
                  <w:tcW w:w="1969" w:type="dxa"/>
                  <w:vAlign w:val="center"/>
                </w:tcPr>
                <w:p w14:paraId="7308BDD5" w14:textId="77777777" w:rsidR="00D9775A" w:rsidRPr="00F20281" w:rsidRDefault="00D9775A" w:rsidP="00D9775A">
                  <w:pPr>
                    <w:pStyle w:val="TAC"/>
                    <w:rPr>
                      <w:sz w:val="16"/>
                      <w:szCs w:val="18"/>
                    </w:rPr>
                  </w:pPr>
                  <w:r>
                    <w:rPr>
                      <w:sz w:val="16"/>
                      <w:szCs w:val="18"/>
                    </w:rPr>
                    <w:t>134</w:t>
                  </w:r>
                </w:p>
              </w:tc>
            </w:tr>
            <w:tr w:rsidR="00D9775A" w:rsidRPr="00F20281" w:rsidDel="00FC0501" w14:paraId="5B13E51D" w14:textId="77777777" w:rsidTr="00D9775A">
              <w:trPr>
                <w:jc w:val="center"/>
              </w:trPr>
              <w:tc>
                <w:tcPr>
                  <w:tcW w:w="649" w:type="dxa"/>
                  <w:vMerge/>
                  <w:shd w:val="clear" w:color="auto" w:fill="auto"/>
                  <w:vAlign w:val="center"/>
                </w:tcPr>
                <w:p w14:paraId="6C20DC4B" w14:textId="77777777" w:rsidR="00D9775A" w:rsidRDefault="00D9775A" w:rsidP="00D9775A">
                  <w:pPr>
                    <w:pStyle w:val="TAC"/>
                    <w:rPr>
                      <w:sz w:val="16"/>
                      <w:szCs w:val="18"/>
                    </w:rPr>
                  </w:pPr>
                </w:p>
              </w:tc>
              <w:tc>
                <w:tcPr>
                  <w:tcW w:w="992" w:type="dxa"/>
                  <w:vMerge/>
                  <w:vAlign w:val="center"/>
                </w:tcPr>
                <w:p w14:paraId="43B0107F" w14:textId="77777777" w:rsidR="00D9775A" w:rsidRDefault="00D9775A" w:rsidP="00D9775A">
                  <w:pPr>
                    <w:pStyle w:val="TAC"/>
                    <w:rPr>
                      <w:sz w:val="16"/>
                      <w:szCs w:val="18"/>
                    </w:rPr>
                  </w:pPr>
                </w:p>
              </w:tc>
              <w:tc>
                <w:tcPr>
                  <w:tcW w:w="992" w:type="dxa"/>
                  <w:vAlign w:val="center"/>
                </w:tcPr>
                <w:p w14:paraId="5475BDAA"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43FA0151" w14:textId="77777777" w:rsidR="00D9775A" w:rsidRPr="00F20281" w:rsidRDefault="00D9775A" w:rsidP="00D9775A">
                  <w:pPr>
                    <w:pStyle w:val="TAC"/>
                    <w:rPr>
                      <w:sz w:val="16"/>
                      <w:szCs w:val="18"/>
                    </w:rPr>
                  </w:pPr>
                  <w:r>
                    <w:rPr>
                      <w:sz w:val="16"/>
                      <w:szCs w:val="18"/>
                    </w:rPr>
                    <w:t>47</w:t>
                  </w:r>
                </w:p>
              </w:tc>
              <w:tc>
                <w:tcPr>
                  <w:tcW w:w="1969" w:type="dxa"/>
                  <w:vAlign w:val="center"/>
                </w:tcPr>
                <w:p w14:paraId="6911631B" w14:textId="77777777" w:rsidR="00D9775A" w:rsidRPr="00F20281" w:rsidRDefault="00D9775A" w:rsidP="00D9775A">
                  <w:pPr>
                    <w:pStyle w:val="TAC"/>
                    <w:rPr>
                      <w:sz w:val="16"/>
                      <w:szCs w:val="18"/>
                    </w:rPr>
                  </w:pPr>
                  <w:r>
                    <w:rPr>
                      <w:sz w:val="16"/>
                      <w:szCs w:val="18"/>
                    </w:rPr>
                    <w:t>137</w:t>
                  </w:r>
                </w:p>
              </w:tc>
            </w:tr>
            <w:tr w:rsidR="00D9775A" w:rsidRPr="00F20281" w:rsidDel="00FC0501" w14:paraId="727145E8" w14:textId="77777777" w:rsidTr="00D9775A">
              <w:trPr>
                <w:jc w:val="center"/>
              </w:trPr>
              <w:tc>
                <w:tcPr>
                  <w:tcW w:w="649" w:type="dxa"/>
                  <w:vMerge/>
                  <w:shd w:val="clear" w:color="auto" w:fill="auto"/>
                  <w:vAlign w:val="center"/>
                </w:tcPr>
                <w:p w14:paraId="25496F5D" w14:textId="77777777" w:rsidR="00D9775A" w:rsidRDefault="00D9775A" w:rsidP="00D9775A">
                  <w:pPr>
                    <w:pStyle w:val="TAC"/>
                    <w:rPr>
                      <w:sz w:val="16"/>
                      <w:szCs w:val="18"/>
                    </w:rPr>
                  </w:pPr>
                </w:p>
              </w:tc>
              <w:tc>
                <w:tcPr>
                  <w:tcW w:w="992" w:type="dxa"/>
                  <w:vMerge/>
                  <w:vAlign w:val="center"/>
                </w:tcPr>
                <w:p w14:paraId="0D4216DC" w14:textId="77777777" w:rsidR="00D9775A" w:rsidRDefault="00D9775A" w:rsidP="00D9775A">
                  <w:pPr>
                    <w:pStyle w:val="TAC"/>
                    <w:rPr>
                      <w:sz w:val="16"/>
                      <w:szCs w:val="18"/>
                    </w:rPr>
                  </w:pPr>
                </w:p>
              </w:tc>
              <w:tc>
                <w:tcPr>
                  <w:tcW w:w="992" w:type="dxa"/>
                  <w:vAlign w:val="center"/>
                </w:tcPr>
                <w:p w14:paraId="3B73A1C1"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5E114CEB" w14:textId="77777777" w:rsidR="00D9775A" w:rsidRPr="00F20281" w:rsidRDefault="00D9775A" w:rsidP="00D9775A">
                  <w:pPr>
                    <w:pStyle w:val="TAC"/>
                    <w:rPr>
                      <w:sz w:val="16"/>
                      <w:szCs w:val="18"/>
                    </w:rPr>
                  </w:pPr>
                  <w:r>
                    <w:rPr>
                      <w:sz w:val="16"/>
                      <w:szCs w:val="18"/>
                    </w:rPr>
                    <w:t>54</w:t>
                  </w:r>
                </w:p>
              </w:tc>
              <w:tc>
                <w:tcPr>
                  <w:tcW w:w="1969" w:type="dxa"/>
                  <w:vAlign w:val="center"/>
                </w:tcPr>
                <w:p w14:paraId="58C0AB1C" w14:textId="77777777" w:rsidR="00D9775A" w:rsidRPr="00F20281" w:rsidRDefault="00D9775A" w:rsidP="00D9775A">
                  <w:pPr>
                    <w:pStyle w:val="TAC"/>
                    <w:rPr>
                      <w:sz w:val="16"/>
                      <w:szCs w:val="18"/>
                    </w:rPr>
                  </w:pPr>
                  <w:r>
                    <w:rPr>
                      <w:sz w:val="16"/>
                      <w:szCs w:val="18"/>
                    </w:rPr>
                    <w:t>144</w:t>
                  </w:r>
                </w:p>
              </w:tc>
            </w:tr>
          </w:tbl>
          <w:p w14:paraId="7E93D555" w14:textId="77777777" w:rsidR="00D9775A" w:rsidRDefault="00D9775A" w:rsidP="00D9775A">
            <w:pPr>
              <w:pStyle w:val="TH"/>
              <w:rPr>
                <w:sz w:val="18"/>
                <w:szCs w:val="18"/>
              </w:rPr>
            </w:pPr>
          </w:p>
          <w:p w14:paraId="086C080E" w14:textId="77777777" w:rsidR="00D9775A" w:rsidRPr="00D9775A" w:rsidRDefault="00D9775A" w:rsidP="00D9775A">
            <w:pPr>
              <w:pStyle w:val="TH"/>
              <w:rPr>
                <w:snapToGrid w:val="0"/>
                <w:sz w:val="16"/>
                <w:szCs w:val="16"/>
              </w:rPr>
            </w:pPr>
            <w:r w:rsidRPr="00D9775A">
              <w:rPr>
                <w:sz w:val="16"/>
                <w:szCs w:val="16"/>
              </w:rPr>
              <w:t xml:space="preserve">Table 6: Cross-carrier BWP switch delay for inter-band </w:t>
            </w:r>
            <w:r w:rsidRPr="00D9775A">
              <w:rPr>
                <w:rFonts w:hint="eastAsia"/>
                <w:sz w:val="16"/>
                <w:szCs w:val="16"/>
                <w:lang w:eastAsia="ko-KR"/>
              </w:rPr>
              <w:t>NR DC</w:t>
            </w:r>
            <w:r w:rsidRPr="00D9775A">
              <w:rPr>
                <w:sz w:val="16"/>
                <w:szCs w:val="16"/>
                <w:lang w:eastAsia="ko-KR"/>
              </w:rPr>
              <w:t xml:space="preserve">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D9775A" w:rsidRPr="00F20281" w14:paraId="19F79919" w14:textId="77777777" w:rsidTr="00D9775A">
              <w:trPr>
                <w:trHeight w:val="305"/>
                <w:jc w:val="center"/>
              </w:trPr>
              <w:tc>
                <w:tcPr>
                  <w:tcW w:w="649" w:type="dxa"/>
                  <w:vMerge w:val="restart"/>
                  <w:shd w:val="clear" w:color="auto" w:fill="auto"/>
                  <w:vAlign w:val="center"/>
                </w:tcPr>
                <w:p w14:paraId="337DC366" w14:textId="77777777" w:rsidR="00D9775A" w:rsidRPr="00F20281" w:rsidRDefault="00D9775A" w:rsidP="00D9775A">
                  <w:pPr>
                    <w:pStyle w:val="TAH"/>
                    <w:rPr>
                      <w:sz w:val="16"/>
                      <w:szCs w:val="18"/>
                    </w:rPr>
                  </w:pPr>
                  <w:r w:rsidRPr="00F20281">
                    <w:rPr>
                      <w:noProof/>
                      <w:sz w:val="16"/>
                      <w:szCs w:val="18"/>
                      <w:lang w:val="en-US" w:eastAsia="zh-CN"/>
                    </w:rPr>
                    <w:drawing>
                      <wp:inline distT="0" distB="0" distL="0" distR="0" wp14:anchorId="05DF5763" wp14:editId="642830E0">
                        <wp:extent cx="142875" cy="161925"/>
                        <wp:effectExtent l="0" t="0" r="0" b="0"/>
                        <wp:docPr id="7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ABDF060" w14:textId="77777777" w:rsidR="00D9775A" w:rsidRDefault="00D9775A" w:rsidP="00D9775A">
                  <w:pPr>
                    <w:pStyle w:val="TAH"/>
                    <w:rPr>
                      <w:sz w:val="16"/>
                      <w:szCs w:val="18"/>
                    </w:rPr>
                  </w:pPr>
                  <w:r w:rsidRPr="00F20281">
                    <w:rPr>
                      <w:sz w:val="16"/>
                      <w:szCs w:val="18"/>
                    </w:rPr>
                    <w:t xml:space="preserve">NR Slot length </w:t>
                  </w:r>
                </w:p>
                <w:p w14:paraId="63BB8849" w14:textId="77777777" w:rsidR="00D9775A" w:rsidRDefault="00D9775A" w:rsidP="00D9775A">
                  <w:pPr>
                    <w:pStyle w:val="TAH"/>
                    <w:rPr>
                      <w:sz w:val="16"/>
                      <w:szCs w:val="18"/>
                    </w:rPr>
                  </w:pPr>
                  <w:r w:rsidRPr="00F20281">
                    <w:rPr>
                      <w:sz w:val="16"/>
                      <w:szCs w:val="18"/>
                    </w:rPr>
                    <w:t>(ms)</w:t>
                  </w:r>
                </w:p>
              </w:tc>
              <w:tc>
                <w:tcPr>
                  <w:tcW w:w="992" w:type="dxa"/>
                  <w:vMerge w:val="restart"/>
                  <w:vAlign w:val="center"/>
                </w:tcPr>
                <w:p w14:paraId="2C684AA3" w14:textId="77777777" w:rsidR="00D9775A" w:rsidRPr="00F20281" w:rsidRDefault="00D9775A" w:rsidP="00D9775A">
                  <w:pPr>
                    <w:pStyle w:val="TAH"/>
                    <w:rPr>
                      <w:sz w:val="16"/>
                      <w:szCs w:val="18"/>
                    </w:rPr>
                  </w:pPr>
                  <w:r>
                    <w:rPr>
                      <w:sz w:val="16"/>
                      <w:szCs w:val="18"/>
                    </w:rPr>
                    <w:t>SCS</w:t>
                  </w:r>
                  <w:r w:rsidRPr="00F74168">
                    <w:rPr>
                      <w:sz w:val="16"/>
                      <w:szCs w:val="18"/>
                      <w:vertAlign w:val="subscript"/>
                    </w:rPr>
                    <w:t>DCI</w:t>
                  </w:r>
                </w:p>
                <w:p w14:paraId="38041B31" w14:textId="77777777" w:rsidR="00D9775A" w:rsidRPr="00F20281" w:rsidRDefault="00D9775A" w:rsidP="00D9775A">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109407B0" w14:textId="77777777" w:rsidR="00D9775A" w:rsidRPr="00F20281" w:rsidRDefault="00D9775A" w:rsidP="00D9775A">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D9775A" w:rsidRPr="00F20281" w14:paraId="080855A2" w14:textId="77777777" w:rsidTr="00D9775A">
              <w:trPr>
                <w:trHeight w:val="306"/>
                <w:jc w:val="center"/>
              </w:trPr>
              <w:tc>
                <w:tcPr>
                  <w:tcW w:w="649" w:type="dxa"/>
                  <w:vMerge/>
                  <w:shd w:val="clear" w:color="auto" w:fill="auto"/>
                  <w:vAlign w:val="center"/>
                </w:tcPr>
                <w:p w14:paraId="4AB9035D" w14:textId="77777777" w:rsidR="00D9775A" w:rsidRPr="00F20281" w:rsidRDefault="00D9775A" w:rsidP="00D9775A">
                  <w:pPr>
                    <w:pStyle w:val="TAH"/>
                    <w:rPr>
                      <w:sz w:val="16"/>
                      <w:szCs w:val="18"/>
                    </w:rPr>
                  </w:pPr>
                </w:p>
              </w:tc>
              <w:tc>
                <w:tcPr>
                  <w:tcW w:w="992" w:type="dxa"/>
                  <w:vMerge/>
                </w:tcPr>
                <w:p w14:paraId="36C2D1DD" w14:textId="77777777" w:rsidR="00D9775A" w:rsidRPr="00F20281" w:rsidRDefault="00D9775A" w:rsidP="00D9775A">
                  <w:pPr>
                    <w:pStyle w:val="TAH"/>
                    <w:rPr>
                      <w:sz w:val="16"/>
                      <w:szCs w:val="18"/>
                    </w:rPr>
                  </w:pPr>
                </w:p>
              </w:tc>
              <w:tc>
                <w:tcPr>
                  <w:tcW w:w="992" w:type="dxa"/>
                  <w:vMerge/>
                </w:tcPr>
                <w:p w14:paraId="6AF9E546" w14:textId="77777777" w:rsidR="00D9775A" w:rsidRPr="00F20281" w:rsidRDefault="00D9775A" w:rsidP="00D9775A">
                  <w:pPr>
                    <w:pStyle w:val="TAH"/>
                    <w:rPr>
                      <w:sz w:val="16"/>
                      <w:szCs w:val="18"/>
                    </w:rPr>
                  </w:pPr>
                </w:p>
              </w:tc>
              <w:tc>
                <w:tcPr>
                  <w:tcW w:w="1969" w:type="dxa"/>
                </w:tcPr>
                <w:p w14:paraId="0FDD8E0B" w14:textId="77777777" w:rsidR="00D9775A" w:rsidRPr="00F20281" w:rsidRDefault="00D9775A" w:rsidP="00D9775A">
                  <w:pPr>
                    <w:pStyle w:val="TAH"/>
                    <w:rPr>
                      <w:sz w:val="16"/>
                      <w:szCs w:val="18"/>
                      <w:vertAlign w:val="superscript"/>
                      <w:lang w:eastAsia="zh-CN"/>
                    </w:rPr>
                  </w:pPr>
                  <w:r w:rsidRPr="00F20281">
                    <w:rPr>
                      <w:sz w:val="16"/>
                      <w:szCs w:val="18"/>
                      <w:lang w:eastAsia="zh-CN"/>
                    </w:rPr>
                    <w:t>Type 1</w:t>
                  </w:r>
                </w:p>
              </w:tc>
              <w:tc>
                <w:tcPr>
                  <w:tcW w:w="1969" w:type="dxa"/>
                </w:tcPr>
                <w:p w14:paraId="419EE6C8" w14:textId="77777777" w:rsidR="00D9775A" w:rsidRPr="00F20281" w:rsidRDefault="00D9775A" w:rsidP="00D9775A">
                  <w:pPr>
                    <w:pStyle w:val="TAH"/>
                    <w:rPr>
                      <w:sz w:val="16"/>
                      <w:szCs w:val="18"/>
                      <w:vertAlign w:val="superscript"/>
                      <w:lang w:eastAsia="zh-CN"/>
                    </w:rPr>
                  </w:pPr>
                  <w:r w:rsidRPr="00F20281">
                    <w:rPr>
                      <w:sz w:val="16"/>
                      <w:szCs w:val="18"/>
                      <w:lang w:eastAsia="zh-CN"/>
                    </w:rPr>
                    <w:t>Type 2</w:t>
                  </w:r>
                </w:p>
              </w:tc>
            </w:tr>
            <w:tr w:rsidR="00D9775A" w:rsidRPr="00F20281" w:rsidDel="00FC0501" w14:paraId="6245CE40" w14:textId="77777777" w:rsidTr="00D9775A">
              <w:trPr>
                <w:jc w:val="center"/>
              </w:trPr>
              <w:tc>
                <w:tcPr>
                  <w:tcW w:w="649" w:type="dxa"/>
                  <w:vMerge w:val="restart"/>
                  <w:shd w:val="clear" w:color="auto" w:fill="auto"/>
                  <w:vAlign w:val="center"/>
                </w:tcPr>
                <w:p w14:paraId="42C9EC90" w14:textId="77777777" w:rsidR="00D9775A" w:rsidRPr="00F20281" w:rsidRDefault="00D9775A" w:rsidP="00D9775A">
                  <w:pPr>
                    <w:pStyle w:val="TAC"/>
                    <w:rPr>
                      <w:sz w:val="16"/>
                      <w:szCs w:val="18"/>
                    </w:rPr>
                  </w:pPr>
                  <w:r>
                    <w:rPr>
                      <w:sz w:val="16"/>
                      <w:szCs w:val="18"/>
                    </w:rPr>
                    <w:t>5</w:t>
                  </w:r>
                </w:p>
              </w:tc>
              <w:tc>
                <w:tcPr>
                  <w:tcW w:w="992" w:type="dxa"/>
                  <w:vMerge w:val="restart"/>
                  <w:vAlign w:val="center"/>
                </w:tcPr>
                <w:p w14:paraId="57851971" w14:textId="77777777" w:rsidR="00D9775A" w:rsidRDefault="00D9775A" w:rsidP="00D9775A">
                  <w:pPr>
                    <w:pStyle w:val="TAC"/>
                    <w:rPr>
                      <w:sz w:val="16"/>
                      <w:szCs w:val="18"/>
                    </w:rPr>
                  </w:pPr>
                  <w:r w:rsidRPr="00F20281">
                    <w:rPr>
                      <w:sz w:val="16"/>
                      <w:szCs w:val="18"/>
                    </w:rPr>
                    <w:t>31.25</w:t>
                  </w:r>
                </w:p>
              </w:tc>
              <w:tc>
                <w:tcPr>
                  <w:tcW w:w="992" w:type="dxa"/>
                  <w:vAlign w:val="center"/>
                </w:tcPr>
                <w:p w14:paraId="282DE8AE"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044432E2" w14:textId="77777777" w:rsidR="00D9775A" w:rsidRPr="00F20281" w:rsidRDefault="00D9775A" w:rsidP="00D9775A">
                  <w:pPr>
                    <w:pStyle w:val="TAC"/>
                    <w:rPr>
                      <w:sz w:val="16"/>
                      <w:szCs w:val="18"/>
                    </w:rPr>
                  </w:pPr>
                  <w:r>
                    <w:rPr>
                      <w:sz w:val="16"/>
                      <w:szCs w:val="18"/>
                    </w:rPr>
                    <w:t>22</w:t>
                  </w:r>
                </w:p>
              </w:tc>
              <w:tc>
                <w:tcPr>
                  <w:tcW w:w="1969" w:type="dxa"/>
                  <w:vAlign w:val="center"/>
                </w:tcPr>
                <w:p w14:paraId="4760A925" w14:textId="77777777" w:rsidR="00D9775A" w:rsidRPr="00F20281" w:rsidRDefault="00D9775A" w:rsidP="00D9775A">
                  <w:pPr>
                    <w:pStyle w:val="TAC"/>
                    <w:rPr>
                      <w:sz w:val="16"/>
                      <w:szCs w:val="18"/>
                    </w:rPr>
                  </w:pPr>
                  <w:r>
                    <w:rPr>
                      <w:sz w:val="16"/>
                      <w:szCs w:val="18"/>
                    </w:rPr>
                    <w:t>67</w:t>
                  </w:r>
                </w:p>
              </w:tc>
            </w:tr>
            <w:tr w:rsidR="00D9775A" w:rsidRPr="00F20281" w:rsidDel="00FC0501" w14:paraId="6BB21189" w14:textId="77777777" w:rsidTr="00D9775A">
              <w:trPr>
                <w:jc w:val="center"/>
              </w:trPr>
              <w:tc>
                <w:tcPr>
                  <w:tcW w:w="649" w:type="dxa"/>
                  <w:vMerge/>
                  <w:shd w:val="clear" w:color="auto" w:fill="auto"/>
                  <w:vAlign w:val="center"/>
                </w:tcPr>
                <w:p w14:paraId="2B0656FA" w14:textId="77777777" w:rsidR="00D9775A" w:rsidRDefault="00D9775A" w:rsidP="00D9775A">
                  <w:pPr>
                    <w:pStyle w:val="TAC"/>
                    <w:rPr>
                      <w:sz w:val="16"/>
                      <w:szCs w:val="18"/>
                    </w:rPr>
                  </w:pPr>
                </w:p>
              </w:tc>
              <w:tc>
                <w:tcPr>
                  <w:tcW w:w="992" w:type="dxa"/>
                  <w:vMerge/>
                  <w:vAlign w:val="center"/>
                </w:tcPr>
                <w:p w14:paraId="2D43739D" w14:textId="77777777" w:rsidR="00D9775A" w:rsidRDefault="00D9775A" w:rsidP="00D9775A">
                  <w:pPr>
                    <w:pStyle w:val="TAC"/>
                    <w:rPr>
                      <w:sz w:val="16"/>
                      <w:szCs w:val="18"/>
                    </w:rPr>
                  </w:pPr>
                </w:p>
              </w:tc>
              <w:tc>
                <w:tcPr>
                  <w:tcW w:w="992" w:type="dxa"/>
                  <w:vAlign w:val="center"/>
                </w:tcPr>
                <w:p w14:paraId="0FB709C2"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7BFE0208" w14:textId="77777777" w:rsidR="00D9775A" w:rsidRPr="00F20281" w:rsidRDefault="00D9775A" w:rsidP="00D9775A">
                  <w:pPr>
                    <w:pStyle w:val="TAC"/>
                    <w:rPr>
                      <w:sz w:val="16"/>
                      <w:szCs w:val="18"/>
                    </w:rPr>
                  </w:pPr>
                  <w:r>
                    <w:rPr>
                      <w:sz w:val="16"/>
                      <w:szCs w:val="18"/>
                    </w:rPr>
                    <w:t>24</w:t>
                  </w:r>
                </w:p>
              </w:tc>
              <w:tc>
                <w:tcPr>
                  <w:tcW w:w="1969" w:type="dxa"/>
                  <w:vAlign w:val="center"/>
                </w:tcPr>
                <w:p w14:paraId="5AA0F3B3" w14:textId="77777777" w:rsidR="00D9775A" w:rsidRPr="00F20281" w:rsidRDefault="00D9775A" w:rsidP="00D9775A">
                  <w:pPr>
                    <w:pStyle w:val="TAC"/>
                    <w:rPr>
                      <w:sz w:val="16"/>
                      <w:szCs w:val="18"/>
                    </w:rPr>
                  </w:pPr>
                  <w:r>
                    <w:rPr>
                      <w:sz w:val="16"/>
                      <w:szCs w:val="18"/>
                    </w:rPr>
                    <w:t>69</w:t>
                  </w:r>
                </w:p>
              </w:tc>
            </w:tr>
            <w:tr w:rsidR="00D9775A" w:rsidRPr="00F20281" w:rsidDel="00FC0501" w14:paraId="520C04C6" w14:textId="77777777" w:rsidTr="00D9775A">
              <w:trPr>
                <w:jc w:val="center"/>
              </w:trPr>
              <w:tc>
                <w:tcPr>
                  <w:tcW w:w="649" w:type="dxa"/>
                  <w:vMerge/>
                  <w:shd w:val="clear" w:color="auto" w:fill="auto"/>
                  <w:vAlign w:val="center"/>
                </w:tcPr>
                <w:p w14:paraId="2957AA1C" w14:textId="77777777" w:rsidR="00D9775A" w:rsidRDefault="00D9775A" w:rsidP="00D9775A">
                  <w:pPr>
                    <w:pStyle w:val="TAC"/>
                    <w:rPr>
                      <w:sz w:val="16"/>
                      <w:szCs w:val="18"/>
                    </w:rPr>
                  </w:pPr>
                </w:p>
              </w:tc>
              <w:tc>
                <w:tcPr>
                  <w:tcW w:w="992" w:type="dxa"/>
                  <w:vMerge/>
                  <w:vAlign w:val="center"/>
                </w:tcPr>
                <w:p w14:paraId="2325B908" w14:textId="77777777" w:rsidR="00D9775A" w:rsidRDefault="00D9775A" w:rsidP="00D9775A">
                  <w:pPr>
                    <w:pStyle w:val="TAC"/>
                    <w:rPr>
                      <w:sz w:val="16"/>
                      <w:szCs w:val="18"/>
                    </w:rPr>
                  </w:pPr>
                </w:p>
              </w:tc>
              <w:tc>
                <w:tcPr>
                  <w:tcW w:w="992" w:type="dxa"/>
                  <w:vAlign w:val="center"/>
                </w:tcPr>
                <w:p w14:paraId="79383EF8"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7DD4B2D7" w14:textId="77777777" w:rsidR="00D9775A" w:rsidRPr="00F20281" w:rsidRDefault="00D9775A" w:rsidP="00D9775A">
                  <w:pPr>
                    <w:pStyle w:val="TAC"/>
                    <w:rPr>
                      <w:sz w:val="16"/>
                      <w:szCs w:val="18"/>
                    </w:rPr>
                  </w:pPr>
                  <w:r>
                    <w:rPr>
                      <w:sz w:val="16"/>
                      <w:szCs w:val="18"/>
                    </w:rPr>
                    <w:t>28</w:t>
                  </w:r>
                </w:p>
              </w:tc>
              <w:tc>
                <w:tcPr>
                  <w:tcW w:w="1969" w:type="dxa"/>
                  <w:vAlign w:val="center"/>
                </w:tcPr>
                <w:p w14:paraId="63DDE0F5" w14:textId="77777777" w:rsidR="00D9775A" w:rsidRPr="00F20281" w:rsidRDefault="00D9775A" w:rsidP="00D9775A">
                  <w:pPr>
                    <w:pStyle w:val="TAC"/>
                    <w:rPr>
                      <w:sz w:val="16"/>
                      <w:szCs w:val="18"/>
                    </w:rPr>
                  </w:pPr>
                  <w:r>
                    <w:rPr>
                      <w:sz w:val="16"/>
                      <w:szCs w:val="18"/>
                    </w:rPr>
                    <w:t>72</w:t>
                  </w:r>
                </w:p>
              </w:tc>
            </w:tr>
            <w:tr w:rsidR="00D9775A" w:rsidRPr="00F20281" w:rsidDel="00FC0501" w14:paraId="0674B66E" w14:textId="77777777" w:rsidTr="00D9775A">
              <w:trPr>
                <w:jc w:val="center"/>
              </w:trPr>
              <w:tc>
                <w:tcPr>
                  <w:tcW w:w="649" w:type="dxa"/>
                  <w:vMerge w:val="restart"/>
                  <w:shd w:val="clear" w:color="auto" w:fill="auto"/>
                  <w:vAlign w:val="center"/>
                </w:tcPr>
                <w:p w14:paraId="321FFDBE" w14:textId="77777777" w:rsidR="00D9775A" w:rsidRPr="00F20281" w:rsidRDefault="00D9775A" w:rsidP="00D9775A">
                  <w:pPr>
                    <w:pStyle w:val="TAC"/>
                    <w:rPr>
                      <w:sz w:val="16"/>
                      <w:szCs w:val="18"/>
                    </w:rPr>
                  </w:pPr>
                  <w:r>
                    <w:rPr>
                      <w:sz w:val="16"/>
                      <w:szCs w:val="18"/>
                    </w:rPr>
                    <w:t>6</w:t>
                  </w:r>
                </w:p>
              </w:tc>
              <w:tc>
                <w:tcPr>
                  <w:tcW w:w="992" w:type="dxa"/>
                  <w:vMerge w:val="restart"/>
                  <w:vAlign w:val="center"/>
                </w:tcPr>
                <w:p w14:paraId="10562563" w14:textId="77777777" w:rsidR="00D9775A" w:rsidRDefault="00D9775A" w:rsidP="00D9775A">
                  <w:pPr>
                    <w:pStyle w:val="TAC"/>
                    <w:rPr>
                      <w:sz w:val="16"/>
                      <w:szCs w:val="18"/>
                    </w:rPr>
                  </w:pPr>
                  <w:r w:rsidRPr="00F20281">
                    <w:rPr>
                      <w:sz w:val="16"/>
                      <w:szCs w:val="18"/>
                    </w:rPr>
                    <w:t>15.625</w:t>
                  </w:r>
                </w:p>
              </w:tc>
              <w:tc>
                <w:tcPr>
                  <w:tcW w:w="992" w:type="dxa"/>
                  <w:vAlign w:val="center"/>
                </w:tcPr>
                <w:p w14:paraId="53E505C1"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141A9F33" w14:textId="77777777" w:rsidR="00D9775A" w:rsidRPr="00F20281" w:rsidRDefault="00D9775A" w:rsidP="00D9775A">
                  <w:pPr>
                    <w:pStyle w:val="TAC"/>
                    <w:rPr>
                      <w:sz w:val="16"/>
                      <w:szCs w:val="18"/>
                    </w:rPr>
                  </w:pPr>
                  <w:r>
                    <w:rPr>
                      <w:sz w:val="16"/>
                      <w:szCs w:val="18"/>
                    </w:rPr>
                    <w:t>44</w:t>
                  </w:r>
                </w:p>
              </w:tc>
              <w:tc>
                <w:tcPr>
                  <w:tcW w:w="1969" w:type="dxa"/>
                  <w:vAlign w:val="center"/>
                </w:tcPr>
                <w:p w14:paraId="5C5A1216" w14:textId="77777777" w:rsidR="00D9775A" w:rsidRPr="00F20281" w:rsidRDefault="00D9775A" w:rsidP="00D9775A">
                  <w:pPr>
                    <w:pStyle w:val="TAC"/>
                    <w:rPr>
                      <w:sz w:val="16"/>
                      <w:szCs w:val="18"/>
                    </w:rPr>
                  </w:pPr>
                  <w:r>
                    <w:rPr>
                      <w:sz w:val="16"/>
                      <w:szCs w:val="18"/>
                    </w:rPr>
                    <w:t>134</w:t>
                  </w:r>
                </w:p>
              </w:tc>
            </w:tr>
            <w:tr w:rsidR="00D9775A" w:rsidRPr="00F20281" w:rsidDel="00FC0501" w14:paraId="00E051CB" w14:textId="77777777" w:rsidTr="00D9775A">
              <w:trPr>
                <w:jc w:val="center"/>
              </w:trPr>
              <w:tc>
                <w:tcPr>
                  <w:tcW w:w="649" w:type="dxa"/>
                  <w:vMerge/>
                  <w:shd w:val="clear" w:color="auto" w:fill="auto"/>
                  <w:vAlign w:val="center"/>
                </w:tcPr>
                <w:p w14:paraId="468744AC" w14:textId="77777777" w:rsidR="00D9775A" w:rsidRDefault="00D9775A" w:rsidP="00D9775A">
                  <w:pPr>
                    <w:pStyle w:val="TAC"/>
                    <w:rPr>
                      <w:sz w:val="16"/>
                      <w:szCs w:val="18"/>
                    </w:rPr>
                  </w:pPr>
                </w:p>
              </w:tc>
              <w:tc>
                <w:tcPr>
                  <w:tcW w:w="992" w:type="dxa"/>
                  <w:vMerge/>
                  <w:vAlign w:val="center"/>
                </w:tcPr>
                <w:p w14:paraId="4E62427D" w14:textId="77777777" w:rsidR="00D9775A" w:rsidRDefault="00D9775A" w:rsidP="00D9775A">
                  <w:pPr>
                    <w:pStyle w:val="TAC"/>
                    <w:rPr>
                      <w:sz w:val="16"/>
                      <w:szCs w:val="18"/>
                    </w:rPr>
                  </w:pPr>
                </w:p>
              </w:tc>
              <w:tc>
                <w:tcPr>
                  <w:tcW w:w="992" w:type="dxa"/>
                  <w:vAlign w:val="center"/>
                </w:tcPr>
                <w:p w14:paraId="2A9DA49B"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7CC09710" w14:textId="77777777" w:rsidR="00D9775A" w:rsidRPr="00F20281" w:rsidRDefault="00D9775A" w:rsidP="00D9775A">
                  <w:pPr>
                    <w:pStyle w:val="TAC"/>
                    <w:rPr>
                      <w:sz w:val="16"/>
                      <w:szCs w:val="18"/>
                    </w:rPr>
                  </w:pPr>
                  <w:r>
                    <w:rPr>
                      <w:sz w:val="16"/>
                      <w:szCs w:val="18"/>
                    </w:rPr>
                    <w:t>48</w:t>
                  </w:r>
                </w:p>
              </w:tc>
              <w:tc>
                <w:tcPr>
                  <w:tcW w:w="1969" w:type="dxa"/>
                  <w:vAlign w:val="center"/>
                </w:tcPr>
                <w:p w14:paraId="037028F8" w14:textId="77777777" w:rsidR="00D9775A" w:rsidRPr="00F20281" w:rsidRDefault="00D9775A" w:rsidP="00D9775A">
                  <w:pPr>
                    <w:pStyle w:val="TAC"/>
                    <w:rPr>
                      <w:sz w:val="16"/>
                      <w:szCs w:val="18"/>
                    </w:rPr>
                  </w:pPr>
                  <w:r>
                    <w:rPr>
                      <w:sz w:val="16"/>
                      <w:szCs w:val="18"/>
                    </w:rPr>
                    <w:t>137</w:t>
                  </w:r>
                </w:p>
              </w:tc>
            </w:tr>
            <w:tr w:rsidR="00D9775A" w:rsidRPr="00F20281" w:rsidDel="00FC0501" w14:paraId="3C5359D3" w14:textId="77777777" w:rsidTr="00D9775A">
              <w:trPr>
                <w:jc w:val="center"/>
              </w:trPr>
              <w:tc>
                <w:tcPr>
                  <w:tcW w:w="649" w:type="dxa"/>
                  <w:vMerge/>
                  <w:shd w:val="clear" w:color="auto" w:fill="auto"/>
                  <w:vAlign w:val="center"/>
                </w:tcPr>
                <w:p w14:paraId="38AE85DB" w14:textId="77777777" w:rsidR="00D9775A" w:rsidRDefault="00D9775A" w:rsidP="00D9775A">
                  <w:pPr>
                    <w:pStyle w:val="TAC"/>
                    <w:rPr>
                      <w:sz w:val="16"/>
                      <w:szCs w:val="18"/>
                    </w:rPr>
                  </w:pPr>
                </w:p>
              </w:tc>
              <w:tc>
                <w:tcPr>
                  <w:tcW w:w="992" w:type="dxa"/>
                  <w:vMerge/>
                  <w:vAlign w:val="center"/>
                </w:tcPr>
                <w:p w14:paraId="1A51E360" w14:textId="77777777" w:rsidR="00D9775A" w:rsidRDefault="00D9775A" w:rsidP="00D9775A">
                  <w:pPr>
                    <w:pStyle w:val="TAC"/>
                    <w:rPr>
                      <w:sz w:val="16"/>
                      <w:szCs w:val="18"/>
                    </w:rPr>
                  </w:pPr>
                </w:p>
              </w:tc>
              <w:tc>
                <w:tcPr>
                  <w:tcW w:w="992" w:type="dxa"/>
                  <w:vAlign w:val="center"/>
                </w:tcPr>
                <w:p w14:paraId="528C9D62"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777EABB0" w14:textId="77777777" w:rsidR="00D9775A" w:rsidRPr="00F20281" w:rsidRDefault="00D9775A" w:rsidP="00D9775A">
                  <w:pPr>
                    <w:pStyle w:val="TAC"/>
                    <w:rPr>
                      <w:sz w:val="16"/>
                      <w:szCs w:val="18"/>
                    </w:rPr>
                  </w:pPr>
                  <w:r>
                    <w:rPr>
                      <w:sz w:val="16"/>
                      <w:szCs w:val="18"/>
                    </w:rPr>
                    <w:t>55</w:t>
                  </w:r>
                </w:p>
              </w:tc>
              <w:tc>
                <w:tcPr>
                  <w:tcW w:w="1969" w:type="dxa"/>
                  <w:vAlign w:val="center"/>
                </w:tcPr>
                <w:p w14:paraId="518D7F24" w14:textId="77777777" w:rsidR="00D9775A" w:rsidRPr="00F20281" w:rsidRDefault="00D9775A" w:rsidP="00D9775A">
                  <w:pPr>
                    <w:pStyle w:val="TAC"/>
                    <w:rPr>
                      <w:sz w:val="16"/>
                      <w:szCs w:val="18"/>
                    </w:rPr>
                  </w:pPr>
                  <w:r>
                    <w:rPr>
                      <w:sz w:val="16"/>
                      <w:szCs w:val="18"/>
                    </w:rPr>
                    <w:t>144</w:t>
                  </w:r>
                </w:p>
              </w:tc>
            </w:tr>
          </w:tbl>
          <w:p w14:paraId="64A9D402" w14:textId="77777777" w:rsidR="00D9775A" w:rsidRPr="00DD4E0E" w:rsidRDefault="00D9775A" w:rsidP="00D9775A">
            <w:pPr>
              <w:rPr>
                <w:b/>
                <w:bCs/>
                <w:i/>
                <w:iCs/>
                <w:lang w:eastAsia="ja-JP" w:bidi="hi-IN"/>
              </w:rPr>
            </w:pPr>
            <w:r w:rsidRPr="00DD4E0E">
              <w:rPr>
                <w:b/>
                <w:bCs/>
                <w:i/>
                <w:iCs/>
                <w:lang w:eastAsia="ja-JP" w:bidi="hi-IN"/>
              </w:rPr>
              <w:t>Note:</w:t>
            </w:r>
            <w:r>
              <w:rPr>
                <w:b/>
                <w:bCs/>
                <w:i/>
                <w:iCs/>
                <w:lang w:eastAsia="ja-JP" w:bidi="hi-IN"/>
              </w:rPr>
              <w:t xml:space="preserve"> If the MRTD requirements different from the used in calculation will be agreed, tables 4-6 will be changed accordingly </w:t>
            </w:r>
          </w:p>
          <w:p w14:paraId="152B3196" w14:textId="77777777" w:rsidR="00B8654A" w:rsidRDefault="00B8654A" w:rsidP="00B8654A">
            <w:pPr>
              <w:spacing w:before="120" w:after="120"/>
            </w:pPr>
          </w:p>
        </w:tc>
      </w:tr>
      <w:tr w:rsidR="00B8654A" w14:paraId="73262F54" w14:textId="77777777" w:rsidTr="00B8654A">
        <w:trPr>
          <w:trHeight w:val="468"/>
        </w:trPr>
        <w:tc>
          <w:tcPr>
            <w:tcW w:w="1362" w:type="dxa"/>
          </w:tcPr>
          <w:p w14:paraId="0C86A263" w14:textId="796BA75B" w:rsidR="00B8654A" w:rsidRPr="00B8654A" w:rsidRDefault="00AE2C3B" w:rsidP="00B8654A">
            <w:pPr>
              <w:spacing w:before="120" w:after="120"/>
            </w:pPr>
            <w:hyperlink r:id="rId26" w:history="1">
              <w:r w:rsidR="00B8654A" w:rsidRPr="00B8654A">
                <w:rPr>
                  <w:rStyle w:val="Hyperlink"/>
                  <w:b/>
                  <w:bCs/>
                </w:rPr>
                <w:t>R4-2117772</w:t>
              </w:r>
            </w:hyperlink>
          </w:p>
        </w:tc>
        <w:tc>
          <w:tcPr>
            <w:tcW w:w="1335" w:type="dxa"/>
          </w:tcPr>
          <w:p w14:paraId="2410665D" w14:textId="7A075D20" w:rsidR="00B8654A" w:rsidRDefault="00B8654A" w:rsidP="00B8654A">
            <w:pPr>
              <w:spacing w:before="120" w:after="120"/>
            </w:pPr>
            <w:r w:rsidRPr="00280D57">
              <w:t>vivo</w:t>
            </w:r>
          </w:p>
        </w:tc>
        <w:tc>
          <w:tcPr>
            <w:tcW w:w="6934" w:type="dxa"/>
          </w:tcPr>
          <w:p w14:paraId="2433D2AE" w14:textId="1EE1353D" w:rsidR="00B8654A" w:rsidRPr="00D9775A" w:rsidRDefault="00D9775A" w:rsidP="00D9775A">
            <w:pPr>
              <w:pStyle w:val="Caption"/>
              <w:rPr>
                <w:bCs/>
              </w:rPr>
            </w:pPr>
            <w:r w:rsidRPr="00D9775A">
              <w:rPr>
                <w:rFonts w:hint="eastAsia"/>
                <w:lang w:val="en-US" w:eastAsia="zh-CN"/>
              </w:rPr>
              <w:t>O</w:t>
            </w:r>
            <w:r w:rsidRPr="00D9775A">
              <w:rPr>
                <w:lang w:val="en-US" w:eastAsia="zh-CN"/>
              </w:rPr>
              <w:t>bservation 1: RAN4 may study whether shorter DCI decoding time is possible for BWP switching time for larger SCS of 480kHz and 960kHz based on Type 2 UE.</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3FE99E8" w:rsidR="00571777" w:rsidRPr="008F5159" w:rsidRDefault="00571777" w:rsidP="00805BE8">
      <w:pPr>
        <w:pStyle w:val="Heading3"/>
        <w:rPr>
          <w:sz w:val="24"/>
          <w:szCs w:val="16"/>
          <w:lang w:val="en-US"/>
        </w:rPr>
      </w:pPr>
      <w:r w:rsidRPr="008F5159">
        <w:rPr>
          <w:sz w:val="24"/>
          <w:szCs w:val="16"/>
          <w:lang w:val="en-US"/>
        </w:rPr>
        <w:t>Sub-</w:t>
      </w:r>
      <w:r w:rsidR="00142BB9" w:rsidRPr="008F5159">
        <w:rPr>
          <w:sz w:val="24"/>
          <w:szCs w:val="16"/>
          <w:lang w:val="en-US"/>
        </w:rPr>
        <w:t>topic</w:t>
      </w:r>
      <w:r w:rsidRPr="008F5159">
        <w:rPr>
          <w:sz w:val="24"/>
          <w:szCs w:val="16"/>
          <w:lang w:val="en-US"/>
        </w:rPr>
        <w:t xml:space="preserve"> </w:t>
      </w:r>
      <w:r w:rsidR="0022340C" w:rsidRPr="008F5159">
        <w:rPr>
          <w:sz w:val="24"/>
          <w:szCs w:val="16"/>
          <w:lang w:val="en-US"/>
        </w:rPr>
        <w:t>2</w:t>
      </w:r>
      <w:r w:rsidRPr="008F5159">
        <w:rPr>
          <w:sz w:val="24"/>
          <w:szCs w:val="16"/>
          <w:lang w:val="en-US"/>
        </w:rPr>
        <w:t>-1</w:t>
      </w:r>
      <w:r w:rsidR="001B2880" w:rsidRPr="008F5159">
        <w:rPr>
          <w:sz w:val="24"/>
          <w:szCs w:val="16"/>
          <w:lang w:val="en-US"/>
        </w:rPr>
        <w:t>. Active BWP switching delay requirements</w:t>
      </w:r>
    </w:p>
    <w:p w14:paraId="4D0C193B" w14:textId="66C2FB9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55750">
        <w:rPr>
          <w:i/>
          <w:color w:val="0070C0"/>
          <w:lang w:val="en-US" w:eastAsia="zh-CN"/>
        </w:rPr>
        <w:t xml:space="preserve"> </w:t>
      </w:r>
      <w:r w:rsidR="00555750" w:rsidRPr="00555750">
        <w:rPr>
          <w:iCs/>
          <w:color w:val="0070C0"/>
          <w:lang w:val="en-US" w:eastAsia="zh-CN"/>
        </w:rPr>
        <w:t>This sub-topic discusses</w:t>
      </w:r>
      <w:r w:rsidR="00555750">
        <w:rPr>
          <w:iCs/>
          <w:color w:val="0070C0"/>
          <w:lang w:val="en-US" w:eastAsia="zh-CN"/>
        </w:rPr>
        <w:t xml:space="preserve"> Active BWP switching delay and corresponding requirements for new SCSs 480 kHz and 960 kHz</w:t>
      </w:r>
      <w:r w:rsidR="00555750">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0B936B0" w14:textId="0C88C736" w:rsidR="00296077" w:rsidRPr="00805BE8" w:rsidRDefault="00296077" w:rsidP="00296077">
      <w:pPr>
        <w:rPr>
          <w:b/>
          <w:color w:val="0070C0"/>
          <w:u w:val="single"/>
          <w:lang w:eastAsia="ko-KR"/>
        </w:rPr>
      </w:pPr>
      <w:r w:rsidRPr="00805BE8">
        <w:rPr>
          <w:b/>
          <w:color w:val="0070C0"/>
          <w:u w:val="single"/>
          <w:lang w:eastAsia="ko-KR"/>
        </w:rPr>
        <w:t xml:space="preserve">Issue </w:t>
      </w:r>
      <w:r w:rsidR="0022340C">
        <w:rPr>
          <w:b/>
          <w:color w:val="0070C0"/>
          <w:u w:val="single"/>
          <w:lang w:eastAsia="ko-KR"/>
        </w:rPr>
        <w:t>2</w:t>
      </w:r>
      <w:r w:rsidRPr="00805BE8">
        <w:rPr>
          <w:b/>
          <w:color w:val="0070C0"/>
          <w:u w:val="single"/>
          <w:lang w:eastAsia="ko-KR"/>
        </w:rPr>
        <w:t>-</w:t>
      </w:r>
      <w:r w:rsidR="00A711BF">
        <w:rPr>
          <w:b/>
          <w:color w:val="0070C0"/>
          <w:u w:val="single"/>
          <w:lang w:eastAsia="ko-KR"/>
        </w:rPr>
        <w:t>1</w:t>
      </w:r>
      <w:r>
        <w:rPr>
          <w:b/>
          <w:color w:val="0070C0"/>
          <w:u w:val="single"/>
          <w:lang w:eastAsia="ko-KR"/>
        </w:rPr>
        <w:t>-1</w:t>
      </w:r>
      <w:r w:rsidRPr="00805BE8">
        <w:rPr>
          <w:b/>
          <w:color w:val="0070C0"/>
          <w:u w:val="single"/>
          <w:lang w:eastAsia="ko-KR"/>
        </w:rPr>
        <w:t xml:space="preserve">: </w:t>
      </w:r>
      <w:r w:rsidR="003C0031" w:rsidRPr="003C0031">
        <w:rPr>
          <w:b/>
          <w:color w:val="0070C0"/>
          <w:u w:val="single"/>
          <w:lang w:eastAsia="ko-KR"/>
        </w:rPr>
        <w:t xml:space="preserve">BWP switching delay </w:t>
      </w:r>
      <w:r w:rsidR="003C0031">
        <w:rPr>
          <w:b/>
          <w:color w:val="0070C0"/>
          <w:u w:val="single"/>
          <w:lang w:eastAsia="ko-KR"/>
        </w:rPr>
        <w:t>for FR2-2</w:t>
      </w:r>
    </w:p>
    <w:p w14:paraId="4C73BC0D"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022ED2" w14:textId="126CF8BA" w:rsidR="00296077" w:rsidRPr="00805BE8"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1</w:t>
      </w:r>
      <w:r w:rsidR="003C0031">
        <w:rPr>
          <w:rFonts w:eastAsia="SimSun"/>
          <w:color w:val="0070C0"/>
          <w:szCs w:val="24"/>
          <w:lang w:eastAsia="zh-CN"/>
        </w:rPr>
        <w:t xml:space="preserve"> (</w:t>
      </w:r>
      <w:r w:rsidR="0022340C">
        <w:rPr>
          <w:rFonts w:eastAsia="SimSun"/>
          <w:color w:val="0070C0"/>
          <w:szCs w:val="24"/>
          <w:lang w:eastAsia="zh-CN"/>
        </w:rPr>
        <w:t xml:space="preserve">Apple, </w:t>
      </w:r>
      <w:r w:rsidR="003C0031">
        <w:rPr>
          <w:rFonts w:eastAsia="SimSun"/>
          <w:color w:val="0070C0"/>
          <w:szCs w:val="24"/>
          <w:lang w:eastAsia="zh-CN"/>
        </w:rPr>
        <w:t>Ericsson)</w:t>
      </w:r>
      <w:r w:rsidR="00296077" w:rsidRPr="00805BE8">
        <w:rPr>
          <w:rFonts w:eastAsia="SimSun"/>
          <w:color w:val="0070C0"/>
          <w:szCs w:val="24"/>
          <w:lang w:eastAsia="zh-CN"/>
        </w:rPr>
        <w:t xml:space="preserve">: </w:t>
      </w:r>
      <w:r w:rsidR="0022340C" w:rsidRPr="0022340C">
        <w:rPr>
          <w:rFonts w:eastAsia="SimSun"/>
          <w:color w:val="0070C0"/>
          <w:szCs w:val="24"/>
          <w:lang w:eastAsia="zh-CN"/>
        </w:rPr>
        <w:t xml:space="preserve">BWP delay reduction for 480/960kHz can be further discussed in R18 or later releases. </w:t>
      </w:r>
    </w:p>
    <w:p w14:paraId="61CAD793" w14:textId="5E53D58C" w:rsidR="00296077"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2</w:t>
      </w:r>
      <w:r>
        <w:rPr>
          <w:rFonts w:eastAsia="SimSun"/>
          <w:color w:val="0070C0"/>
          <w:szCs w:val="24"/>
          <w:lang w:eastAsia="zh-CN"/>
        </w:rPr>
        <w:t xml:space="preserve"> (vivo)</w:t>
      </w:r>
      <w:r w:rsidR="00296077" w:rsidRPr="00805BE8">
        <w:rPr>
          <w:rFonts w:eastAsia="SimSun"/>
          <w:color w:val="0070C0"/>
          <w:szCs w:val="24"/>
          <w:lang w:eastAsia="zh-CN"/>
        </w:rPr>
        <w:t xml:space="preserve">: </w:t>
      </w:r>
      <w:r w:rsidR="0022340C" w:rsidRPr="0022340C">
        <w:rPr>
          <w:rFonts w:eastAsia="SimSun"/>
          <w:color w:val="0070C0"/>
          <w:szCs w:val="24"/>
          <w:lang w:eastAsia="zh-CN"/>
        </w:rPr>
        <w:t>RAN4 may study whether shorter DCI decoding time is possible for BWP switching time for larger SCS of 480kHz and 960kHz based on Type 2 UE.</w:t>
      </w:r>
    </w:p>
    <w:p w14:paraId="3DBCFF77"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DEED72"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710EF0E6" w14:textId="4C044A6B" w:rsidR="007935CE" w:rsidRDefault="007935CE" w:rsidP="00B4108D">
      <w:pPr>
        <w:rPr>
          <w:b/>
          <w:color w:val="0070C0"/>
          <w:u w:val="single"/>
          <w:lang w:eastAsia="ko-KR"/>
        </w:rPr>
      </w:pPr>
    </w:p>
    <w:p w14:paraId="4FCD594B"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2A096F0D" w14:textId="77777777" w:rsidTr="00746291">
        <w:tc>
          <w:tcPr>
            <w:tcW w:w="1339" w:type="dxa"/>
          </w:tcPr>
          <w:p w14:paraId="13E78424"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3C51027"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Comments</w:t>
            </w:r>
          </w:p>
        </w:tc>
      </w:tr>
      <w:tr w:rsidR="002C37FA" w:rsidRPr="001775D1" w14:paraId="13291258" w14:textId="77777777" w:rsidTr="00746291">
        <w:tc>
          <w:tcPr>
            <w:tcW w:w="1339" w:type="dxa"/>
          </w:tcPr>
          <w:p w14:paraId="46F6191E" w14:textId="2F4D2341" w:rsidR="002C37FA" w:rsidRPr="001775D1" w:rsidRDefault="002C37FA" w:rsidP="002C37FA">
            <w:pPr>
              <w:spacing w:after="120"/>
              <w:rPr>
                <w:rFonts w:eastAsia="SimSun"/>
                <w:color w:val="0070C0"/>
                <w:szCs w:val="24"/>
                <w:lang w:eastAsia="zh-CN"/>
              </w:rPr>
            </w:pPr>
            <w:r>
              <w:rPr>
                <w:rFonts w:eastAsia="SimSun"/>
                <w:color w:val="0070C0"/>
                <w:szCs w:val="24"/>
                <w:lang w:eastAsia="zh-CN"/>
              </w:rPr>
              <w:t>Ericsson</w:t>
            </w:r>
          </w:p>
        </w:tc>
        <w:tc>
          <w:tcPr>
            <w:tcW w:w="8292" w:type="dxa"/>
          </w:tcPr>
          <w:p w14:paraId="6A2E741B" w14:textId="1F9EA80D" w:rsidR="00DF35DF" w:rsidRPr="001775D1" w:rsidRDefault="002C37FA" w:rsidP="00630245">
            <w:pPr>
              <w:spacing w:after="120"/>
              <w:rPr>
                <w:rFonts w:eastAsia="SimSun"/>
                <w:color w:val="0070C0"/>
                <w:szCs w:val="24"/>
                <w:lang w:eastAsia="zh-CN"/>
              </w:rPr>
            </w:pPr>
            <w:r>
              <w:rPr>
                <w:rFonts w:eastAsia="SimSun"/>
                <w:color w:val="0070C0"/>
                <w:szCs w:val="24"/>
                <w:lang w:eastAsia="zh-CN"/>
              </w:rPr>
              <w:t>We suggest keeping current assumption</w:t>
            </w:r>
            <w:r w:rsidR="00DF35DF">
              <w:rPr>
                <w:rFonts w:eastAsia="SimSun"/>
                <w:color w:val="0070C0"/>
                <w:szCs w:val="24"/>
                <w:lang w:eastAsia="zh-CN"/>
              </w:rPr>
              <w:t xml:space="preserve"> firstly</w:t>
            </w:r>
            <w:r>
              <w:rPr>
                <w:rFonts w:eastAsia="SimSun"/>
                <w:color w:val="0070C0"/>
                <w:szCs w:val="24"/>
                <w:lang w:eastAsia="zh-CN"/>
              </w:rPr>
              <w:t>. S</w:t>
            </w:r>
            <w:r w:rsidRPr="00432B6C">
              <w:rPr>
                <w:rFonts w:eastAsia="SimSun"/>
                <w:color w:val="0070C0"/>
                <w:szCs w:val="24"/>
                <w:lang w:eastAsia="zh-CN"/>
              </w:rPr>
              <w:t>horter DCI decoding time</w:t>
            </w:r>
            <w:r>
              <w:rPr>
                <w:rFonts w:eastAsia="SimSun"/>
                <w:color w:val="0070C0"/>
                <w:szCs w:val="24"/>
                <w:lang w:eastAsia="zh-CN"/>
              </w:rPr>
              <w:t xml:space="preserve"> is doable in higher SCS, </w:t>
            </w:r>
            <w:r w:rsidR="00DF35DF">
              <w:rPr>
                <w:rFonts w:eastAsia="SimSun"/>
                <w:color w:val="0070C0"/>
                <w:szCs w:val="24"/>
                <w:lang w:eastAsia="zh-CN"/>
              </w:rPr>
              <w:t xml:space="preserve">but </w:t>
            </w:r>
            <w:r>
              <w:rPr>
                <w:rFonts w:eastAsia="SimSun"/>
                <w:color w:val="0070C0"/>
                <w:szCs w:val="24"/>
                <w:lang w:eastAsia="zh-CN"/>
              </w:rPr>
              <w:t>significant effect compared to order of switching delay</w:t>
            </w:r>
            <w:r w:rsidR="00630245">
              <w:rPr>
                <w:rFonts w:eastAsia="SimSun"/>
                <w:color w:val="0070C0"/>
                <w:szCs w:val="24"/>
                <w:lang w:eastAsia="zh-CN"/>
              </w:rPr>
              <w:t xml:space="preserve"> is </w:t>
            </w:r>
            <w:r w:rsidR="00630245" w:rsidRPr="00630245">
              <w:rPr>
                <w:rFonts w:eastAsia="SimSun"/>
                <w:color w:val="0070C0"/>
                <w:szCs w:val="24"/>
                <w:lang w:eastAsia="zh-CN"/>
              </w:rPr>
              <w:t>doubted</w:t>
            </w:r>
            <w:r w:rsidR="00630245">
              <w:rPr>
                <w:rFonts w:eastAsia="SimSun"/>
                <w:color w:val="0070C0"/>
                <w:szCs w:val="24"/>
                <w:lang w:eastAsia="zh-CN"/>
              </w:rPr>
              <w:t xml:space="preserve"> and needs more time. The issue can be open while current assumption is kept as start point.</w:t>
            </w:r>
          </w:p>
        </w:tc>
      </w:tr>
      <w:tr w:rsidR="001775D1" w:rsidRPr="001775D1" w14:paraId="7FEA735C" w14:textId="77777777" w:rsidTr="00746291">
        <w:tc>
          <w:tcPr>
            <w:tcW w:w="1339" w:type="dxa"/>
          </w:tcPr>
          <w:p w14:paraId="29B167FA" w14:textId="3D4E31E8" w:rsidR="001775D1" w:rsidRPr="001775D1" w:rsidRDefault="001C7BBE"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15EEA988" w14:textId="5007B6C8" w:rsidR="001775D1" w:rsidRPr="001775D1" w:rsidRDefault="001C7BBE" w:rsidP="00452596">
            <w:pPr>
              <w:spacing w:after="120"/>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refer proposal 1.</w:t>
            </w:r>
          </w:p>
        </w:tc>
      </w:tr>
      <w:tr w:rsidR="00746291" w:rsidRPr="001775D1" w14:paraId="7353CB3E" w14:textId="77777777" w:rsidTr="00746291">
        <w:tc>
          <w:tcPr>
            <w:tcW w:w="1339" w:type="dxa"/>
          </w:tcPr>
          <w:p w14:paraId="60589006" w14:textId="7BDD5B15" w:rsidR="00746291" w:rsidRPr="001775D1" w:rsidRDefault="00821C48" w:rsidP="00746291">
            <w:pPr>
              <w:spacing w:after="120"/>
              <w:rPr>
                <w:rFonts w:eastAsia="SimSun"/>
                <w:color w:val="0070C0"/>
                <w:szCs w:val="24"/>
                <w:lang w:eastAsia="zh-CN"/>
              </w:rPr>
            </w:pPr>
            <w:r>
              <w:rPr>
                <w:rFonts w:eastAsia="SimSun"/>
                <w:color w:val="0070C0"/>
                <w:szCs w:val="24"/>
                <w:lang w:eastAsia="zh-CN"/>
              </w:rPr>
              <w:lastRenderedPageBreak/>
              <w:t>V</w:t>
            </w:r>
            <w:r w:rsidR="00746291">
              <w:rPr>
                <w:rFonts w:eastAsia="SimSun"/>
                <w:color w:val="0070C0"/>
                <w:szCs w:val="24"/>
                <w:lang w:eastAsia="zh-CN"/>
              </w:rPr>
              <w:t>ivo</w:t>
            </w:r>
          </w:p>
        </w:tc>
        <w:tc>
          <w:tcPr>
            <w:tcW w:w="8292" w:type="dxa"/>
          </w:tcPr>
          <w:p w14:paraId="409A1CE8" w14:textId="14CF4732"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do not have strong views on this issue. We can compromise to Proposal 1 if other companies </w:t>
            </w:r>
            <w:r w:rsidRPr="00746291">
              <w:rPr>
                <w:color w:val="0070C0"/>
                <w:szCs w:val="24"/>
                <w:lang w:eastAsia="zh-CN"/>
              </w:rPr>
              <w:t>prefer to have further study in the future releases.</w:t>
            </w:r>
          </w:p>
        </w:tc>
      </w:tr>
      <w:tr w:rsidR="004F43C7" w:rsidRPr="001775D1" w14:paraId="64EDD2C2" w14:textId="77777777" w:rsidTr="00746291">
        <w:tc>
          <w:tcPr>
            <w:tcW w:w="1339" w:type="dxa"/>
          </w:tcPr>
          <w:p w14:paraId="383CF305" w14:textId="3B648F17" w:rsidR="004F43C7" w:rsidRDefault="004F43C7" w:rsidP="004F43C7">
            <w:pPr>
              <w:spacing w:after="120"/>
              <w:rPr>
                <w:color w:val="0070C0"/>
                <w:szCs w:val="24"/>
                <w:lang w:eastAsia="zh-CN"/>
              </w:rPr>
            </w:pPr>
            <w:r>
              <w:rPr>
                <w:color w:val="0070C0"/>
                <w:szCs w:val="24"/>
                <w:lang w:eastAsia="zh-CN"/>
              </w:rPr>
              <w:t>Intel</w:t>
            </w:r>
          </w:p>
        </w:tc>
        <w:tc>
          <w:tcPr>
            <w:tcW w:w="8292" w:type="dxa"/>
          </w:tcPr>
          <w:p w14:paraId="1543CBCA" w14:textId="1BD23FAF" w:rsidR="004F43C7" w:rsidRDefault="004F43C7" w:rsidP="004F43C7">
            <w:pPr>
              <w:spacing w:after="120"/>
              <w:rPr>
                <w:color w:val="0070C0"/>
                <w:szCs w:val="24"/>
                <w:lang w:eastAsia="zh-CN"/>
              </w:rPr>
            </w:pPr>
            <w:r>
              <w:rPr>
                <w:color w:val="0070C0"/>
                <w:szCs w:val="24"/>
                <w:lang w:eastAsia="zh-CN"/>
              </w:rPr>
              <w:t>Prefer Proposal 1</w:t>
            </w:r>
          </w:p>
        </w:tc>
      </w:tr>
      <w:tr w:rsidR="00CC3ADF" w:rsidRPr="001775D1" w14:paraId="00446665" w14:textId="77777777" w:rsidTr="00746291">
        <w:tc>
          <w:tcPr>
            <w:tcW w:w="1339" w:type="dxa"/>
          </w:tcPr>
          <w:p w14:paraId="659B8151" w14:textId="515C7F78" w:rsidR="00CC3ADF" w:rsidRDefault="00CC3ADF" w:rsidP="004F43C7">
            <w:pPr>
              <w:spacing w:after="120"/>
              <w:rPr>
                <w:color w:val="0070C0"/>
                <w:szCs w:val="24"/>
                <w:lang w:eastAsia="zh-CN"/>
              </w:rPr>
            </w:pPr>
            <w:r>
              <w:rPr>
                <w:color w:val="0070C0"/>
                <w:szCs w:val="24"/>
                <w:lang w:eastAsia="zh-CN"/>
              </w:rPr>
              <w:t>Apple</w:t>
            </w:r>
          </w:p>
        </w:tc>
        <w:tc>
          <w:tcPr>
            <w:tcW w:w="8292" w:type="dxa"/>
          </w:tcPr>
          <w:p w14:paraId="19BCEFB3" w14:textId="60229581" w:rsidR="00CC3ADF" w:rsidRDefault="00CC3ADF" w:rsidP="004F43C7">
            <w:pPr>
              <w:spacing w:after="120"/>
              <w:rPr>
                <w:color w:val="0070C0"/>
                <w:szCs w:val="24"/>
                <w:lang w:eastAsia="zh-CN"/>
              </w:rPr>
            </w:pPr>
            <w:r>
              <w:rPr>
                <w:color w:val="0070C0"/>
                <w:szCs w:val="24"/>
                <w:lang w:eastAsia="zh-CN"/>
              </w:rPr>
              <w:t>We support Proposal 1.</w:t>
            </w:r>
          </w:p>
        </w:tc>
      </w:tr>
      <w:tr w:rsidR="006910A4" w:rsidRPr="001775D1" w14:paraId="0C6514D1" w14:textId="77777777" w:rsidTr="00746291">
        <w:tc>
          <w:tcPr>
            <w:tcW w:w="1339" w:type="dxa"/>
          </w:tcPr>
          <w:p w14:paraId="507238DC" w14:textId="57C4119A" w:rsidR="006910A4" w:rsidRDefault="006910A4" w:rsidP="004F43C7">
            <w:pPr>
              <w:spacing w:after="120"/>
              <w:rPr>
                <w:color w:val="0070C0"/>
                <w:szCs w:val="24"/>
                <w:lang w:eastAsia="zh-CN"/>
              </w:rPr>
            </w:pPr>
            <w:r>
              <w:rPr>
                <w:color w:val="0070C0"/>
                <w:szCs w:val="24"/>
                <w:lang w:eastAsia="zh-CN"/>
              </w:rPr>
              <w:t>Qualcomm</w:t>
            </w:r>
          </w:p>
        </w:tc>
        <w:tc>
          <w:tcPr>
            <w:tcW w:w="8292" w:type="dxa"/>
          </w:tcPr>
          <w:p w14:paraId="48FC26B0" w14:textId="65832B4C" w:rsidR="006910A4" w:rsidRDefault="006910A4" w:rsidP="004F43C7">
            <w:pPr>
              <w:spacing w:after="120"/>
              <w:rPr>
                <w:color w:val="0070C0"/>
                <w:szCs w:val="24"/>
                <w:lang w:eastAsia="zh-CN"/>
              </w:rPr>
            </w:pPr>
            <w:r>
              <w:rPr>
                <w:color w:val="0070C0"/>
                <w:szCs w:val="24"/>
                <w:lang w:eastAsia="zh-CN"/>
              </w:rPr>
              <w:t>Support Proposal 1</w:t>
            </w:r>
          </w:p>
        </w:tc>
      </w:tr>
      <w:tr w:rsidR="005425CF" w14:paraId="690C38AB" w14:textId="77777777" w:rsidTr="005425CF">
        <w:tc>
          <w:tcPr>
            <w:tcW w:w="1339" w:type="dxa"/>
          </w:tcPr>
          <w:p w14:paraId="4F76A92C"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1644D0D5" w14:textId="77777777" w:rsidR="005425CF" w:rsidRDefault="005425CF" w:rsidP="0080692E">
            <w:pPr>
              <w:spacing w:after="120"/>
              <w:rPr>
                <w:color w:val="0070C0"/>
                <w:szCs w:val="24"/>
                <w:lang w:eastAsia="zh-CN"/>
              </w:rPr>
            </w:pPr>
            <w:r>
              <w:rPr>
                <w:rFonts w:eastAsia="SimSun" w:hint="eastAsia"/>
                <w:color w:val="0070C0"/>
                <w:szCs w:val="24"/>
                <w:lang w:eastAsia="zh-CN"/>
              </w:rPr>
              <w:t>P</w:t>
            </w:r>
            <w:r>
              <w:rPr>
                <w:rFonts w:eastAsia="SimSun"/>
                <w:color w:val="0070C0"/>
                <w:szCs w:val="24"/>
                <w:lang w:eastAsia="zh-CN"/>
              </w:rPr>
              <w:t>refer proposal 1.</w:t>
            </w:r>
          </w:p>
        </w:tc>
      </w:tr>
      <w:tr w:rsidR="00821C48" w14:paraId="59014806" w14:textId="77777777" w:rsidTr="005425CF">
        <w:tc>
          <w:tcPr>
            <w:tcW w:w="1339" w:type="dxa"/>
          </w:tcPr>
          <w:p w14:paraId="7669D679" w14:textId="2051248A" w:rsidR="00821C48" w:rsidRPr="008F5159" w:rsidRDefault="00821C48"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5555D60B" w14:textId="6EB07187" w:rsidR="00821C48" w:rsidRPr="00821C48" w:rsidRDefault="00821C48" w:rsidP="0080692E">
            <w:pPr>
              <w:spacing w:after="120"/>
              <w:rPr>
                <w:rFonts w:eastAsiaTheme="minorEastAsia"/>
                <w:color w:val="0070C0"/>
                <w:szCs w:val="24"/>
                <w:lang w:eastAsia="zh-CN"/>
              </w:rPr>
            </w:pPr>
            <w:r>
              <w:rPr>
                <w:rFonts w:eastAsia="SimSun" w:hint="eastAsia"/>
                <w:color w:val="0070C0"/>
                <w:szCs w:val="24"/>
                <w:lang w:eastAsia="zh-CN"/>
              </w:rPr>
              <w:t>P</w:t>
            </w:r>
            <w:r>
              <w:rPr>
                <w:rFonts w:eastAsia="SimSun"/>
                <w:color w:val="0070C0"/>
                <w:szCs w:val="24"/>
                <w:lang w:eastAsia="zh-CN"/>
              </w:rPr>
              <w:t>refer proposal 1.</w:t>
            </w:r>
          </w:p>
        </w:tc>
      </w:tr>
    </w:tbl>
    <w:p w14:paraId="51701923" w14:textId="77777777" w:rsidR="001775D1" w:rsidRDefault="001775D1" w:rsidP="005B4802">
      <w:pPr>
        <w:rPr>
          <w:i/>
          <w:color w:val="0070C0"/>
          <w:lang w:eastAsia="zh-CN"/>
        </w:rPr>
      </w:pPr>
    </w:p>
    <w:p w14:paraId="0DAA1330" w14:textId="090ABF24" w:rsidR="001F6FA7" w:rsidRPr="00805BE8" w:rsidRDefault="001F6FA7" w:rsidP="001F6FA7">
      <w:pPr>
        <w:rPr>
          <w:b/>
          <w:color w:val="0070C0"/>
          <w:u w:val="single"/>
          <w:lang w:eastAsia="ko-KR"/>
        </w:rPr>
      </w:pPr>
      <w:r w:rsidRPr="00805BE8">
        <w:rPr>
          <w:b/>
          <w:color w:val="0070C0"/>
          <w:u w:val="single"/>
          <w:lang w:eastAsia="ko-KR"/>
        </w:rPr>
        <w:t xml:space="preserve">Issue </w:t>
      </w:r>
      <w:r w:rsidR="0022340C">
        <w:rPr>
          <w:b/>
          <w:color w:val="0070C0"/>
          <w:u w:val="single"/>
          <w:lang w:eastAsia="ko-KR"/>
        </w:rPr>
        <w:t>2</w:t>
      </w:r>
      <w:r w:rsidRPr="00805BE8">
        <w:rPr>
          <w:b/>
          <w:color w:val="0070C0"/>
          <w:u w:val="single"/>
          <w:lang w:eastAsia="ko-KR"/>
        </w:rPr>
        <w:t>-1</w:t>
      </w:r>
      <w:r>
        <w:rPr>
          <w:b/>
          <w:color w:val="0070C0"/>
          <w:u w:val="single"/>
          <w:lang w:eastAsia="ko-KR"/>
        </w:rPr>
        <w:t>-</w:t>
      </w:r>
      <w:r w:rsidR="0022340C">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50AEDA4C"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F988D9" w14:textId="5F68FE2B" w:rsidR="001F6FA7" w:rsidRPr="00805BE8" w:rsidRDefault="001F6FA7"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0022340C">
        <w:rPr>
          <w:rFonts w:eastAsia="SimSun"/>
          <w:color w:val="0070C0"/>
          <w:szCs w:val="24"/>
          <w:lang w:eastAsia="zh-CN"/>
        </w:rPr>
        <w:t>Ericsson</w:t>
      </w:r>
      <w:r>
        <w:rPr>
          <w:rFonts w:eastAsia="SimSun"/>
          <w:color w:val="0070C0"/>
          <w:szCs w:val="24"/>
          <w:lang w:eastAsia="zh-CN"/>
        </w:rPr>
        <w:t>)</w:t>
      </w:r>
      <w:r w:rsidRPr="00805BE8">
        <w:rPr>
          <w:rFonts w:eastAsia="SimSun"/>
          <w:color w:val="0070C0"/>
          <w:szCs w:val="24"/>
          <w:lang w:eastAsia="zh-CN"/>
        </w:rPr>
        <w:t xml:space="preserve">: </w:t>
      </w:r>
      <w:r w:rsidR="0022340C" w:rsidRPr="0022340C">
        <w:rPr>
          <w:rFonts w:eastAsia="SimSun"/>
          <w:color w:val="0070C0"/>
          <w:szCs w:val="24"/>
          <w:lang w:eastAsia="zh-CN"/>
        </w:rPr>
        <w:t>BWP Switching on Multiple CCs shall follow chapter 8.6.2A, chapter 8.6.2B and Chapter 8.6.3A in TS38.133.</w:t>
      </w:r>
    </w:p>
    <w:p w14:paraId="7C002E19"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F260C5" w14:textId="77777777" w:rsidR="007935CE" w:rsidRPr="00805BE8"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3D7B6E82" w14:textId="5541ADE4" w:rsidR="003418CB" w:rsidRDefault="003418CB" w:rsidP="005B4802">
      <w:pPr>
        <w:rPr>
          <w:color w:val="0070C0"/>
          <w:lang w:val="en-US" w:eastAsia="zh-CN"/>
        </w:rPr>
      </w:pPr>
    </w:p>
    <w:p w14:paraId="78E2BAD9"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1775D1" w:rsidRPr="001775D1" w14:paraId="5380E072" w14:textId="77777777" w:rsidTr="00452596">
        <w:tc>
          <w:tcPr>
            <w:tcW w:w="1236" w:type="dxa"/>
          </w:tcPr>
          <w:p w14:paraId="2D270221"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C898A06"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Comments</w:t>
            </w:r>
          </w:p>
        </w:tc>
      </w:tr>
      <w:tr w:rsidR="001775D1" w:rsidRPr="001775D1" w14:paraId="6921F970" w14:textId="77777777" w:rsidTr="00452596">
        <w:tc>
          <w:tcPr>
            <w:tcW w:w="1236" w:type="dxa"/>
          </w:tcPr>
          <w:p w14:paraId="122F4E35" w14:textId="75FC319B" w:rsidR="001775D1" w:rsidRPr="001775D1" w:rsidRDefault="002C37FA" w:rsidP="00452596">
            <w:pPr>
              <w:spacing w:after="120"/>
              <w:rPr>
                <w:rFonts w:eastAsia="SimSun"/>
                <w:color w:val="0070C0"/>
                <w:szCs w:val="24"/>
                <w:lang w:eastAsia="zh-CN"/>
              </w:rPr>
            </w:pPr>
            <w:r>
              <w:rPr>
                <w:rFonts w:eastAsia="SimSun"/>
                <w:color w:val="0070C0"/>
                <w:szCs w:val="24"/>
                <w:lang w:eastAsia="zh-CN"/>
              </w:rPr>
              <w:t>Ericsson</w:t>
            </w:r>
          </w:p>
        </w:tc>
        <w:tc>
          <w:tcPr>
            <w:tcW w:w="8395" w:type="dxa"/>
          </w:tcPr>
          <w:p w14:paraId="3BD80419" w14:textId="6B11BBC6" w:rsidR="001775D1" w:rsidRPr="001775D1" w:rsidRDefault="002C37FA" w:rsidP="00452596">
            <w:pPr>
              <w:spacing w:after="120"/>
              <w:rPr>
                <w:rFonts w:eastAsia="SimSun"/>
                <w:color w:val="0070C0"/>
                <w:szCs w:val="24"/>
                <w:lang w:eastAsia="zh-CN"/>
              </w:rPr>
            </w:pPr>
            <w:r>
              <w:rPr>
                <w:rFonts w:eastAsia="SimSun"/>
                <w:color w:val="0070C0"/>
                <w:szCs w:val="24"/>
                <w:lang w:eastAsia="zh-CN"/>
              </w:rPr>
              <w:t>Our intention is to reuse current definitions for Multiple CCs.</w:t>
            </w:r>
          </w:p>
        </w:tc>
      </w:tr>
      <w:tr w:rsidR="001775D1" w:rsidRPr="001775D1" w14:paraId="5AF2677D" w14:textId="77777777" w:rsidTr="00452596">
        <w:tc>
          <w:tcPr>
            <w:tcW w:w="1236" w:type="dxa"/>
          </w:tcPr>
          <w:p w14:paraId="576B2D08" w14:textId="6708069C" w:rsidR="001775D1" w:rsidRPr="001775D1" w:rsidRDefault="001C7BBE" w:rsidP="00452596">
            <w:pPr>
              <w:spacing w:after="120"/>
              <w:rPr>
                <w:rFonts w:eastAsia="SimSun"/>
                <w:color w:val="0070C0"/>
                <w:szCs w:val="24"/>
                <w:lang w:eastAsia="zh-CN"/>
              </w:rPr>
            </w:pPr>
            <w:r>
              <w:rPr>
                <w:rFonts w:eastAsia="SimSun"/>
                <w:color w:val="0070C0"/>
                <w:szCs w:val="24"/>
                <w:lang w:eastAsia="zh-CN"/>
              </w:rPr>
              <w:t>Huawei</w:t>
            </w:r>
          </w:p>
        </w:tc>
        <w:tc>
          <w:tcPr>
            <w:tcW w:w="8395" w:type="dxa"/>
          </w:tcPr>
          <w:p w14:paraId="45AB6299" w14:textId="10352C83" w:rsidR="001775D1" w:rsidRPr="001775D1" w:rsidRDefault="001C7BBE" w:rsidP="00452596">
            <w:pPr>
              <w:spacing w:after="120"/>
              <w:rPr>
                <w:rFonts w:eastAsia="SimSun"/>
                <w:color w:val="0070C0"/>
                <w:szCs w:val="24"/>
                <w:lang w:eastAsia="zh-CN"/>
              </w:rPr>
            </w:pPr>
            <w:r>
              <w:rPr>
                <w:rFonts w:eastAsiaTheme="minorEastAsia" w:hint="eastAsia"/>
                <w:color w:val="0070C0"/>
                <w:szCs w:val="24"/>
                <w:lang w:eastAsia="zh-CN"/>
              </w:rPr>
              <w:t>G</w:t>
            </w:r>
            <w:r>
              <w:rPr>
                <w:rFonts w:eastAsiaTheme="minorEastAsia"/>
                <w:color w:val="0070C0"/>
                <w:szCs w:val="24"/>
                <w:lang w:eastAsia="zh-CN"/>
              </w:rPr>
              <w:t>enerally fine with proposal 1. But prefer to let companies to further check the details about D and relation to per-FR gap.</w:t>
            </w:r>
          </w:p>
        </w:tc>
      </w:tr>
      <w:tr w:rsidR="001775D1" w:rsidRPr="001775D1" w14:paraId="602EE322" w14:textId="77777777" w:rsidTr="00452596">
        <w:tc>
          <w:tcPr>
            <w:tcW w:w="1236" w:type="dxa"/>
          </w:tcPr>
          <w:p w14:paraId="2079136F" w14:textId="39F27FE4" w:rsidR="001775D1" w:rsidRPr="001775D1" w:rsidRDefault="004F43C7" w:rsidP="00452596">
            <w:pPr>
              <w:spacing w:after="120"/>
              <w:rPr>
                <w:rFonts w:eastAsia="SimSun"/>
                <w:color w:val="0070C0"/>
                <w:szCs w:val="24"/>
                <w:lang w:eastAsia="zh-CN"/>
              </w:rPr>
            </w:pPr>
            <w:r>
              <w:rPr>
                <w:rFonts w:eastAsia="SimSun"/>
                <w:color w:val="0070C0"/>
                <w:szCs w:val="24"/>
                <w:lang w:eastAsia="zh-CN"/>
              </w:rPr>
              <w:t>Intel</w:t>
            </w:r>
          </w:p>
        </w:tc>
        <w:tc>
          <w:tcPr>
            <w:tcW w:w="8395" w:type="dxa"/>
          </w:tcPr>
          <w:p w14:paraId="5FEB47D0" w14:textId="6B57B141" w:rsidR="001775D1" w:rsidRPr="001775D1" w:rsidRDefault="004F43C7" w:rsidP="00452596">
            <w:pPr>
              <w:spacing w:after="120"/>
              <w:rPr>
                <w:rFonts w:eastAsia="SimSun"/>
                <w:color w:val="0070C0"/>
                <w:szCs w:val="24"/>
                <w:lang w:eastAsia="zh-CN"/>
              </w:rPr>
            </w:pPr>
            <w:r>
              <w:rPr>
                <w:rFonts w:eastAsia="SimSun"/>
                <w:color w:val="0070C0"/>
                <w:szCs w:val="24"/>
                <w:lang w:eastAsia="zh-CN"/>
              </w:rPr>
              <w:t>Ok with Proposal 1</w:t>
            </w:r>
          </w:p>
        </w:tc>
      </w:tr>
      <w:tr w:rsidR="00CC3ADF" w:rsidRPr="001775D1" w14:paraId="5CF2C876" w14:textId="77777777" w:rsidTr="00452596">
        <w:tc>
          <w:tcPr>
            <w:tcW w:w="1236" w:type="dxa"/>
          </w:tcPr>
          <w:p w14:paraId="35D6D242" w14:textId="0601A39C" w:rsidR="00CC3ADF" w:rsidRPr="001775D1" w:rsidDel="004F43C7" w:rsidRDefault="00CC3ADF" w:rsidP="00452596">
            <w:pPr>
              <w:spacing w:after="120"/>
              <w:rPr>
                <w:color w:val="0070C0"/>
                <w:szCs w:val="24"/>
                <w:lang w:eastAsia="zh-CN"/>
              </w:rPr>
            </w:pPr>
            <w:r>
              <w:rPr>
                <w:color w:val="0070C0"/>
                <w:szCs w:val="24"/>
                <w:lang w:eastAsia="zh-CN"/>
              </w:rPr>
              <w:t>Apple</w:t>
            </w:r>
          </w:p>
        </w:tc>
        <w:tc>
          <w:tcPr>
            <w:tcW w:w="8395" w:type="dxa"/>
          </w:tcPr>
          <w:p w14:paraId="0D4CF8D5" w14:textId="2F916741" w:rsidR="00CC3ADF" w:rsidRDefault="00CC3ADF" w:rsidP="00452596">
            <w:pPr>
              <w:spacing w:after="120"/>
              <w:rPr>
                <w:color w:val="0070C0"/>
                <w:szCs w:val="24"/>
                <w:lang w:eastAsia="zh-CN"/>
              </w:rPr>
            </w:pPr>
            <w:r>
              <w:rPr>
                <w:color w:val="0070C0"/>
                <w:szCs w:val="24"/>
                <w:lang w:eastAsia="zh-CN"/>
              </w:rPr>
              <w:t>Proposal 1 is ok.</w:t>
            </w:r>
          </w:p>
        </w:tc>
      </w:tr>
    </w:tbl>
    <w:p w14:paraId="01CC70C3" w14:textId="2637B881" w:rsidR="001775D1" w:rsidRDefault="001775D1" w:rsidP="001775D1">
      <w:pPr>
        <w:spacing w:after="120"/>
        <w:rPr>
          <w:szCs w:val="24"/>
          <w:lang w:eastAsia="zh-CN"/>
        </w:rPr>
      </w:pPr>
    </w:p>
    <w:p w14:paraId="28BCDF24" w14:textId="32B9D08B" w:rsidR="0022340C" w:rsidRPr="008F5159" w:rsidRDefault="0022340C" w:rsidP="0022340C">
      <w:pPr>
        <w:pStyle w:val="Heading3"/>
        <w:rPr>
          <w:sz w:val="24"/>
          <w:szCs w:val="16"/>
          <w:lang w:val="en-US"/>
        </w:rPr>
      </w:pPr>
      <w:r w:rsidRPr="008F5159">
        <w:rPr>
          <w:sz w:val="24"/>
          <w:szCs w:val="16"/>
          <w:lang w:val="en-US"/>
        </w:rPr>
        <w:t xml:space="preserve">Sub-topic 2-2. Cross-carrier active BWP switching </w:t>
      </w:r>
    </w:p>
    <w:p w14:paraId="70C94357" w14:textId="320CDE3C" w:rsidR="0022340C" w:rsidRPr="00B831AE" w:rsidRDefault="0022340C" w:rsidP="0022340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Active BWP switching delay in the case when </w:t>
      </w:r>
      <w:r w:rsidRPr="0022340C">
        <w:rPr>
          <w:iCs/>
          <w:color w:val="0070C0"/>
          <w:lang w:val="en-US" w:eastAsia="zh-CN"/>
        </w:rPr>
        <w:t xml:space="preserve">the serving cell </w:t>
      </w:r>
      <w:r>
        <w:rPr>
          <w:iCs/>
          <w:color w:val="0070C0"/>
          <w:lang w:val="en-US" w:eastAsia="zh-CN"/>
        </w:rPr>
        <w:t xml:space="preserve">where </w:t>
      </w:r>
      <w:r w:rsidRPr="0022340C">
        <w:rPr>
          <w:iCs/>
          <w:color w:val="0070C0"/>
          <w:lang w:val="en-US" w:eastAsia="zh-CN"/>
        </w:rPr>
        <w:t xml:space="preserve">UE receives DCI for BWP switch is different from the serving cell on which BWP switch occurs </w:t>
      </w:r>
    </w:p>
    <w:p w14:paraId="74294395" w14:textId="77777777" w:rsidR="0022340C" w:rsidRDefault="0022340C" w:rsidP="002234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12A961" w14:textId="24ED5A52" w:rsidR="0022340C" w:rsidRPr="00805BE8" w:rsidRDefault="0022340C" w:rsidP="0022340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A711BF">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MRTD impact on the cross-carrier </w:t>
      </w:r>
      <w:r w:rsidRPr="003C0031">
        <w:rPr>
          <w:b/>
          <w:color w:val="0070C0"/>
          <w:u w:val="single"/>
          <w:lang w:eastAsia="ko-KR"/>
        </w:rPr>
        <w:t xml:space="preserve">BWP switching delay </w:t>
      </w:r>
    </w:p>
    <w:p w14:paraId="5CF8F0FD" w14:textId="77777777" w:rsidR="0022340C" w:rsidRPr="00805BE8" w:rsidRDefault="0022340C" w:rsidP="002234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FD20C0" w14:textId="62710AB2" w:rsidR="0022340C" w:rsidRPr="0022340C" w:rsidRDefault="0022340C" w:rsidP="002234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22340C">
        <w:rPr>
          <w:rFonts w:eastAsia="SimSun"/>
          <w:color w:val="0070C0"/>
          <w:szCs w:val="24"/>
          <w:lang w:eastAsia="zh-CN"/>
        </w:rPr>
        <w:t xml:space="preserve">MRTD value should be considered for BWP switching delay definition in cross-carrier scheduling case. </w:t>
      </w:r>
    </w:p>
    <w:p w14:paraId="52DE3C97" w14:textId="77777777" w:rsidR="0022340C" w:rsidRPr="00805BE8" w:rsidRDefault="0022340C" w:rsidP="002234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C75AB4" w14:textId="77777777" w:rsidR="0022340C" w:rsidRPr="00045592" w:rsidRDefault="0022340C" w:rsidP="002234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24EF69CF" w14:textId="77777777" w:rsidR="0022340C" w:rsidRDefault="0022340C" w:rsidP="0022340C">
      <w:pPr>
        <w:rPr>
          <w:b/>
          <w:color w:val="0070C0"/>
          <w:u w:val="single"/>
          <w:lang w:eastAsia="ko-KR"/>
        </w:rPr>
      </w:pPr>
    </w:p>
    <w:p w14:paraId="0FBAE971" w14:textId="77777777" w:rsidR="0022340C" w:rsidRPr="001775D1" w:rsidRDefault="0022340C" w:rsidP="0022340C">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22340C" w:rsidRPr="001775D1" w14:paraId="7966E7CF" w14:textId="77777777" w:rsidTr="00746291">
        <w:tc>
          <w:tcPr>
            <w:tcW w:w="1339" w:type="dxa"/>
          </w:tcPr>
          <w:p w14:paraId="109A5338"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B77438B"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Comments</w:t>
            </w:r>
          </w:p>
        </w:tc>
      </w:tr>
      <w:tr w:rsidR="0022340C" w:rsidRPr="001775D1" w14:paraId="0BCA1678" w14:textId="77777777" w:rsidTr="00746291">
        <w:tc>
          <w:tcPr>
            <w:tcW w:w="1339" w:type="dxa"/>
          </w:tcPr>
          <w:p w14:paraId="7BD7F8DD" w14:textId="272112EA" w:rsidR="0022340C" w:rsidRPr="001775D1" w:rsidRDefault="00EB7BFE" w:rsidP="00D31241">
            <w:pPr>
              <w:spacing w:after="120"/>
              <w:rPr>
                <w:rFonts w:eastAsia="SimSun"/>
                <w:color w:val="0070C0"/>
                <w:szCs w:val="24"/>
                <w:lang w:eastAsia="zh-CN"/>
              </w:rPr>
            </w:pPr>
            <w:r>
              <w:rPr>
                <w:rFonts w:eastAsia="SimSun"/>
                <w:color w:val="0070C0"/>
                <w:szCs w:val="24"/>
                <w:lang w:eastAsia="zh-CN"/>
              </w:rPr>
              <w:t>Ericsson</w:t>
            </w:r>
          </w:p>
        </w:tc>
        <w:tc>
          <w:tcPr>
            <w:tcW w:w="8292" w:type="dxa"/>
          </w:tcPr>
          <w:p w14:paraId="2773427A" w14:textId="53318A25" w:rsidR="0022340C" w:rsidRPr="008F5159" w:rsidRDefault="00EB7BFE" w:rsidP="00D31241">
            <w:pPr>
              <w:spacing w:after="120"/>
              <w:rPr>
                <w:rFonts w:eastAsia="SimSun"/>
                <w:color w:val="0070C0"/>
                <w:szCs w:val="24"/>
                <w:lang w:val="sv-SE" w:eastAsia="zh-CN"/>
              </w:rPr>
            </w:pPr>
            <w:r>
              <w:rPr>
                <w:rFonts w:eastAsia="SimSun"/>
                <w:color w:val="0070C0"/>
                <w:szCs w:val="24"/>
                <w:lang w:eastAsia="zh-CN"/>
              </w:rPr>
              <w:t>Rely on Issue 2-2-2</w:t>
            </w:r>
          </w:p>
        </w:tc>
      </w:tr>
      <w:tr w:rsidR="0022340C" w:rsidRPr="001775D1" w14:paraId="1E4300FE" w14:textId="77777777" w:rsidTr="00746291">
        <w:tc>
          <w:tcPr>
            <w:tcW w:w="1339" w:type="dxa"/>
          </w:tcPr>
          <w:p w14:paraId="62CCAC65" w14:textId="3ADF609E" w:rsidR="0022340C" w:rsidRPr="001775D1" w:rsidRDefault="001C7BBE" w:rsidP="00D31241">
            <w:pPr>
              <w:spacing w:after="120"/>
              <w:rPr>
                <w:rFonts w:eastAsia="SimSun"/>
                <w:color w:val="0070C0"/>
                <w:szCs w:val="24"/>
                <w:lang w:eastAsia="zh-CN"/>
              </w:rPr>
            </w:pPr>
            <w:r>
              <w:rPr>
                <w:rFonts w:eastAsia="SimSun"/>
                <w:color w:val="0070C0"/>
                <w:szCs w:val="24"/>
                <w:lang w:eastAsia="zh-CN"/>
              </w:rPr>
              <w:t>Huawei</w:t>
            </w:r>
          </w:p>
        </w:tc>
        <w:tc>
          <w:tcPr>
            <w:tcW w:w="8292" w:type="dxa"/>
          </w:tcPr>
          <w:p w14:paraId="60FE7E60" w14:textId="65BCD9A7" w:rsidR="0022340C" w:rsidRPr="001775D1" w:rsidRDefault="001C7BBE" w:rsidP="00D3124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upport proposal 1 that MRTD should be considered but not the only </w:t>
            </w:r>
            <w:r w:rsidR="00211B04">
              <w:rPr>
                <w:rFonts w:eastAsiaTheme="minorEastAsia" w:hint="eastAsia"/>
                <w:color w:val="0070C0"/>
                <w:szCs w:val="24"/>
                <w:lang w:eastAsia="zh-CN"/>
              </w:rPr>
              <w:t>factor</w:t>
            </w:r>
            <w:r>
              <w:rPr>
                <w:rFonts w:eastAsiaTheme="minorEastAsia"/>
                <w:color w:val="0070C0"/>
                <w:szCs w:val="24"/>
                <w:lang w:eastAsia="zh-CN"/>
              </w:rPr>
              <w:t>.</w:t>
            </w:r>
          </w:p>
        </w:tc>
      </w:tr>
      <w:tr w:rsidR="00746291" w:rsidRPr="001775D1" w14:paraId="4C950C83" w14:textId="77777777" w:rsidTr="00746291">
        <w:tc>
          <w:tcPr>
            <w:tcW w:w="1339" w:type="dxa"/>
          </w:tcPr>
          <w:p w14:paraId="0B89DB21" w14:textId="268A5D6C" w:rsidR="00746291" w:rsidRPr="001775D1" w:rsidRDefault="00CC3ADF"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42A84613" w14:textId="792C1F89"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591EF7F6" w14:textId="77777777" w:rsidTr="00746291">
        <w:tc>
          <w:tcPr>
            <w:tcW w:w="1339" w:type="dxa"/>
          </w:tcPr>
          <w:p w14:paraId="12F56FB8" w14:textId="5530F82A" w:rsidR="004F43C7" w:rsidRDefault="004F43C7" w:rsidP="00746291">
            <w:pPr>
              <w:spacing w:after="120"/>
              <w:rPr>
                <w:color w:val="0070C0"/>
                <w:szCs w:val="24"/>
                <w:lang w:eastAsia="zh-CN"/>
              </w:rPr>
            </w:pPr>
            <w:r>
              <w:rPr>
                <w:color w:val="0070C0"/>
                <w:szCs w:val="24"/>
                <w:lang w:eastAsia="zh-CN"/>
              </w:rPr>
              <w:t>Intel</w:t>
            </w:r>
          </w:p>
        </w:tc>
        <w:tc>
          <w:tcPr>
            <w:tcW w:w="8292" w:type="dxa"/>
          </w:tcPr>
          <w:p w14:paraId="6CCB94F9" w14:textId="5ED1A9F5" w:rsidR="004F43C7" w:rsidRDefault="004F43C7" w:rsidP="00746291">
            <w:pPr>
              <w:spacing w:after="120"/>
              <w:rPr>
                <w:color w:val="0070C0"/>
                <w:szCs w:val="24"/>
                <w:lang w:eastAsia="zh-CN"/>
              </w:rPr>
            </w:pPr>
            <w:r>
              <w:rPr>
                <w:color w:val="0070C0"/>
                <w:szCs w:val="24"/>
                <w:lang w:eastAsia="zh-CN"/>
              </w:rPr>
              <w:t>Support Proposal 1</w:t>
            </w:r>
          </w:p>
        </w:tc>
      </w:tr>
      <w:tr w:rsidR="00CC3ADF" w:rsidRPr="001775D1" w14:paraId="685217EF" w14:textId="77777777" w:rsidTr="00746291">
        <w:tc>
          <w:tcPr>
            <w:tcW w:w="1339" w:type="dxa"/>
          </w:tcPr>
          <w:p w14:paraId="15708EA5" w14:textId="7A22802A" w:rsidR="00CC3ADF" w:rsidRDefault="00CC3ADF" w:rsidP="00746291">
            <w:pPr>
              <w:spacing w:after="120"/>
              <w:rPr>
                <w:color w:val="0070C0"/>
                <w:szCs w:val="24"/>
                <w:lang w:eastAsia="zh-CN"/>
              </w:rPr>
            </w:pPr>
            <w:r>
              <w:rPr>
                <w:color w:val="0070C0"/>
                <w:szCs w:val="24"/>
                <w:lang w:eastAsia="zh-CN"/>
              </w:rPr>
              <w:lastRenderedPageBreak/>
              <w:t>Apple</w:t>
            </w:r>
          </w:p>
        </w:tc>
        <w:tc>
          <w:tcPr>
            <w:tcW w:w="8292" w:type="dxa"/>
          </w:tcPr>
          <w:p w14:paraId="1A1D1241" w14:textId="5ED4663C" w:rsidR="00CC3ADF" w:rsidRDefault="00CC3ADF" w:rsidP="00746291">
            <w:pPr>
              <w:spacing w:after="120"/>
              <w:rPr>
                <w:color w:val="0070C0"/>
                <w:szCs w:val="24"/>
                <w:lang w:eastAsia="zh-CN"/>
              </w:rPr>
            </w:pPr>
            <w:r>
              <w:rPr>
                <w:color w:val="0070C0"/>
                <w:szCs w:val="24"/>
                <w:lang w:eastAsia="zh-CN"/>
              </w:rPr>
              <w:t>We agree with proposal 1.</w:t>
            </w:r>
          </w:p>
        </w:tc>
      </w:tr>
      <w:tr w:rsidR="006524B6" w:rsidRPr="001775D1" w14:paraId="566685B7" w14:textId="77777777" w:rsidTr="00746291">
        <w:tc>
          <w:tcPr>
            <w:tcW w:w="1339" w:type="dxa"/>
          </w:tcPr>
          <w:p w14:paraId="4E536973" w14:textId="5D5F6523" w:rsidR="006524B6" w:rsidRDefault="006524B6" w:rsidP="00746291">
            <w:pPr>
              <w:spacing w:after="120"/>
              <w:rPr>
                <w:color w:val="0070C0"/>
                <w:szCs w:val="24"/>
                <w:lang w:eastAsia="zh-CN"/>
              </w:rPr>
            </w:pPr>
            <w:r>
              <w:rPr>
                <w:color w:val="0070C0"/>
                <w:szCs w:val="24"/>
                <w:lang w:eastAsia="zh-CN"/>
              </w:rPr>
              <w:t>Qualcomm</w:t>
            </w:r>
          </w:p>
        </w:tc>
        <w:tc>
          <w:tcPr>
            <w:tcW w:w="8292" w:type="dxa"/>
          </w:tcPr>
          <w:p w14:paraId="7101354C" w14:textId="2697CF00" w:rsidR="006524B6" w:rsidRDefault="006524B6" w:rsidP="00746291">
            <w:pPr>
              <w:spacing w:after="120"/>
              <w:rPr>
                <w:color w:val="0070C0"/>
                <w:szCs w:val="24"/>
                <w:lang w:eastAsia="zh-CN"/>
              </w:rPr>
            </w:pPr>
            <w:r>
              <w:rPr>
                <w:color w:val="0070C0"/>
                <w:szCs w:val="24"/>
                <w:lang w:eastAsia="zh-CN"/>
              </w:rPr>
              <w:t>We are fine with proposal 1</w:t>
            </w:r>
          </w:p>
        </w:tc>
      </w:tr>
    </w:tbl>
    <w:p w14:paraId="0D0DCD9E" w14:textId="77777777" w:rsidR="0022340C" w:rsidRDefault="0022340C" w:rsidP="0022340C">
      <w:pPr>
        <w:rPr>
          <w:i/>
          <w:color w:val="0070C0"/>
          <w:lang w:eastAsia="zh-CN"/>
        </w:rPr>
      </w:pPr>
    </w:p>
    <w:p w14:paraId="42AE032E" w14:textId="76682C11" w:rsidR="0022340C" w:rsidRDefault="0022340C" w:rsidP="001775D1">
      <w:pPr>
        <w:spacing w:after="120"/>
        <w:rPr>
          <w:szCs w:val="24"/>
          <w:lang w:eastAsia="zh-CN"/>
        </w:rPr>
      </w:pPr>
    </w:p>
    <w:p w14:paraId="704ED6D3" w14:textId="3C67D705" w:rsidR="00A711BF" w:rsidRPr="00805BE8" w:rsidRDefault="00A711BF" w:rsidP="00A711BF">
      <w:pPr>
        <w:rPr>
          <w:b/>
          <w:color w:val="0070C0"/>
          <w:u w:val="single"/>
          <w:lang w:eastAsia="ko-KR"/>
        </w:rPr>
      </w:pPr>
      <w:bookmarkStart w:id="7" w:name="_Hlk86280332"/>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bookmarkEnd w:id="7"/>
      <w:r w:rsidRPr="00805BE8">
        <w:rPr>
          <w:b/>
          <w:color w:val="0070C0"/>
          <w:u w:val="single"/>
          <w:lang w:eastAsia="ko-KR"/>
        </w:rPr>
        <w:t xml:space="preserve">: </w:t>
      </w:r>
      <w:r w:rsidR="00232E24">
        <w:rPr>
          <w:b/>
          <w:color w:val="0070C0"/>
          <w:u w:val="single"/>
          <w:lang w:eastAsia="ko-KR"/>
        </w:rPr>
        <w:t>C</w:t>
      </w:r>
      <w:r>
        <w:rPr>
          <w:b/>
          <w:color w:val="0070C0"/>
          <w:u w:val="single"/>
          <w:lang w:eastAsia="ko-KR"/>
        </w:rPr>
        <w:t xml:space="preserve">ross-carrier </w:t>
      </w:r>
      <w:r w:rsidRPr="003C0031">
        <w:rPr>
          <w:b/>
          <w:color w:val="0070C0"/>
          <w:u w:val="single"/>
          <w:lang w:eastAsia="ko-KR"/>
        </w:rPr>
        <w:t xml:space="preserve">BWP switching delay </w:t>
      </w:r>
      <w:r w:rsidR="00232E24">
        <w:rPr>
          <w:b/>
          <w:color w:val="0070C0"/>
          <w:u w:val="single"/>
          <w:lang w:eastAsia="ko-KR"/>
        </w:rPr>
        <w:t>calculation</w:t>
      </w:r>
    </w:p>
    <w:p w14:paraId="1B945896" w14:textId="77777777" w:rsidR="00A711BF" w:rsidRPr="00805BE8" w:rsidRDefault="00A711BF" w:rsidP="00A711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1736C1" w14:textId="312BD3AF" w:rsidR="00A711BF" w:rsidRDefault="00A711BF" w:rsidP="00A711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A711BF">
        <w:rPr>
          <w:rFonts w:eastAsia="SimSun"/>
          <w:color w:val="0070C0"/>
          <w:szCs w:val="24"/>
          <w:lang w:eastAsia="zh-CN"/>
        </w:rPr>
        <w:t>RAN4 to define BWP switching delay requirements in cross-carrier scheduling case using the following formula</w:t>
      </w:r>
      <w:r>
        <w:rPr>
          <w:rFonts w:eastAsia="SimSun"/>
          <w:color w:val="0070C0"/>
          <w:szCs w:val="24"/>
          <w:lang w:eastAsia="zh-CN"/>
        </w:rPr>
        <w:t>.</w:t>
      </w:r>
    </w:p>
    <w:p w14:paraId="2448549C" w14:textId="77777777" w:rsidR="00A711BF" w:rsidRPr="00A711BF" w:rsidRDefault="00A711BF" w:rsidP="00A711BF">
      <w:pPr>
        <w:pStyle w:val="ListParagraph"/>
        <w:ind w:left="936" w:firstLineChars="0" w:firstLine="0"/>
        <w:jc w:val="center"/>
        <w:rPr>
          <w:rFonts w:ascii="Times-Roman" w:hAnsi="Times-Roman"/>
          <w:b/>
          <w:bCs/>
          <w:color w:val="0070C0"/>
          <w:lang w:val="en-US"/>
        </w:rPr>
      </w:pPr>
      <w:proofErr w:type="spellStart"/>
      <w:r w:rsidRPr="00A711BF">
        <w:rPr>
          <w:b/>
          <w:bCs/>
          <w:i/>
          <w:iCs/>
          <w:color w:val="0070C0"/>
          <w:lang w:eastAsia="zh-CN"/>
        </w:rPr>
        <w:t>T</w:t>
      </w:r>
      <w:r w:rsidRPr="00A711BF">
        <w:rPr>
          <w:b/>
          <w:bCs/>
          <w:i/>
          <w:iCs/>
          <w:color w:val="0070C0"/>
          <w:vertAlign w:val="subscript"/>
          <w:lang w:eastAsia="zh-CN"/>
        </w:rPr>
        <w:t>BWPswitchDelay</w:t>
      </w:r>
      <w:proofErr w:type="spellEnd"/>
      <w:r w:rsidRPr="00A711BF">
        <w:rPr>
          <w:b/>
          <w:bCs/>
          <w:i/>
          <w:iCs/>
          <w:color w:val="0070C0"/>
          <w:vertAlign w:val="subscript"/>
          <w:lang w:eastAsia="zh-CN"/>
        </w:rPr>
        <w:t xml:space="preserve"> </w:t>
      </w:r>
      <w:r w:rsidRPr="00A711BF">
        <w:rPr>
          <w:b/>
          <w:bCs/>
          <w:color w:val="0070C0"/>
          <w:lang w:eastAsia="zh-CN"/>
        </w:rPr>
        <w:t xml:space="preserve">= </w:t>
      </w:r>
      <w:r w:rsidRPr="00A711BF">
        <w:rPr>
          <w:rFonts w:ascii="Cambria Math" w:hAnsi="Cambria Math" w:cs="Cambria Math"/>
          <w:b/>
          <w:bCs/>
          <w:color w:val="0070C0"/>
          <w:lang w:eastAsia="ja-JP" w:bidi="hi-IN"/>
        </w:rPr>
        <w:t>⌈ (</w:t>
      </w:r>
      <w:r w:rsidRPr="00A711BF">
        <w:rPr>
          <w:b/>
          <w:bCs/>
          <w:i/>
          <w:iCs/>
          <w:color w:val="0070C0"/>
          <w:lang w:eastAsia="zh-CN"/>
        </w:rPr>
        <w:t>MRTD + 3*</w:t>
      </w:r>
      <w:proofErr w:type="spellStart"/>
      <w:proofErr w:type="gramStart"/>
      <w:r w:rsidRPr="00A711BF">
        <w:rPr>
          <w:b/>
          <w:bCs/>
          <w:i/>
          <w:iCs/>
          <w:color w:val="0070C0"/>
          <w:lang w:eastAsia="zh-CN"/>
        </w:rPr>
        <w:t>T</w:t>
      </w:r>
      <w:r w:rsidRPr="00A711BF">
        <w:rPr>
          <w:b/>
          <w:bCs/>
          <w:i/>
          <w:iCs/>
          <w:color w:val="0070C0"/>
          <w:vertAlign w:val="subscript"/>
          <w:lang w:eastAsia="zh-CN"/>
        </w:rPr>
        <w:t>symb,DCI</w:t>
      </w:r>
      <w:proofErr w:type="spellEnd"/>
      <w:proofErr w:type="gramEnd"/>
      <w:r w:rsidRPr="00A711BF">
        <w:rPr>
          <w:b/>
          <w:bCs/>
          <w:i/>
          <w:iCs/>
          <w:color w:val="0070C0"/>
          <w:lang w:eastAsia="zh-CN"/>
        </w:rPr>
        <w:t xml:space="preserve"> + BWP switch duration </w:t>
      </w:r>
      <w:r w:rsidRPr="00A711BF">
        <w:rPr>
          <w:b/>
          <w:bCs/>
          <w:color w:val="0070C0"/>
          <w:lang w:eastAsia="zh-CN"/>
        </w:rPr>
        <w:t xml:space="preserve">) </w:t>
      </w:r>
      <w:r w:rsidRPr="00A711BF">
        <w:rPr>
          <w:b/>
          <w:bCs/>
          <w:color w:val="0070C0"/>
          <w:lang w:eastAsia="ja-JP" w:bidi="hi-IN"/>
        </w:rPr>
        <w:t>/</w:t>
      </w:r>
      <w:r w:rsidRPr="00A711BF">
        <w:rPr>
          <w:b/>
          <w:bCs/>
          <w:i/>
          <w:iCs/>
          <w:color w:val="0070C0"/>
          <w:lang w:eastAsia="ja-JP" w:bidi="hi-IN"/>
        </w:rPr>
        <w:t xml:space="preserve"> </w:t>
      </w:r>
      <w:proofErr w:type="spellStart"/>
      <w:r w:rsidRPr="00A711BF">
        <w:rPr>
          <w:b/>
          <w:bCs/>
          <w:i/>
          <w:iCs/>
          <w:color w:val="0070C0"/>
          <w:lang w:eastAsia="ja-JP" w:bidi="hi-IN"/>
        </w:rPr>
        <w:t>T</w:t>
      </w:r>
      <w:r w:rsidRPr="00A711BF">
        <w:rPr>
          <w:b/>
          <w:bCs/>
          <w:i/>
          <w:iCs/>
          <w:color w:val="0070C0"/>
          <w:vertAlign w:val="subscript"/>
          <w:lang w:eastAsia="ja-JP" w:bidi="hi-IN"/>
        </w:rPr>
        <w:t>slot</w:t>
      </w:r>
      <w:proofErr w:type="spellEnd"/>
      <w:r w:rsidRPr="00A711BF">
        <w:rPr>
          <w:b/>
          <w:bCs/>
          <w:i/>
          <w:iCs/>
          <w:color w:val="0070C0"/>
          <w:lang w:eastAsia="ja-JP" w:bidi="hi-IN"/>
        </w:rPr>
        <w:t xml:space="preserve"> </w:t>
      </w:r>
      <w:r w:rsidRPr="00A711BF">
        <w:rPr>
          <w:rFonts w:ascii="Cambria Math" w:hAnsi="Cambria Math" w:cs="Cambria Math"/>
          <w:b/>
          <w:bCs/>
          <w:color w:val="0070C0"/>
          <w:lang w:eastAsia="ja-JP" w:bidi="hi-IN"/>
        </w:rPr>
        <w:t>⌉</w:t>
      </w:r>
      <w:r w:rsidRPr="00A711BF">
        <w:rPr>
          <w:rFonts w:ascii="Cambria Math" w:hAnsi="Cambria Math" w:cs="Cambria Math"/>
          <w:b/>
          <w:bCs/>
          <w:color w:val="0070C0"/>
          <w:lang w:eastAsia="ja-JP" w:bidi="hi-IN"/>
        </w:rPr>
        <w:tab/>
      </w:r>
      <w:r w:rsidRPr="00A711BF">
        <w:rPr>
          <w:rFonts w:ascii="Times-Roman" w:hAnsi="Times-Roman"/>
          <w:b/>
          <w:bCs/>
          <w:color w:val="0070C0"/>
          <w:lang w:val="en-US"/>
        </w:rPr>
        <w:t xml:space="preserve">, </w:t>
      </w:r>
      <w:r w:rsidRPr="00A711BF">
        <w:rPr>
          <w:rFonts w:ascii="Times-Roman" w:hAnsi="Times-Roman"/>
          <w:b/>
          <w:bCs/>
          <w:color w:val="0070C0"/>
          <w:sz w:val="16"/>
          <w:szCs w:val="16"/>
          <w:lang w:val="en-US"/>
        </w:rPr>
        <w:t>where</w:t>
      </w:r>
    </w:p>
    <w:p w14:paraId="7936B741" w14:textId="77777777" w:rsidR="00A711BF" w:rsidRPr="00A711BF" w:rsidRDefault="00A711BF" w:rsidP="00A711BF">
      <w:pPr>
        <w:pStyle w:val="ListParagraph"/>
        <w:spacing w:after="0"/>
        <w:ind w:left="1704" w:firstLineChars="0" w:firstLine="0"/>
        <w:rPr>
          <w:rFonts w:ascii="Times-Roman" w:hAnsi="Times-Roman"/>
          <w:b/>
          <w:bCs/>
          <w:color w:val="0070C0"/>
          <w:sz w:val="16"/>
          <w:szCs w:val="16"/>
          <w:lang w:val="en-US"/>
        </w:rPr>
      </w:pPr>
      <w:r w:rsidRPr="00A711BF">
        <w:rPr>
          <w:rFonts w:ascii="Times-Roman" w:hAnsi="Times-Roman"/>
          <w:b/>
          <w:bCs/>
          <w:i/>
          <w:iCs/>
          <w:color w:val="0070C0"/>
          <w:sz w:val="16"/>
          <w:szCs w:val="16"/>
          <w:lang w:val="en-US"/>
        </w:rPr>
        <w:t>MRTD</w:t>
      </w:r>
      <w:r w:rsidRPr="00A711BF">
        <w:rPr>
          <w:rFonts w:ascii="Times-Roman" w:hAnsi="Times-Roman"/>
          <w:b/>
          <w:bCs/>
          <w:color w:val="0070C0"/>
          <w:sz w:val="16"/>
          <w:szCs w:val="16"/>
          <w:lang w:val="en-US"/>
        </w:rPr>
        <w:t xml:space="preserve"> – maximum receive timing difference between the serving cell where UE receives DCI for BWP switch and the serving cell on which BWP switch occurs </w:t>
      </w:r>
    </w:p>
    <w:p w14:paraId="642416BF" w14:textId="35D9A25E" w:rsidR="00A711BF" w:rsidRPr="00A711BF" w:rsidRDefault="00A711BF" w:rsidP="00A711BF">
      <w:pPr>
        <w:pStyle w:val="ListParagraph"/>
        <w:spacing w:after="0"/>
        <w:ind w:left="1704" w:firstLineChars="0" w:firstLine="0"/>
        <w:rPr>
          <w:rFonts w:ascii="Times-Roman" w:hAnsi="Times-Roman"/>
          <w:b/>
          <w:bCs/>
          <w:color w:val="0070C0"/>
          <w:sz w:val="16"/>
          <w:szCs w:val="16"/>
          <w:lang w:val="en-US"/>
        </w:rPr>
      </w:pPr>
      <w:proofErr w:type="spellStart"/>
      <w:proofErr w:type="gramStart"/>
      <w:r w:rsidRPr="00A711BF">
        <w:rPr>
          <w:rFonts w:ascii="Times-Roman" w:hAnsi="Times-Roman"/>
          <w:b/>
          <w:bCs/>
          <w:i/>
          <w:iCs/>
          <w:color w:val="0070C0"/>
          <w:sz w:val="16"/>
          <w:szCs w:val="16"/>
          <w:lang w:val="en-US"/>
        </w:rPr>
        <w:t>T</w:t>
      </w:r>
      <w:r w:rsidRPr="00A711BF">
        <w:rPr>
          <w:rFonts w:ascii="Times-Roman" w:hAnsi="Times-Roman"/>
          <w:b/>
          <w:bCs/>
          <w:i/>
          <w:iCs/>
          <w:color w:val="0070C0"/>
          <w:sz w:val="16"/>
          <w:szCs w:val="16"/>
          <w:vertAlign w:val="subscript"/>
          <w:lang w:val="en-US"/>
        </w:rPr>
        <w:t>symb,DCI</w:t>
      </w:r>
      <w:proofErr w:type="spellEnd"/>
      <w:proofErr w:type="gramEnd"/>
      <w:r w:rsidRPr="00A711BF">
        <w:rPr>
          <w:rFonts w:ascii="Times-Roman" w:hAnsi="Times-Roman"/>
          <w:b/>
          <w:bCs/>
          <w:color w:val="0070C0"/>
          <w:sz w:val="16"/>
          <w:szCs w:val="16"/>
          <w:lang w:val="en-US"/>
        </w:rPr>
        <w:t xml:space="preserve"> – symbol length at the serving cell where UE receives DCI for BWP switch</w:t>
      </w:r>
    </w:p>
    <w:p w14:paraId="578989A8" w14:textId="77777777" w:rsidR="00A711BF" w:rsidRPr="00A711BF" w:rsidRDefault="00A711BF" w:rsidP="00A711BF">
      <w:pPr>
        <w:pStyle w:val="ListParagraph"/>
        <w:spacing w:after="0"/>
        <w:ind w:left="1704" w:firstLineChars="0" w:firstLine="0"/>
        <w:rPr>
          <w:rFonts w:ascii="Times-Roman" w:hAnsi="Times-Roman"/>
          <w:b/>
          <w:bCs/>
          <w:color w:val="0070C0"/>
          <w:sz w:val="16"/>
          <w:szCs w:val="16"/>
          <w:lang w:val="en-US"/>
        </w:rPr>
      </w:pPr>
      <w:r w:rsidRPr="00A711BF">
        <w:rPr>
          <w:rFonts w:ascii="Times-Roman" w:hAnsi="Times-Roman"/>
          <w:b/>
          <w:bCs/>
          <w:i/>
          <w:iCs/>
          <w:color w:val="0070C0"/>
          <w:sz w:val="16"/>
          <w:szCs w:val="16"/>
          <w:lang w:val="en-US"/>
        </w:rPr>
        <w:t>BWP switch duration</w:t>
      </w:r>
      <w:r w:rsidRPr="00A711BF">
        <w:rPr>
          <w:rFonts w:ascii="Times-Roman" w:hAnsi="Times-Roman"/>
          <w:b/>
          <w:bCs/>
          <w:color w:val="0070C0"/>
          <w:sz w:val="16"/>
          <w:szCs w:val="16"/>
          <w:lang w:val="en-US"/>
        </w:rPr>
        <w:t xml:space="preserve"> – time required for the UE to reconfigure its BWP</w:t>
      </w:r>
    </w:p>
    <w:p w14:paraId="5272DDED" w14:textId="77777777" w:rsidR="00A711BF" w:rsidRPr="00A711BF" w:rsidRDefault="00A711BF" w:rsidP="00A711BF">
      <w:pPr>
        <w:pStyle w:val="ListParagraph"/>
        <w:ind w:left="1704" w:firstLineChars="0" w:firstLine="0"/>
        <w:rPr>
          <w:rFonts w:ascii="Times-Roman" w:hAnsi="Times-Roman"/>
          <w:b/>
          <w:bCs/>
          <w:color w:val="0070C0"/>
          <w:sz w:val="16"/>
          <w:szCs w:val="16"/>
          <w:lang w:val="en-US"/>
        </w:rPr>
      </w:pPr>
      <w:proofErr w:type="spellStart"/>
      <w:r w:rsidRPr="00A711BF">
        <w:rPr>
          <w:rFonts w:ascii="Times-Roman" w:hAnsi="Times-Roman"/>
          <w:b/>
          <w:bCs/>
          <w:i/>
          <w:iCs/>
          <w:color w:val="0070C0"/>
          <w:sz w:val="16"/>
          <w:szCs w:val="16"/>
          <w:lang w:val="en-US"/>
        </w:rPr>
        <w:t>T</w:t>
      </w:r>
      <w:r w:rsidRPr="00A711BF">
        <w:rPr>
          <w:rFonts w:ascii="Times-Roman" w:hAnsi="Times-Roman"/>
          <w:b/>
          <w:bCs/>
          <w:i/>
          <w:iCs/>
          <w:color w:val="0070C0"/>
          <w:sz w:val="16"/>
          <w:szCs w:val="16"/>
          <w:vertAlign w:val="subscript"/>
          <w:lang w:val="en-US"/>
        </w:rPr>
        <w:t>slot</w:t>
      </w:r>
      <w:proofErr w:type="spellEnd"/>
      <w:r w:rsidRPr="00A711BF">
        <w:rPr>
          <w:rFonts w:ascii="Times-Roman" w:hAnsi="Times-Roman"/>
          <w:b/>
          <w:bCs/>
          <w:color w:val="0070C0"/>
          <w:sz w:val="16"/>
          <w:szCs w:val="16"/>
          <w:lang w:val="en-US"/>
        </w:rPr>
        <w:t xml:space="preserve"> – slot length at the serving cell on which BWP switch occurs</w:t>
      </w:r>
    </w:p>
    <w:p w14:paraId="79649F83" w14:textId="6D957E29" w:rsidR="00A711BF" w:rsidRPr="0022340C" w:rsidRDefault="00A711BF" w:rsidP="00A711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sidRPr="00A711BF">
        <w:rPr>
          <w:rFonts w:eastAsia="SimSun"/>
          <w:color w:val="0070C0"/>
          <w:szCs w:val="24"/>
          <w:lang w:eastAsia="zh-CN"/>
        </w:rPr>
        <w:t xml:space="preserve">Extent the BWP switching delay by Y, which is the length of 1 slot of 120 </w:t>
      </w:r>
      <w:proofErr w:type="spellStart"/>
      <w:r w:rsidRPr="00A711BF">
        <w:rPr>
          <w:rFonts w:eastAsia="SimSun"/>
          <w:color w:val="0070C0"/>
          <w:szCs w:val="24"/>
          <w:lang w:eastAsia="zh-CN"/>
        </w:rPr>
        <w:t>KHz</w:t>
      </w:r>
      <w:proofErr w:type="spellEnd"/>
      <w:r w:rsidRPr="00A711BF">
        <w:rPr>
          <w:rFonts w:eastAsia="SimSun"/>
          <w:color w:val="0070C0"/>
          <w:szCs w:val="24"/>
          <w:lang w:eastAsia="zh-CN"/>
        </w:rPr>
        <w:t xml:space="preserve"> when both scheduling carrier and scheduled carrier are in FR2-2 for cross carrier scheduling active BWP switching.</w:t>
      </w:r>
    </w:p>
    <w:p w14:paraId="069C4FCD" w14:textId="77777777" w:rsidR="00A711BF" w:rsidRPr="00805BE8" w:rsidRDefault="00A711BF" w:rsidP="00A711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AE1C1A" w14:textId="77777777" w:rsidR="00A711BF" w:rsidRPr="00045592" w:rsidRDefault="00A711BF" w:rsidP="00A711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B94871">
        <w:rPr>
          <w:rFonts w:eastAsia="SimSun"/>
          <w:color w:val="0070C0"/>
          <w:szCs w:val="24"/>
          <w:vertAlign w:val="superscript"/>
          <w:lang w:eastAsia="zh-CN"/>
        </w:rPr>
        <w:t>st</w:t>
      </w:r>
      <w:r w:rsidRPr="00C60F90">
        <w:rPr>
          <w:rFonts w:eastAsia="SimSun"/>
          <w:color w:val="0070C0"/>
          <w:szCs w:val="24"/>
          <w:lang w:eastAsia="zh-CN"/>
        </w:rPr>
        <w:t xml:space="preserve"> round.</w:t>
      </w:r>
    </w:p>
    <w:p w14:paraId="7378E6DC" w14:textId="77777777" w:rsidR="00A711BF" w:rsidRDefault="00A711BF" w:rsidP="00A711BF">
      <w:pPr>
        <w:rPr>
          <w:b/>
          <w:color w:val="0070C0"/>
          <w:u w:val="single"/>
          <w:lang w:eastAsia="ko-KR"/>
        </w:rPr>
      </w:pPr>
    </w:p>
    <w:p w14:paraId="003D88D3" w14:textId="77777777" w:rsidR="00A711BF" w:rsidRPr="001775D1" w:rsidRDefault="00A711BF" w:rsidP="00A711BF">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B94871">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72"/>
        <w:gridCol w:w="8359"/>
      </w:tblGrid>
      <w:tr w:rsidR="00A711BF" w:rsidRPr="001775D1" w14:paraId="598B99CD" w14:textId="77777777" w:rsidTr="00746291">
        <w:tc>
          <w:tcPr>
            <w:tcW w:w="1272" w:type="dxa"/>
          </w:tcPr>
          <w:p w14:paraId="53B6C6B7"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25F23FF0"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6DFC90C4" w14:textId="77777777" w:rsidTr="00746291">
        <w:tc>
          <w:tcPr>
            <w:tcW w:w="1272" w:type="dxa"/>
          </w:tcPr>
          <w:p w14:paraId="5B982F7A" w14:textId="252ED1C7" w:rsidR="00EB7BFE" w:rsidRPr="001775D1" w:rsidRDefault="00EB7BFE" w:rsidP="00EB7BFE">
            <w:pPr>
              <w:spacing w:after="120"/>
              <w:rPr>
                <w:rFonts w:eastAsia="SimSun"/>
                <w:color w:val="0070C0"/>
                <w:szCs w:val="24"/>
                <w:lang w:eastAsia="zh-CN"/>
              </w:rPr>
            </w:pPr>
            <w:r>
              <w:rPr>
                <w:rFonts w:eastAsia="SimSun"/>
                <w:color w:val="0070C0"/>
                <w:szCs w:val="24"/>
                <w:lang w:eastAsia="zh-CN"/>
              </w:rPr>
              <w:t>Ericson</w:t>
            </w:r>
          </w:p>
        </w:tc>
        <w:tc>
          <w:tcPr>
            <w:tcW w:w="8359" w:type="dxa"/>
          </w:tcPr>
          <w:p w14:paraId="4947304B" w14:textId="77777777" w:rsidR="00EB7BFE" w:rsidRDefault="00EB7BFE" w:rsidP="00EB7BFE">
            <w:pPr>
              <w:spacing w:after="120"/>
              <w:rPr>
                <w:rFonts w:eastAsia="SimSun"/>
                <w:color w:val="0070C0"/>
                <w:szCs w:val="24"/>
                <w:lang w:eastAsia="zh-CN"/>
              </w:rPr>
            </w:pPr>
            <w:r>
              <w:rPr>
                <w:rFonts w:eastAsia="SimSun"/>
                <w:color w:val="0070C0"/>
                <w:szCs w:val="24"/>
                <w:lang w:eastAsia="zh-CN"/>
              </w:rPr>
              <w:t>In original texts in 38.133 ‘</w:t>
            </w:r>
            <w:r w:rsidRPr="00B65654">
              <w:rPr>
                <w:rFonts w:eastAsia="SimSun"/>
                <w:color w:val="0070C0"/>
                <w:szCs w:val="24"/>
                <w:lang w:eastAsia="zh-CN"/>
              </w:rPr>
              <w:t>Y equals to the length of 1 slot, if the serving cell where UE receives DCI for BWP switch is different from the serving cell on which BWP switch occurs for any involved serving cell.</w:t>
            </w:r>
            <w:r>
              <w:rPr>
                <w:rFonts w:eastAsia="SimSun"/>
                <w:color w:val="0070C0"/>
                <w:szCs w:val="24"/>
                <w:lang w:eastAsia="zh-CN"/>
              </w:rPr>
              <w:t xml:space="preserve">’ The 1 slot is to reserve misalignment in case of asynchronous between two carriers. </w:t>
            </w:r>
          </w:p>
          <w:p w14:paraId="78624BA2" w14:textId="5106B8C1"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From the definition of Y point of view, the time </w:t>
            </w:r>
            <w:proofErr w:type="gramStart"/>
            <w:r>
              <w:rPr>
                <w:rFonts w:eastAsia="SimSun"/>
                <w:color w:val="0070C0"/>
                <w:szCs w:val="24"/>
                <w:lang w:eastAsia="zh-CN"/>
              </w:rPr>
              <w:t>length(</w:t>
            </w:r>
            <w:proofErr w:type="gramEnd"/>
            <w:r>
              <w:rPr>
                <w:rFonts w:eastAsia="SimSun"/>
                <w:color w:val="0070C0"/>
                <w:szCs w:val="24"/>
                <w:lang w:eastAsia="zh-CN"/>
              </w:rPr>
              <w:t xml:space="preserve">MRTD in proposal)  before UE receives DCI </w:t>
            </w:r>
            <w:r w:rsidR="00630245">
              <w:rPr>
                <w:rFonts w:eastAsia="SimSun"/>
                <w:color w:val="0070C0"/>
                <w:szCs w:val="24"/>
                <w:lang w:eastAsia="zh-CN"/>
              </w:rPr>
              <w:t>isn’t</w:t>
            </w:r>
            <w:r>
              <w:rPr>
                <w:rFonts w:eastAsia="SimSun"/>
                <w:color w:val="0070C0"/>
                <w:szCs w:val="24"/>
                <w:lang w:eastAsia="zh-CN"/>
              </w:rPr>
              <w:t xml:space="preserve"> part of BWP switching delay. </w:t>
            </w:r>
          </w:p>
        </w:tc>
      </w:tr>
      <w:tr w:rsidR="00A711BF" w:rsidRPr="001775D1" w14:paraId="1E914A86" w14:textId="77777777" w:rsidTr="00746291">
        <w:tc>
          <w:tcPr>
            <w:tcW w:w="1272" w:type="dxa"/>
          </w:tcPr>
          <w:p w14:paraId="0D4AA66B" w14:textId="10327518" w:rsidR="00A711BF" w:rsidRPr="001775D1" w:rsidRDefault="00014900" w:rsidP="00D31241">
            <w:pPr>
              <w:spacing w:after="120"/>
              <w:rPr>
                <w:rFonts w:eastAsia="SimSun"/>
                <w:color w:val="0070C0"/>
                <w:szCs w:val="24"/>
                <w:lang w:eastAsia="zh-CN"/>
              </w:rPr>
            </w:pPr>
            <w:r>
              <w:rPr>
                <w:rFonts w:eastAsia="SimSun"/>
                <w:color w:val="0070C0"/>
                <w:szCs w:val="24"/>
                <w:lang w:eastAsia="zh-CN"/>
              </w:rPr>
              <w:t>Huawei</w:t>
            </w:r>
          </w:p>
        </w:tc>
        <w:tc>
          <w:tcPr>
            <w:tcW w:w="8359" w:type="dxa"/>
          </w:tcPr>
          <w:p w14:paraId="03DF0A0D" w14:textId="084FABA0" w:rsidR="00A711BF" w:rsidRPr="001775D1" w:rsidRDefault="00014900" w:rsidP="00D31241">
            <w:pPr>
              <w:spacing w:after="120"/>
              <w:rPr>
                <w:rFonts w:eastAsia="SimSun"/>
                <w:color w:val="0070C0"/>
                <w:szCs w:val="24"/>
                <w:lang w:eastAsia="zh-CN"/>
              </w:rPr>
            </w:pPr>
            <w:r>
              <w:rPr>
                <w:rFonts w:eastAsiaTheme="minorEastAsia"/>
                <w:color w:val="0070C0"/>
                <w:szCs w:val="24"/>
                <w:lang w:eastAsia="zh-CN"/>
              </w:rPr>
              <w:t xml:space="preserve">Support option 2.  The </w:t>
            </w:r>
            <w:r>
              <w:rPr>
                <w:rFonts w:eastAsiaTheme="minorEastAsia"/>
                <w:color w:val="0070C0"/>
                <w:szCs w:val="24"/>
                <w:lang w:val="en-US" w:eastAsia="zh-CN"/>
              </w:rPr>
              <w:t xml:space="preserve">RTD and OFDM symbol length are not the only factors that lead to longer delay. There are some </w:t>
            </w:r>
            <w:proofErr w:type="gramStart"/>
            <w:r>
              <w:rPr>
                <w:rFonts w:eastAsiaTheme="minorEastAsia"/>
                <w:color w:val="0070C0"/>
                <w:szCs w:val="24"/>
                <w:lang w:val="en-US" w:eastAsia="zh-CN"/>
              </w:rPr>
              <w:t>margin</w:t>
            </w:r>
            <w:proofErr w:type="gramEnd"/>
            <w:r>
              <w:rPr>
                <w:rFonts w:eastAsiaTheme="minorEastAsia"/>
                <w:color w:val="0070C0"/>
                <w:szCs w:val="24"/>
                <w:lang w:val="en-US" w:eastAsia="zh-CN"/>
              </w:rPr>
              <w:t xml:space="preserve"> for cross carrier scheduling should be considered as the additional 1 slot relaxed in legacy requirements. If considering the </w:t>
            </w:r>
            <w:proofErr w:type="gramStart"/>
            <w:r>
              <w:rPr>
                <w:rFonts w:eastAsiaTheme="minorEastAsia"/>
                <w:color w:val="0070C0"/>
                <w:szCs w:val="24"/>
                <w:lang w:val="en-US" w:eastAsia="zh-CN"/>
              </w:rPr>
              <w:t>cross carrier</w:t>
            </w:r>
            <w:proofErr w:type="gramEnd"/>
            <w:r>
              <w:rPr>
                <w:rFonts w:eastAsiaTheme="minorEastAsia"/>
                <w:color w:val="0070C0"/>
                <w:szCs w:val="24"/>
                <w:lang w:val="en-US" w:eastAsia="zh-CN"/>
              </w:rPr>
              <w:t xml:space="preserve"> case based on proposal 1, the legacy requirements will be even tighter. </w:t>
            </w:r>
            <w:proofErr w:type="gramStart"/>
            <w:r>
              <w:rPr>
                <w:rFonts w:eastAsiaTheme="minorEastAsia"/>
                <w:color w:val="0070C0"/>
                <w:szCs w:val="24"/>
                <w:lang w:val="en-US" w:eastAsia="zh-CN"/>
              </w:rPr>
              <w:t>E.g.</w:t>
            </w:r>
            <w:proofErr w:type="gramEnd"/>
            <w:r>
              <w:rPr>
                <w:rFonts w:eastAsiaTheme="minorEastAsia"/>
                <w:color w:val="0070C0"/>
                <w:szCs w:val="24"/>
                <w:lang w:val="en-US" w:eastAsia="zh-CN"/>
              </w:rPr>
              <w:t xml:space="preserve"> 15 </w:t>
            </w:r>
            <w:proofErr w:type="spellStart"/>
            <w:r>
              <w:rPr>
                <w:rFonts w:eastAsiaTheme="minorEastAsia"/>
                <w:color w:val="0070C0"/>
                <w:szCs w:val="24"/>
                <w:lang w:val="en-US" w:eastAsia="zh-CN"/>
              </w:rPr>
              <w:t>KHz</w:t>
            </w:r>
            <w:proofErr w:type="spellEnd"/>
            <w:r>
              <w:rPr>
                <w:rFonts w:eastAsiaTheme="minorEastAsia"/>
                <w:color w:val="0070C0"/>
                <w:szCs w:val="24"/>
                <w:lang w:val="en-US" w:eastAsia="zh-CN"/>
              </w:rPr>
              <w:t xml:space="preserve"> scheduling 120 </w:t>
            </w:r>
            <w:proofErr w:type="spellStart"/>
            <w:r>
              <w:rPr>
                <w:rFonts w:eastAsiaTheme="minorEastAsia"/>
                <w:color w:val="0070C0"/>
                <w:szCs w:val="24"/>
                <w:lang w:val="en-US" w:eastAsia="zh-CN"/>
              </w:rPr>
              <w:t>KHz</w:t>
            </w:r>
            <w:proofErr w:type="spellEnd"/>
            <w:r>
              <w:rPr>
                <w:rFonts w:eastAsiaTheme="minorEastAsia"/>
                <w:color w:val="0070C0"/>
                <w:szCs w:val="24"/>
                <w:lang w:val="en-US" w:eastAsia="zh-CN"/>
              </w:rPr>
              <w:t>, legacy requirements is 12 slots while proposal 1 means 7 slots.</w:t>
            </w:r>
          </w:p>
        </w:tc>
      </w:tr>
      <w:tr w:rsidR="00746291" w:rsidRPr="001775D1" w14:paraId="3BB232E2" w14:textId="77777777" w:rsidTr="00746291">
        <w:tc>
          <w:tcPr>
            <w:tcW w:w="1272" w:type="dxa"/>
          </w:tcPr>
          <w:p w14:paraId="46E4BA31" w14:textId="33CB1132" w:rsidR="00746291" w:rsidRPr="001775D1" w:rsidRDefault="004555C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359" w:type="dxa"/>
          </w:tcPr>
          <w:p w14:paraId="74272827" w14:textId="77777777" w:rsidR="00746291" w:rsidRDefault="00746291" w:rsidP="00746291">
            <w:pPr>
              <w:spacing w:after="120"/>
              <w:rPr>
                <w:rFonts w:eastAsia="SimSun"/>
                <w:color w:val="0070C0"/>
                <w:szCs w:val="24"/>
                <w:lang w:eastAsia="zh-CN"/>
              </w:rPr>
            </w:pPr>
            <w:r>
              <w:rPr>
                <w:rFonts w:eastAsia="SimSun"/>
                <w:color w:val="0070C0"/>
                <w:szCs w:val="24"/>
                <w:lang w:eastAsia="zh-CN"/>
              </w:rPr>
              <w:t>We copied the relevant requirements in 38.133 ‘</w:t>
            </w:r>
            <w:r w:rsidRPr="00D700B5">
              <w:rPr>
                <w:rFonts w:eastAsia="SimSun"/>
                <w:color w:val="0070C0"/>
                <w:szCs w:val="24"/>
                <w:lang w:eastAsia="zh-CN"/>
              </w:rPr>
              <w:t xml:space="preserve">Y equals to the length of 1 slot, if the serving cell where UE receives DCI for BWP switch is different from the serving cell on which BWP switch occurs for any involved serving cell. In this scenario, </w:t>
            </w:r>
            <w:proofErr w:type="spellStart"/>
            <w:r w:rsidRPr="00D700B5">
              <w:rPr>
                <w:rFonts w:eastAsia="SimSun"/>
                <w:color w:val="0070C0"/>
                <w:szCs w:val="24"/>
                <w:lang w:eastAsia="zh-CN"/>
              </w:rPr>
              <w:t>T</w:t>
            </w:r>
            <w:r w:rsidRPr="00E845BA">
              <w:rPr>
                <w:color w:val="0070C0"/>
                <w:szCs w:val="24"/>
                <w:vertAlign w:val="subscript"/>
                <w:lang w:eastAsia="zh-CN"/>
              </w:rPr>
              <w:t>BWPswitchDelay</w:t>
            </w:r>
            <w:proofErr w:type="spellEnd"/>
            <w:r w:rsidRPr="00D700B5">
              <w:rPr>
                <w:rFonts w:eastAsia="SimSun"/>
                <w:color w:val="0070C0"/>
                <w:szCs w:val="24"/>
                <w:lang w:eastAsia="zh-CN"/>
              </w:rPr>
              <w:t xml:space="preserve"> + Y shall </w:t>
            </w:r>
            <w:r w:rsidRPr="00E845BA">
              <w:rPr>
                <w:color w:val="0070C0"/>
                <w:szCs w:val="24"/>
                <w:highlight w:val="yellow"/>
                <w:lang w:eastAsia="zh-CN"/>
              </w:rPr>
              <w:t>follow the smaller SCS of scheduling cell, scheduled cells before and scheduled cells after active BWP change</w:t>
            </w:r>
            <w:r w:rsidRPr="00D700B5">
              <w:rPr>
                <w:rFonts w:eastAsia="SimSun"/>
                <w:color w:val="0070C0"/>
                <w:szCs w:val="24"/>
                <w:lang w:eastAsia="zh-CN"/>
              </w:rPr>
              <w:t>.</w:t>
            </w:r>
            <w:r>
              <w:rPr>
                <w:rFonts w:eastAsia="SimSun"/>
                <w:color w:val="0070C0"/>
                <w:szCs w:val="24"/>
                <w:lang w:eastAsia="zh-CN"/>
              </w:rPr>
              <w:t xml:space="preserve">’ </w:t>
            </w:r>
          </w:p>
          <w:p w14:paraId="4FC7B687" w14:textId="7522D186" w:rsidR="00746291" w:rsidRPr="001775D1" w:rsidRDefault="00746291" w:rsidP="00746291">
            <w:pPr>
              <w:spacing w:after="120"/>
              <w:rPr>
                <w:rFonts w:eastAsia="SimSun"/>
                <w:color w:val="0070C0"/>
                <w:szCs w:val="24"/>
                <w:lang w:eastAsia="zh-CN"/>
              </w:rPr>
            </w:pPr>
            <w:r>
              <w:rPr>
                <w:rFonts w:eastAsia="SimSun"/>
                <w:color w:val="0070C0"/>
                <w:szCs w:val="24"/>
                <w:lang w:eastAsia="zh-CN"/>
              </w:rPr>
              <w:t xml:space="preserve">It can be observed from the highlighted part that Y depends on the smallest SCS between scheduling cell and scheduled cell. The key </w:t>
            </w:r>
            <w:proofErr w:type="gramStart"/>
            <w:r>
              <w:rPr>
                <w:rFonts w:eastAsia="SimSun"/>
                <w:color w:val="0070C0"/>
                <w:szCs w:val="24"/>
                <w:lang w:eastAsia="zh-CN"/>
              </w:rPr>
              <w:t>of</w:t>
            </w:r>
            <w:proofErr w:type="gramEnd"/>
            <w:r>
              <w:rPr>
                <w:rFonts w:eastAsia="SimSun"/>
                <w:color w:val="0070C0"/>
                <w:szCs w:val="24"/>
                <w:lang w:eastAsia="zh-CN"/>
              </w:rPr>
              <w:t xml:space="preserve"> the problem is whether 1 slot can cover all the time including MRTD, </w:t>
            </w:r>
            <w:r w:rsidRPr="00746291">
              <w:rPr>
                <w:color w:val="0070C0"/>
                <w:szCs w:val="24"/>
                <w:lang w:eastAsia="zh-CN"/>
              </w:rPr>
              <w:t>cross carrier scheduling processing time</w:t>
            </w:r>
            <w:r>
              <w:rPr>
                <w:rFonts w:eastAsia="SimSun"/>
                <w:color w:val="0070C0"/>
                <w:szCs w:val="24"/>
                <w:lang w:eastAsia="zh-CN"/>
              </w:rPr>
              <w:t xml:space="preserve"> and PDCCH decoding if the SCS is large, such 480kHz and 960kHz.</w:t>
            </w:r>
            <w:r>
              <w:rPr>
                <w:rFonts w:eastAsia="SimSun" w:hint="eastAsia"/>
                <w:color w:val="0070C0"/>
                <w:szCs w:val="24"/>
                <w:lang w:eastAsia="zh-CN"/>
              </w:rPr>
              <w:t xml:space="preserve"> If</w:t>
            </w:r>
            <w:r>
              <w:rPr>
                <w:rFonts w:eastAsia="SimSun"/>
                <w:color w:val="0070C0"/>
                <w:szCs w:val="24"/>
                <w:lang w:eastAsia="zh-CN"/>
              </w:rPr>
              <w:t xml:space="preserve"> 1 </w:t>
            </w:r>
            <w:r>
              <w:rPr>
                <w:rFonts w:eastAsia="SimSun" w:hint="eastAsia"/>
                <w:color w:val="0070C0"/>
                <w:szCs w:val="24"/>
                <w:lang w:eastAsia="zh-CN"/>
              </w:rPr>
              <w:t>slot</w:t>
            </w:r>
            <w:r>
              <w:rPr>
                <w:rFonts w:eastAsia="SimSun"/>
                <w:color w:val="0070C0"/>
                <w:szCs w:val="24"/>
                <w:lang w:eastAsia="zh-CN"/>
              </w:rPr>
              <w:t xml:space="preserve"> </w:t>
            </w:r>
            <w:r>
              <w:rPr>
                <w:rFonts w:eastAsia="SimSun" w:hint="eastAsia"/>
                <w:color w:val="0070C0"/>
                <w:szCs w:val="24"/>
                <w:lang w:eastAsia="zh-CN"/>
              </w:rPr>
              <w:t>can</w:t>
            </w:r>
            <w:r>
              <w:rPr>
                <w:rFonts w:eastAsia="SimSun"/>
                <w:color w:val="0070C0"/>
                <w:szCs w:val="24"/>
                <w:lang w:eastAsia="zh-CN"/>
              </w:rPr>
              <w:t xml:space="preserve"> </w:t>
            </w:r>
            <w:r>
              <w:rPr>
                <w:rFonts w:eastAsia="SimSun" w:hint="eastAsia"/>
                <w:color w:val="0070C0"/>
                <w:szCs w:val="24"/>
                <w:lang w:eastAsia="zh-CN"/>
              </w:rPr>
              <w:t>cover</w:t>
            </w:r>
            <w:r>
              <w:rPr>
                <w:rFonts w:eastAsia="SimSun"/>
                <w:color w:val="0070C0"/>
                <w:szCs w:val="24"/>
                <w:lang w:eastAsia="zh-CN"/>
              </w:rPr>
              <w:t xml:space="preserve"> </w:t>
            </w:r>
            <w:r>
              <w:rPr>
                <w:rFonts w:eastAsia="SimSun" w:hint="eastAsia"/>
                <w:color w:val="0070C0"/>
                <w:szCs w:val="24"/>
                <w:lang w:eastAsia="zh-CN"/>
              </w:rPr>
              <w:t>all</w:t>
            </w:r>
            <w:r>
              <w:rPr>
                <w:rFonts w:eastAsia="SimSun"/>
                <w:color w:val="0070C0"/>
                <w:szCs w:val="24"/>
                <w:lang w:eastAsia="zh-CN"/>
              </w:rPr>
              <w:t xml:space="preserve"> </w:t>
            </w:r>
            <w:r>
              <w:rPr>
                <w:rFonts w:eastAsia="SimSun" w:hint="eastAsia"/>
                <w:color w:val="0070C0"/>
                <w:szCs w:val="24"/>
                <w:lang w:eastAsia="zh-CN"/>
              </w:rPr>
              <w:t>the time,</w:t>
            </w:r>
            <w:r>
              <w:rPr>
                <w:rFonts w:eastAsia="SimSun"/>
                <w:color w:val="0070C0"/>
                <w:szCs w:val="24"/>
                <w:lang w:eastAsia="zh-CN"/>
              </w:rPr>
              <w:t xml:space="preserve"> the existing requirements may not need to be changed.</w:t>
            </w:r>
          </w:p>
        </w:tc>
      </w:tr>
      <w:tr w:rsidR="004F43C7" w:rsidRPr="001775D1" w14:paraId="24F976E1" w14:textId="77777777" w:rsidTr="00746291">
        <w:tc>
          <w:tcPr>
            <w:tcW w:w="1272" w:type="dxa"/>
          </w:tcPr>
          <w:p w14:paraId="078C9A8E" w14:textId="518CCD64" w:rsidR="004F43C7" w:rsidRDefault="004F43C7" w:rsidP="00746291">
            <w:pPr>
              <w:spacing w:after="120"/>
              <w:rPr>
                <w:color w:val="0070C0"/>
                <w:szCs w:val="24"/>
                <w:lang w:eastAsia="zh-CN"/>
              </w:rPr>
            </w:pPr>
            <w:r>
              <w:rPr>
                <w:color w:val="0070C0"/>
                <w:szCs w:val="24"/>
                <w:lang w:eastAsia="zh-CN"/>
              </w:rPr>
              <w:t>Intel</w:t>
            </w:r>
          </w:p>
        </w:tc>
        <w:tc>
          <w:tcPr>
            <w:tcW w:w="8359" w:type="dxa"/>
          </w:tcPr>
          <w:p w14:paraId="770187DB" w14:textId="0A35988A" w:rsidR="00E4042A" w:rsidRDefault="00E4042A" w:rsidP="00746291">
            <w:pPr>
              <w:spacing w:after="120"/>
              <w:rPr>
                <w:color w:val="0070C0"/>
                <w:szCs w:val="24"/>
                <w:lang w:eastAsia="zh-CN"/>
              </w:rPr>
            </w:pPr>
            <w:r>
              <w:rPr>
                <w:color w:val="0070C0"/>
                <w:szCs w:val="24"/>
                <w:lang w:eastAsia="zh-CN"/>
              </w:rPr>
              <w:t>To Ericsson: we agree that earlier Y was used only to consider misalignment between two carriers. But earlier the MRTD was smaller than 1 slot. We think, we need to refer to the definition of the requirement we copied below</w:t>
            </w:r>
            <w:r w:rsidR="00B61357">
              <w:rPr>
                <w:color w:val="0070C0"/>
                <w:szCs w:val="24"/>
                <w:lang w:eastAsia="zh-CN"/>
              </w:rPr>
              <w:t xml:space="preserve"> from 38.133</w:t>
            </w:r>
            <w:r>
              <w:rPr>
                <w:color w:val="0070C0"/>
                <w:szCs w:val="24"/>
                <w:lang w:eastAsia="zh-CN"/>
              </w:rPr>
              <w:t>:</w:t>
            </w:r>
          </w:p>
          <w:p w14:paraId="18C088F2" w14:textId="77777777" w:rsidR="00E4042A" w:rsidRDefault="00E4042A" w:rsidP="00746291">
            <w:pPr>
              <w:spacing w:after="120"/>
              <w:rPr>
                <w:rFonts w:ascii="TimesNewRomanPSMT" w:eastAsia="SimSun" w:hAnsi="TimesNewRomanPSMT" w:hint="eastAsia"/>
                <w:color w:val="000000"/>
              </w:rPr>
            </w:pPr>
          </w:p>
          <w:p w14:paraId="0B55D19C" w14:textId="34F0E651" w:rsidR="00E4042A" w:rsidRDefault="00E4042A" w:rsidP="00746291">
            <w:pPr>
              <w:spacing w:after="120"/>
              <w:rPr>
                <w:color w:val="0070C0"/>
                <w:szCs w:val="24"/>
                <w:lang w:eastAsia="zh-CN"/>
              </w:rPr>
            </w:pPr>
            <w:r>
              <w:rPr>
                <w:rFonts w:ascii="TimesNewRomanPSMT" w:eastAsia="SimSun" w:hAnsi="TimesNewRomanPSMT"/>
                <w:color w:val="000000"/>
              </w:rPr>
              <w:t>“</w:t>
            </w:r>
            <w:r w:rsidRPr="00E4042A">
              <w:rPr>
                <w:rFonts w:ascii="TimesNewRomanPSMT" w:eastAsia="SimSun" w:hAnsi="TimesNewRomanPSMT"/>
                <w:color w:val="000000"/>
              </w:rPr>
              <w:t xml:space="preserve">For DCI-based BWP switch, after the UE receives BWP switching request at </w:t>
            </w:r>
            <w:r w:rsidRPr="008F5159">
              <w:rPr>
                <w:rFonts w:ascii="TimesNewRomanPSMT" w:hAnsi="TimesNewRomanPSMT" w:hint="eastAsia"/>
                <w:b/>
                <w:bCs/>
                <w:color w:val="000000"/>
                <w:highlight w:val="yellow"/>
              </w:rPr>
              <w:t>DL slot n</w:t>
            </w:r>
            <w:r w:rsidRPr="00E4042A">
              <w:rPr>
                <w:rFonts w:ascii="TimesNewRomanPSMT" w:eastAsia="SimSun" w:hAnsi="TimesNewRomanPSMT"/>
                <w:color w:val="000000"/>
              </w:rPr>
              <w:t xml:space="preserve"> on a serving cell, UE shall be</w:t>
            </w:r>
            <w:r>
              <w:rPr>
                <w:rFonts w:ascii="TimesNewRomanPSMT" w:eastAsia="SimSun" w:hAnsi="TimesNewRomanPSMT"/>
                <w:color w:val="000000"/>
              </w:rPr>
              <w:t xml:space="preserve"> </w:t>
            </w:r>
            <w:r w:rsidRPr="00E4042A">
              <w:rPr>
                <w:rFonts w:ascii="TimesNewRomanPSMT" w:eastAsia="SimSun" w:hAnsi="TimesNewRomanPSMT"/>
                <w:color w:val="000000"/>
              </w:rPr>
              <w:t>able to receive PDSCH (for DL active BWP switch) or transmit PUSCH (for UL active BWP switch) on the new BWP</w:t>
            </w:r>
            <w:r>
              <w:rPr>
                <w:rFonts w:ascii="TimesNewRomanPSMT" w:eastAsia="SimSun" w:hAnsi="TimesNewRomanPSMT"/>
                <w:color w:val="000000"/>
              </w:rPr>
              <w:t xml:space="preserve"> </w:t>
            </w:r>
            <w:r w:rsidRPr="00E4042A">
              <w:rPr>
                <w:rFonts w:ascii="TimesNewRomanPSMT" w:eastAsia="SimSun" w:hAnsi="TimesNewRomanPSMT"/>
                <w:color w:val="000000"/>
              </w:rPr>
              <w:t xml:space="preserve">on the serving cell on which BWP switch on the first DL or UL </w:t>
            </w:r>
            <w:r w:rsidRPr="00E4042A">
              <w:rPr>
                <w:rFonts w:ascii="TimesNewRomanPSMT" w:eastAsia="SimSun" w:hAnsi="TimesNewRomanPSMT"/>
                <w:color w:val="000000"/>
              </w:rPr>
              <w:lastRenderedPageBreak/>
              <w:t xml:space="preserve">slot occurs right after a time duration of </w:t>
            </w:r>
            <w:proofErr w:type="spellStart"/>
            <w:r w:rsidRPr="00E4042A">
              <w:rPr>
                <w:rFonts w:ascii="TimesNewRomanPSMT" w:eastAsia="SimSun" w:hAnsi="TimesNewRomanPSMT"/>
                <w:color w:val="000000"/>
              </w:rPr>
              <w:t>T</w:t>
            </w:r>
            <w:r w:rsidRPr="00E4042A">
              <w:rPr>
                <w:rFonts w:ascii="TimesNewRomanPSMT" w:eastAsia="SimSun" w:hAnsi="TimesNewRomanPSMT"/>
                <w:color w:val="000000"/>
                <w:sz w:val="14"/>
                <w:szCs w:val="14"/>
              </w:rPr>
              <w:t>BWPswitchDelay</w:t>
            </w:r>
            <w:proofErr w:type="spellEnd"/>
            <w:r w:rsidRPr="00E4042A">
              <w:rPr>
                <w:rFonts w:ascii="TimesNewRomanPSMT" w:eastAsia="SimSun" w:hAnsi="TimesNewRomanPSMT"/>
                <w:color w:val="000000"/>
                <w:sz w:val="14"/>
                <w:szCs w:val="14"/>
              </w:rPr>
              <w:t xml:space="preserve"> </w:t>
            </w:r>
            <w:r w:rsidRPr="00E4042A">
              <w:rPr>
                <w:rFonts w:ascii="TimesNewRomanPSMT" w:eastAsia="SimSun" w:hAnsi="TimesNewRomanPSMT"/>
                <w:color w:val="000000"/>
              </w:rPr>
              <w:t>+</w:t>
            </w:r>
            <w:r>
              <w:rPr>
                <w:rFonts w:ascii="TimesNewRomanPSMT" w:eastAsia="SimSun" w:hAnsi="TimesNewRomanPSMT"/>
                <w:color w:val="000000"/>
              </w:rPr>
              <w:t xml:space="preserve"> </w:t>
            </w:r>
            <w:r w:rsidRPr="00E4042A">
              <w:rPr>
                <w:rFonts w:ascii="TimesNewRomanPSMT" w:eastAsia="SimSun" w:hAnsi="TimesNewRomanPSMT"/>
                <w:color w:val="000000"/>
              </w:rPr>
              <w:t xml:space="preserve">Y which starts from the beginning of </w:t>
            </w:r>
            <w:r w:rsidRPr="008F5159">
              <w:rPr>
                <w:rFonts w:ascii="TimesNewRomanPSMT" w:hAnsi="TimesNewRomanPSMT" w:hint="eastAsia"/>
                <w:b/>
                <w:bCs/>
                <w:color w:val="000000"/>
                <w:highlight w:val="yellow"/>
              </w:rPr>
              <w:t>DL slot n</w:t>
            </w:r>
            <w:r w:rsidRPr="00E4042A">
              <w:rPr>
                <w:rFonts w:ascii="TimesNewRomanPSMT" w:eastAsia="SimSun" w:hAnsi="TimesNewRomanPSMT"/>
                <w:color w:val="000000"/>
              </w:rPr>
              <w:t>.</w:t>
            </w:r>
            <w:r>
              <w:rPr>
                <w:rFonts w:ascii="TimesNewRomanPSMT" w:eastAsia="SimSun" w:hAnsi="TimesNewRomanPSMT"/>
                <w:color w:val="000000"/>
              </w:rPr>
              <w:t>”</w:t>
            </w:r>
          </w:p>
          <w:p w14:paraId="1F69C3BC" w14:textId="7C7C6C6E" w:rsidR="00E4042A" w:rsidRDefault="00E4042A" w:rsidP="00746291">
            <w:pPr>
              <w:spacing w:after="120"/>
              <w:rPr>
                <w:color w:val="0070C0"/>
                <w:szCs w:val="24"/>
                <w:lang w:eastAsia="zh-CN"/>
              </w:rPr>
            </w:pPr>
            <w:r>
              <w:rPr>
                <w:color w:val="0070C0"/>
                <w:szCs w:val="24"/>
                <w:lang w:eastAsia="zh-CN"/>
              </w:rPr>
              <w:t xml:space="preserve">There is </w:t>
            </w:r>
            <w:r w:rsidRPr="00E4042A">
              <w:rPr>
                <w:color w:val="0070C0"/>
                <w:szCs w:val="24"/>
                <w:lang w:eastAsia="zh-CN"/>
              </w:rPr>
              <w:t>ambiguity</w:t>
            </w:r>
            <w:r>
              <w:rPr>
                <w:color w:val="0070C0"/>
                <w:szCs w:val="24"/>
                <w:lang w:eastAsia="zh-CN"/>
              </w:rPr>
              <w:t xml:space="preserve"> on the </w:t>
            </w:r>
            <w:r w:rsidR="00B61357">
              <w:rPr>
                <w:color w:val="0070C0"/>
                <w:szCs w:val="24"/>
                <w:lang w:eastAsia="zh-CN"/>
              </w:rPr>
              <w:t xml:space="preserve">“DL </w:t>
            </w:r>
            <w:r>
              <w:rPr>
                <w:color w:val="0070C0"/>
                <w:szCs w:val="24"/>
                <w:lang w:eastAsia="zh-CN"/>
              </w:rPr>
              <w:t>slot n</w:t>
            </w:r>
            <w:r w:rsidR="00B61357">
              <w:rPr>
                <w:color w:val="0070C0"/>
                <w:szCs w:val="24"/>
                <w:lang w:eastAsia="zh-CN"/>
              </w:rPr>
              <w:t>”. Which alternative from figure below should be considered as “DL slot n” for requirements. In our opinion alternative 1 better fits for the requirements to count delay from the BS point of view</w:t>
            </w:r>
          </w:p>
          <w:tbl>
            <w:tblPr>
              <w:tblStyle w:val="TableGrid"/>
              <w:tblW w:w="0" w:type="auto"/>
              <w:tblLook w:val="04A0" w:firstRow="1" w:lastRow="0" w:firstColumn="1" w:lastColumn="0" w:noHBand="0" w:noVBand="1"/>
            </w:tblPr>
            <w:tblGrid>
              <w:gridCol w:w="8133"/>
            </w:tblGrid>
            <w:tr w:rsidR="00B61357" w14:paraId="0F86609F" w14:textId="77777777" w:rsidTr="00B61357">
              <w:tc>
                <w:tcPr>
                  <w:tcW w:w="8133" w:type="dxa"/>
                </w:tcPr>
                <w:p w14:paraId="5E44C6AA" w14:textId="6F9C4D8F" w:rsidR="00B61357" w:rsidRDefault="000E4719" w:rsidP="00746291">
                  <w:pPr>
                    <w:spacing w:after="120"/>
                    <w:rPr>
                      <w:color w:val="0070C0"/>
                      <w:szCs w:val="24"/>
                      <w:lang w:eastAsia="zh-CN"/>
                    </w:rPr>
                  </w:pPr>
                  <w:r>
                    <w:rPr>
                      <w:rFonts w:eastAsia="SimSun"/>
                      <w:noProof/>
                    </w:rPr>
                    <w:object w:dxaOrig="15811" w:dyaOrig="9841" w14:anchorId="61A1B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5pt;height:245.15pt;mso-width-percent:0;mso-height-percent:0;mso-width-percent:0;mso-height-percent:0" o:ole="">
                        <v:imagedata r:id="rId27" o:title=""/>
                      </v:shape>
                      <o:OLEObject Type="Embed" ProgID="Visio.Drawing.15" ShapeID="_x0000_i1025" DrawAspect="Content" ObjectID="_1698223096" r:id="rId28"/>
                    </w:object>
                  </w:r>
                </w:p>
              </w:tc>
            </w:tr>
          </w:tbl>
          <w:p w14:paraId="5A42C1E7" w14:textId="77777777" w:rsidR="00B61357" w:rsidRDefault="00B61357" w:rsidP="00746291">
            <w:pPr>
              <w:spacing w:after="120"/>
              <w:rPr>
                <w:color w:val="0070C0"/>
                <w:szCs w:val="24"/>
                <w:lang w:eastAsia="zh-CN"/>
              </w:rPr>
            </w:pPr>
          </w:p>
          <w:p w14:paraId="48BD3D51" w14:textId="77777777" w:rsidR="004F43C7" w:rsidRDefault="004F43C7" w:rsidP="00746291">
            <w:pPr>
              <w:spacing w:after="120"/>
              <w:rPr>
                <w:rFonts w:eastAsiaTheme="minorEastAsia"/>
                <w:color w:val="0070C0"/>
                <w:szCs w:val="24"/>
                <w:lang w:val="en-US" w:eastAsia="zh-CN"/>
              </w:rPr>
            </w:pPr>
            <w:r>
              <w:rPr>
                <w:color w:val="0070C0"/>
                <w:szCs w:val="24"/>
                <w:lang w:eastAsia="zh-CN"/>
              </w:rPr>
              <w:t>To Huawei: Could you please clarify your comment “</w:t>
            </w:r>
            <w:r>
              <w:rPr>
                <w:rFonts w:eastAsiaTheme="minorEastAsia"/>
                <w:color w:val="0070C0"/>
                <w:szCs w:val="24"/>
                <w:lang w:val="en-US" w:eastAsia="zh-CN"/>
              </w:rPr>
              <w:t xml:space="preserve">E.g. 15 KHz scheduling 120 KHz, legacy requirements is 12 slots while proposal 1 means 7 slots”. In our understanding legacy requirement is also 7 slot, </w:t>
            </w:r>
            <w:r w:rsidRPr="00D700B5">
              <w:rPr>
                <w:rFonts w:eastAsia="SimSun"/>
                <w:color w:val="0070C0"/>
                <w:szCs w:val="24"/>
                <w:lang w:eastAsia="zh-CN"/>
              </w:rPr>
              <w:t>T</w:t>
            </w:r>
            <w:r w:rsidRPr="00E845BA">
              <w:rPr>
                <w:color w:val="0070C0"/>
                <w:szCs w:val="24"/>
                <w:vertAlign w:val="subscript"/>
                <w:lang w:eastAsia="zh-CN"/>
              </w:rPr>
              <w:t>BWPswitchDelay</w:t>
            </w:r>
            <w:r w:rsidRPr="00D700B5">
              <w:rPr>
                <w:rFonts w:eastAsia="SimSun"/>
                <w:color w:val="0070C0"/>
                <w:szCs w:val="24"/>
                <w:lang w:eastAsia="zh-CN"/>
              </w:rPr>
              <w:t xml:space="preserve"> + Y</w:t>
            </w:r>
            <w:r>
              <w:rPr>
                <w:rFonts w:eastAsia="SimSun"/>
                <w:color w:val="0070C0"/>
                <w:szCs w:val="24"/>
                <w:lang w:eastAsia="zh-CN"/>
              </w:rPr>
              <w:t xml:space="preserve"> = </w:t>
            </w:r>
            <w:r>
              <w:rPr>
                <w:rFonts w:eastAsiaTheme="minorEastAsia"/>
                <w:color w:val="0070C0"/>
                <w:szCs w:val="24"/>
                <w:lang w:val="en-US" w:eastAsia="zh-CN"/>
              </w:rPr>
              <w:t xml:space="preserve"> 6 + 1 = 7. Following the phrase highlighted by vivo</w:t>
            </w:r>
            <w:r w:rsidR="00E4042A">
              <w:rPr>
                <w:rFonts w:eastAsiaTheme="minorEastAsia"/>
                <w:color w:val="0070C0"/>
                <w:szCs w:val="24"/>
                <w:lang w:val="en-US" w:eastAsia="zh-CN"/>
              </w:rPr>
              <w:t xml:space="preserve">, the legacy requirement for your case is even tighter </w:t>
            </w:r>
            <w:r w:rsidR="00E4042A" w:rsidRPr="00D700B5">
              <w:rPr>
                <w:rFonts w:eastAsia="SimSun"/>
                <w:color w:val="0070C0"/>
                <w:szCs w:val="24"/>
                <w:lang w:eastAsia="zh-CN"/>
              </w:rPr>
              <w:t>T</w:t>
            </w:r>
            <w:r w:rsidR="00E4042A" w:rsidRPr="00E845BA">
              <w:rPr>
                <w:color w:val="0070C0"/>
                <w:szCs w:val="24"/>
                <w:vertAlign w:val="subscript"/>
                <w:lang w:eastAsia="zh-CN"/>
              </w:rPr>
              <w:t>BWPswitchDelay</w:t>
            </w:r>
            <w:r w:rsidR="00E4042A" w:rsidRPr="00D700B5">
              <w:rPr>
                <w:rFonts w:eastAsia="SimSun"/>
                <w:color w:val="0070C0"/>
                <w:szCs w:val="24"/>
                <w:lang w:eastAsia="zh-CN"/>
              </w:rPr>
              <w:t xml:space="preserve"> + Y</w:t>
            </w:r>
            <w:r w:rsidR="00E4042A">
              <w:rPr>
                <w:rFonts w:eastAsia="SimSun"/>
                <w:color w:val="0070C0"/>
                <w:szCs w:val="24"/>
                <w:lang w:eastAsia="zh-CN"/>
              </w:rPr>
              <w:t xml:space="preserve"> = </w:t>
            </w:r>
            <w:r w:rsidR="00E4042A">
              <w:rPr>
                <w:rFonts w:eastAsiaTheme="minorEastAsia"/>
                <w:color w:val="0070C0"/>
                <w:szCs w:val="24"/>
                <w:lang w:val="en-US" w:eastAsia="zh-CN"/>
              </w:rPr>
              <w:t xml:space="preserve"> 1 + 1 = 2</w:t>
            </w:r>
            <w:r w:rsidR="00B61357">
              <w:rPr>
                <w:rFonts w:eastAsiaTheme="minorEastAsia"/>
                <w:color w:val="0070C0"/>
                <w:szCs w:val="24"/>
                <w:lang w:val="en-US" w:eastAsia="zh-CN"/>
              </w:rPr>
              <w:t>.</w:t>
            </w:r>
          </w:p>
          <w:p w14:paraId="3E689811" w14:textId="77777777" w:rsidR="00CB72C5" w:rsidRDefault="00CB72C5" w:rsidP="00746291">
            <w:pPr>
              <w:spacing w:after="120"/>
              <w:rPr>
                <w:color w:val="0070C0"/>
                <w:szCs w:val="24"/>
                <w:lang w:eastAsia="zh-CN"/>
              </w:rPr>
            </w:pPr>
          </w:p>
          <w:p w14:paraId="3B748467" w14:textId="0E1BDAE5" w:rsidR="003C0957" w:rsidRDefault="00B45A33" w:rsidP="00746291">
            <w:pPr>
              <w:spacing w:after="120"/>
              <w:rPr>
                <w:color w:val="0070C0"/>
                <w:szCs w:val="24"/>
                <w:lang w:eastAsia="zh-CN"/>
              </w:rPr>
            </w:pPr>
            <w:r>
              <w:rPr>
                <w:color w:val="0070C0"/>
                <w:szCs w:val="24"/>
                <w:lang w:eastAsia="zh-CN"/>
              </w:rPr>
              <w:t xml:space="preserve">To vivo: </w:t>
            </w:r>
            <w:r w:rsidR="00CB72C5">
              <w:rPr>
                <w:color w:val="0070C0"/>
                <w:szCs w:val="24"/>
                <w:lang w:eastAsia="zh-CN"/>
              </w:rPr>
              <w:t>Regarding the highlighted phrase – in our understanding f</w:t>
            </w:r>
            <w:r w:rsidR="003C0957">
              <w:rPr>
                <w:color w:val="0070C0"/>
                <w:szCs w:val="24"/>
                <w:lang w:eastAsia="zh-CN"/>
              </w:rPr>
              <w:t xml:space="preserve">rom the BS point of view we need to know when the CC on which BWP switch happens will be available for scheduling. </w:t>
            </w:r>
            <w:r w:rsidR="00776BA5">
              <w:rPr>
                <w:color w:val="0070C0"/>
                <w:szCs w:val="24"/>
                <w:lang w:eastAsia="zh-CN"/>
              </w:rPr>
              <w:t>E.g., f</w:t>
            </w:r>
            <w:r w:rsidR="00CB72C5">
              <w:rPr>
                <w:color w:val="0070C0"/>
                <w:szCs w:val="24"/>
                <w:lang w:eastAsia="zh-CN"/>
              </w:rPr>
              <w:t>or the combination of 15kHz on CC1 and 960kHz on CC2 there is a huge difference in the number of slots between the “</w:t>
            </w:r>
            <w:r w:rsidR="00CB72C5" w:rsidRPr="00CB72C5">
              <w:rPr>
                <w:color w:val="0070C0"/>
                <w:szCs w:val="24"/>
                <w:lang w:eastAsia="zh-CN"/>
              </w:rPr>
              <w:t>smaller SCS</w:t>
            </w:r>
            <w:r w:rsidR="00CB72C5">
              <w:rPr>
                <w:color w:val="0070C0"/>
                <w:szCs w:val="24"/>
                <w:lang w:eastAsia="zh-CN"/>
              </w:rPr>
              <w:t xml:space="preserve">” and actual SCS of </w:t>
            </w:r>
            <w:r w:rsidR="00776BA5">
              <w:rPr>
                <w:color w:val="0070C0"/>
                <w:szCs w:val="24"/>
                <w:lang w:eastAsia="zh-CN"/>
              </w:rPr>
              <w:t>the CC where BWP happens – 7 vs 55. The CC2 will be actually available for scheduling at slot 56 not at slot 8</w:t>
            </w:r>
          </w:p>
          <w:p w14:paraId="3811FBE6" w14:textId="1A5DEE08" w:rsidR="00B61357" w:rsidRDefault="00B61357" w:rsidP="00746291">
            <w:pPr>
              <w:spacing w:after="120"/>
              <w:rPr>
                <w:color w:val="0070C0"/>
                <w:szCs w:val="24"/>
                <w:lang w:eastAsia="zh-CN"/>
              </w:rPr>
            </w:pPr>
          </w:p>
        </w:tc>
      </w:tr>
      <w:tr w:rsidR="0068155F" w:rsidRPr="001775D1" w14:paraId="3D492C42" w14:textId="77777777" w:rsidTr="00746291">
        <w:tc>
          <w:tcPr>
            <w:tcW w:w="1272" w:type="dxa"/>
          </w:tcPr>
          <w:p w14:paraId="5C00A946" w14:textId="687556FF" w:rsidR="0068155F" w:rsidRPr="008F5159" w:rsidRDefault="0068155F" w:rsidP="00746291">
            <w:pPr>
              <w:spacing w:after="120"/>
              <w:rPr>
                <w:rFonts w:eastAsiaTheme="minorEastAsia"/>
                <w:color w:val="0070C0"/>
                <w:szCs w:val="24"/>
                <w:lang w:eastAsia="zh-CN"/>
              </w:rPr>
            </w:pPr>
            <w:r>
              <w:rPr>
                <w:rFonts w:eastAsiaTheme="minorEastAsia" w:hint="eastAsia"/>
                <w:color w:val="0070C0"/>
                <w:szCs w:val="24"/>
                <w:lang w:eastAsia="zh-CN"/>
              </w:rPr>
              <w:lastRenderedPageBreak/>
              <w:t>H</w:t>
            </w:r>
            <w:r>
              <w:rPr>
                <w:rFonts w:eastAsiaTheme="minorEastAsia"/>
                <w:color w:val="0070C0"/>
                <w:szCs w:val="24"/>
                <w:lang w:eastAsia="zh-CN"/>
              </w:rPr>
              <w:t>uawei</w:t>
            </w:r>
          </w:p>
        </w:tc>
        <w:tc>
          <w:tcPr>
            <w:tcW w:w="8359" w:type="dxa"/>
          </w:tcPr>
          <w:p w14:paraId="1EE32DF6" w14:textId="77777777" w:rsidR="0068155F" w:rsidRDefault="0068155F" w:rsidP="00746291">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 xml:space="preserve">urther comments </w:t>
            </w:r>
          </w:p>
          <w:p w14:paraId="1A138C2E" w14:textId="77777777" w:rsidR="0068155F" w:rsidRDefault="0068155F" w:rsidP="00746291">
            <w:pPr>
              <w:spacing w:after="120"/>
              <w:rPr>
                <w:rFonts w:eastAsiaTheme="minorEastAsia"/>
                <w:color w:val="0070C0"/>
                <w:szCs w:val="24"/>
                <w:lang w:eastAsia="zh-CN"/>
              </w:rPr>
            </w:pPr>
            <w:r>
              <w:rPr>
                <w:rFonts w:eastAsiaTheme="minorEastAsia"/>
                <w:color w:val="0070C0"/>
                <w:szCs w:val="24"/>
                <w:lang w:eastAsia="zh-CN"/>
              </w:rPr>
              <w:t>Response to Intel:</w:t>
            </w:r>
          </w:p>
          <w:p w14:paraId="206AD3B9" w14:textId="1589D16A" w:rsidR="0068155F" w:rsidRPr="008F5159" w:rsidRDefault="0068155F" w:rsidP="00746291">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hen the SCS of the CC whether BWP switching occurs is 120 KHz, the bwp switching delay is 6 slots. With the highlighted part in Vivo’s comments, addition 1 slot of 15KHz is allowed. So the total delay is </w:t>
            </w:r>
            <w:r w:rsidR="00117D65" w:rsidRPr="009C5807">
              <w:rPr>
                <w:lang w:val="en-US" w:eastAsia="zh-CN"/>
              </w:rPr>
              <w:t>T</w:t>
            </w:r>
            <w:r w:rsidR="00117D65" w:rsidRPr="009C5807">
              <w:rPr>
                <w:vertAlign w:val="subscript"/>
                <w:lang w:val="en-US" w:eastAsia="zh-CN"/>
              </w:rPr>
              <w:t>BWPswitchDelay</w:t>
            </w:r>
            <w:r w:rsidR="00117D65">
              <w:rPr>
                <w:vertAlign w:val="subscript"/>
                <w:lang w:val="en-US" w:eastAsia="zh-CN"/>
              </w:rPr>
              <w:t xml:space="preserve"> </w:t>
            </w:r>
            <w:r w:rsidR="00117D65">
              <w:rPr>
                <w:lang w:val="en-US" w:eastAsia="zh-CN"/>
              </w:rPr>
              <w:t>(6 slots of 120 KHz) + 1 slot length of 15 KHz = 14 slots of 120 KHz. (typo 12 in the previous comment)</w:t>
            </w:r>
          </w:p>
        </w:tc>
      </w:tr>
    </w:tbl>
    <w:p w14:paraId="156F77AD" w14:textId="77777777" w:rsidR="00A711BF" w:rsidRDefault="00A711BF" w:rsidP="001775D1">
      <w:pPr>
        <w:spacing w:after="120"/>
        <w:rPr>
          <w:szCs w:val="24"/>
          <w:lang w:eastAsia="zh-CN"/>
        </w:rPr>
      </w:pPr>
    </w:p>
    <w:p w14:paraId="20F5B02F" w14:textId="6A50DDC3" w:rsidR="00A711BF" w:rsidRDefault="00A711BF" w:rsidP="00A711BF">
      <w:pPr>
        <w:rPr>
          <w:szCs w:val="24"/>
          <w:lang w:eastAsia="zh-CN"/>
        </w:rPr>
      </w:pPr>
    </w:p>
    <w:p w14:paraId="489F49ED" w14:textId="4B7017BC" w:rsidR="003C2359" w:rsidRPr="00805BE8" w:rsidRDefault="003C2359" w:rsidP="003C235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D73B5">
        <w:rPr>
          <w:b/>
          <w:color w:val="0070C0"/>
          <w:u w:val="single"/>
          <w:lang w:eastAsia="ko-KR"/>
        </w:rPr>
        <w:t>3</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BWP switching delay</w:t>
      </w:r>
    </w:p>
    <w:p w14:paraId="21E3D813" w14:textId="77777777" w:rsidR="003C2359" w:rsidRPr="00805BE8" w:rsidRDefault="003C2359" w:rsidP="003C23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407345" w14:textId="3C7341D3" w:rsidR="003C2359" w:rsidRPr="003C2359" w:rsidRDefault="003C2359" w:rsidP="003C23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3C2359">
        <w:rPr>
          <w:rFonts w:eastAsia="SimSun"/>
          <w:color w:val="0070C0"/>
          <w:szCs w:val="24"/>
          <w:lang w:eastAsia="zh-CN"/>
        </w:rPr>
        <w:t>RAN4 to define requirements for cross-carrier BWP switch delay as it is shown in Tables 4-6</w:t>
      </w:r>
    </w:p>
    <w:p w14:paraId="1292E10E" w14:textId="77777777" w:rsidR="003C2359" w:rsidRPr="00D9775A" w:rsidRDefault="003C2359" w:rsidP="003C2359">
      <w:pPr>
        <w:pStyle w:val="TH"/>
        <w:rPr>
          <w:sz w:val="16"/>
          <w:szCs w:val="16"/>
        </w:rPr>
      </w:pPr>
      <w:r w:rsidRPr="00D9775A">
        <w:rPr>
          <w:sz w:val="16"/>
          <w:szCs w:val="16"/>
        </w:rPr>
        <w:lastRenderedPageBreak/>
        <w:t>Table 4: Cross-carrier BWP switch delay for intra-band non-contiguous NR CA within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3C2359" w:rsidRPr="00F20281" w14:paraId="68D215E3" w14:textId="77777777" w:rsidTr="00D31241">
        <w:trPr>
          <w:trHeight w:val="305"/>
          <w:jc w:val="center"/>
        </w:trPr>
        <w:tc>
          <w:tcPr>
            <w:tcW w:w="649" w:type="dxa"/>
            <w:vMerge w:val="restart"/>
            <w:shd w:val="clear" w:color="auto" w:fill="auto"/>
            <w:vAlign w:val="center"/>
          </w:tcPr>
          <w:p w14:paraId="27D09866" w14:textId="77777777" w:rsidR="003C2359" w:rsidRPr="00F20281" w:rsidRDefault="003C2359" w:rsidP="00D31241">
            <w:pPr>
              <w:pStyle w:val="TAH"/>
              <w:rPr>
                <w:sz w:val="16"/>
                <w:szCs w:val="18"/>
              </w:rPr>
            </w:pPr>
            <w:r w:rsidRPr="00F20281">
              <w:rPr>
                <w:noProof/>
                <w:sz w:val="16"/>
                <w:szCs w:val="18"/>
                <w:lang w:val="en-US" w:eastAsia="zh-CN"/>
              </w:rPr>
              <w:drawing>
                <wp:inline distT="0" distB="0" distL="0" distR="0" wp14:anchorId="4FEE7DB0" wp14:editId="0B589A3D">
                  <wp:extent cx="142875" cy="161925"/>
                  <wp:effectExtent l="0" t="0" r="0" b="0"/>
                  <wp:docPr id="8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8735162" w14:textId="77777777" w:rsidR="003C2359" w:rsidRDefault="003C2359" w:rsidP="00D31241">
            <w:pPr>
              <w:pStyle w:val="TAH"/>
              <w:rPr>
                <w:sz w:val="16"/>
                <w:szCs w:val="18"/>
              </w:rPr>
            </w:pPr>
            <w:r w:rsidRPr="00F20281">
              <w:rPr>
                <w:sz w:val="16"/>
                <w:szCs w:val="18"/>
              </w:rPr>
              <w:t xml:space="preserve">NR Slot length </w:t>
            </w:r>
          </w:p>
          <w:p w14:paraId="4B05C54A" w14:textId="77777777" w:rsidR="003C2359" w:rsidRDefault="003C2359" w:rsidP="00D31241">
            <w:pPr>
              <w:pStyle w:val="TAH"/>
              <w:rPr>
                <w:sz w:val="16"/>
                <w:szCs w:val="18"/>
              </w:rPr>
            </w:pPr>
            <w:r w:rsidRPr="00F20281">
              <w:rPr>
                <w:sz w:val="16"/>
                <w:szCs w:val="18"/>
              </w:rPr>
              <w:t>(ms)</w:t>
            </w:r>
          </w:p>
        </w:tc>
        <w:tc>
          <w:tcPr>
            <w:tcW w:w="992" w:type="dxa"/>
            <w:vMerge w:val="restart"/>
            <w:vAlign w:val="center"/>
          </w:tcPr>
          <w:p w14:paraId="376E7390" w14:textId="77777777" w:rsidR="003C2359" w:rsidRPr="00F20281" w:rsidRDefault="003C2359" w:rsidP="00D31241">
            <w:pPr>
              <w:pStyle w:val="TAH"/>
              <w:rPr>
                <w:sz w:val="16"/>
                <w:szCs w:val="18"/>
              </w:rPr>
            </w:pPr>
            <w:r>
              <w:rPr>
                <w:sz w:val="16"/>
                <w:szCs w:val="18"/>
              </w:rPr>
              <w:t>SCS</w:t>
            </w:r>
            <w:r w:rsidRPr="00F74168">
              <w:rPr>
                <w:sz w:val="16"/>
                <w:szCs w:val="18"/>
                <w:vertAlign w:val="subscript"/>
              </w:rPr>
              <w:t>DCI</w:t>
            </w:r>
          </w:p>
          <w:p w14:paraId="23542053" w14:textId="77777777" w:rsidR="003C2359" w:rsidRPr="00F20281" w:rsidRDefault="003C2359" w:rsidP="00D31241">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6D68CECA" w14:textId="77777777" w:rsidR="003C2359" w:rsidRPr="00F20281" w:rsidRDefault="003C2359" w:rsidP="00D31241">
            <w:pPr>
              <w:pStyle w:val="TAH"/>
              <w:rPr>
                <w:sz w:val="16"/>
                <w:szCs w:val="18"/>
                <w:lang w:eastAsia="zh-CN"/>
              </w:rPr>
            </w:pPr>
            <w:r w:rsidRPr="00F20281">
              <w:rPr>
                <w:sz w:val="16"/>
                <w:szCs w:val="18"/>
                <w:lang w:eastAsia="zh-CN"/>
              </w:rPr>
              <w:t>BWP switch delay T</w:t>
            </w:r>
            <w:r w:rsidRPr="00F20281">
              <w:rPr>
                <w:sz w:val="16"/>
                <w:szCs w:val="18"/>
                <w:vertAlign w:val="subscript"/>
                <w:lang w:eastAsia="zh-CN"/>
              </w:rPr>
              <w:t>BWPswitchDelay</w:t>
            </w:r>
            <w:r w:rsidRPr="00F20281">
              <w:rPr>
                <w:sz w:val="16"/>
                <w:szCs w:val="18"/>
                <w:lang w:eastAsia="zh-CN"/>
              </w:rPr>
              <w:t xml:space="preserve"> (slots)</w:t>
            </w:r>
          </w:p>
        </w:tc>
      </w:tr>
      <w:tr w:rsidR="003C2359" w:rsidRPr="00F20281" w14:paraId="39ECD110" w14:textId="77777777" w:rsidTr="00D31241">
        <w:trPr>
          <w:trHeight w:val="306"/>
          <w:jc w:val="center"/>
        </w:trPr>
        <w:tc>
          <w:tcPr>
            <w:tcW w:w="649" w:type="dxa"/>
            <w:vMerge/>
            <w:shd w:val="clear" w:color="auto" w:fill="auto"/>
            <w:vAlign w:val="center"/>
          </w:tcPr>
          <w:p w14:paraId="5E9EA511" w14:textId="77777777" w:rsidR="003C2359" w:rsidRPr="00F20281" w:rsidRDefault="003C2359" w:rsidP="00D31241">
            <w:pPr>
              <w:pStyle w:val="TAH"/>
              <w:rPr>
                <w:sz w:val="16"/>
                <w:szCs w:val="18"/>
              </w:rPr>
            </w:pPr>
          </w:p>
        </w:tc>
        <w:tc>
          <w:tcPr>
            <w:tcW w:w="992" w:type="dxa"/>
            <w:vMerge/>
          </w:tcPr>
          <w:p w14:paraId="072F63D5" w14:textId="77777777" w:rsidR="003C2359" w:rsidRPr="00F20281" w:rsidRDefault="003C2359" w:rsidP="00D31241">
            <w:pPr>
              <w:pStyle w:val="TAH"/>
              <w:rPr>
                <w:sz w:val="16"/>
                <w:szCs w:val="18"/>
              </w:rPr>
            </w:pPr>
          </w:p>
        </w:tc>
        <w:tc>
          <w:tcPr>
            <w:tcW w:w="992" w:type="dxa"/>
            <w:vMerge/>
          </w:tcPr>
          <w:p w14:paraId="40159003" w14:textId="77777777" w:rsidR="003C2359" w:rsidRPr="00F20281" w:rsidRDefault="003C2359" w:rsidP="00D31241">
            <w:pPr>
              <w:pStyle w:val="TAH"/>
              <w:rPr>
                <w:sz w:val="16"/>
                <w:szCs w:val="18"/>
              </w:rPr>
            </w:pPr>
          </w:p>
        </w:tc>
        <w:tc>
          <w:tcPr>
            <w:tcW w:w="1969" w:type="dxa"/>
          </w:tcPr>
          <w:p w14:paraId="16428E52" w14:textId="77777777" w:rsidR="003C2359" w:rsidRPr="00F20281" w:rsidRDefault="003C2359" w:rsidP="00D31241">
            <w:pPr>
              <w:pStyle w:val="TAH"/>
              <w:rPr>
                <w:sz w:val="16"/>
                <w:szCs w:val="18"/>
                <w:vertAlign w:val="superscript"/>
                <w:lang w:eastAsia="zh-CN"/>
              </w:rPr>
            </w:pPr>
            <w:r w:rsidRPr="00F20281">
              <w:rPr>
                <w:sz w:val="16"/>
                <w:szCs w:val="18"/>
                <w:lang w:eastAsia="zh-CN"/>
              </w:rPr>
              <w:t>Type 1</w:t>
            </w:r>
          </w:p>
        </w:tc>
        <w:tc>
          <w:tcPr>
            <w:tcW w:w="1969" w:type="dxa"/>
          </w:tcPr>
          <w:p w14:paraId="125AA15B" w14:textId="77777777" w:rsidR="003C2359" w:rsidRPr="00F20281" w:rsidRDefault="003C2359" w:rsidP="00D31241">
            <w:pPr>
              <w:pStyle w:val="TAH"/>
              <w:rPr>
                <w:sz w:val="16"/>
                <w:szCs w:val="18"/>
                <w:vertAlign w:val="superscript"/>
                <w:lang w:eastAsia="zh-CN"/>
              </w:rPr>
            </w:pPr>
            <w:r w:rsidRPr="00F20281">
              <w:rPr>
                <w:sz w:val="16"/>
                <w:szCs w:val="18"/>
                <w:lang w:eastAsia="zh-CN"/>
              </w:rPr>
              <w:t>Type 2</w:t>
            </w:r>
          </w:p>
        </w:tc>
      </w:tr>
      <w:tr w:rsidR="003C2359" w:rsidRPr="00F20281" w:rsidDel="00FC0501" w14:paraId="6299A56B" w14:textId="77777777" w:rsidTr="00D31241">
        <w:trPr>
          <w:jc w:val="center"/>
        </w:trPr>
        <w:tc>
          <w:tcPr>
            <w:tcW w:w="649" w:type="dxa"/>
            <w:vMerge w:val="restart"/>
            <w:shd w:val="clear" w:color="auto" w:fill="auto"/>
            <w:vAlign w:val="center"/>
          </w:tcPr>
          <w:p w14:paraId="4D1D24B5" w14:textId="77777777" w:rsidR="003C2359" w:rsidRPr="00F20281" w:rsidRDefault="003C2359" w:rsidP="00D31241">
            <w:pPr>
              <w:pStyle w:val="TAC"/>
              <w:rPr>
                <w:sz w:val="16"/>
                <w:szCs w:val="18"/>
              </w:rPr>
            </w:pPr>
            <w:r>
              <w:rPr>
                <w:sz w:val="16"/>
                <w:szCs w:val="18"/>
              </w:rPr>
              <w:t>5</w:t>
            </w:r>
          </w:p>
        </w:tc>
        <w:tc>
          <w:tcPr>
            <w:tcW w:w="992" w:type="dxa"/>
            <w:vMerge w:val="restart"/>
            <w:vAlign w:val="center"/>
          </w:tcPr>
          <w:p w14:paraId="7216220C" w14:textId="77777777" w:rsidR="003C2359" w:rsidRDefault="003C2359" w:rsidP="00D31241">
            <w:pPr>
              <w:pStyle w:val="TAC"/>
              <w:rPr>
                <w:sz w:val="16"/>
                <w:szCs w:val="18"/>
              </w:rPr>
            </w:pPr>
            <w:r w:rsidRPr="00F20281">
              <w:rPr>
                <w:sz w:val="16"/>
                <w:szCs w:val="18"/>
              </w:rPr>
              <w:t>31.25</w:t>
            </w:r>
          </w:p>
        </w:tc>
        <w:tc>
          <w:tcPr>
            <w:tcW w:w="992" w:type="dxa"/>
            <w:vAlign w:val="center"/>
          </w:tcPr>
          <w:p w14:paraId="56250E95" w14:textId="77777777" w:rsidR="003C2359" w:rsidRPr="00F20281" w:rsidRDefault="003C2359" w:rsidP="00D31241">
            <w:pPr>
              <w:pStyle w:val="TAC"/>
              <w:rPr>
                <w:sz w:val="16"/>
                <w:szCs w:val="18"/>
              </w:rPr>
            </w:pPr>
            <w:r>
              <w:rPr>
                <w:sz w:val="16"/>
                <w:szCs w:val="18"/>
              </w:rPr>
              <w:t>120</w:t>
            </w:r>
          </w:p>
        </w:tc>
        <w:tc>
          <w:tcPr>
            <w:tcW w:w="1969" w:type="dxa"/>
            <w:shd w:val="clear" w:color="auto" w:fill="auto"/>
            <w:vAlign w:val="center"/>
          </w:tcPr>
          <w:p w14:paraId="66AD5D71" w14:textId="77777777" w:rsidR="003C2359" w:rsidRPr="00F20281" w:rsidRDefault="003C2359" w:rsidP="00D31241">
            <w:pPr>
              <w:pStyle w:val="TAC"/>
              <w:rPr>
                <w:sz w:val="16"/>
                <w:szCs w:val="18"/>
              </w:rPr>
            </w:pPr>
            <w:r w:rsidRPr="004A683D">
              <w:rPr>
                <w:sz w:val="16"/>
                <w:szCs w:val="18"/>
              </w:rPr>
              <w:t>20</w:t>
            </w:r>
          </w:p>
        </w:tc>
        <w:tc>
          <w:tcPr>
            <w:tcW w:w="1969" w:type="dxa"/>
            <w:vAlign w:val="center"/>
          </w:tcPr>
          <w:p w14:paraId="23E6A6CC" w14:textId="77777777" w:rsidR="003C2359" w:rsidRPr="00F20281" w:rsidRDefault="003C2359" w:rsidP="00D31241">
            <w:pPr>
              <w:pStyle w:val="TAC"/>
              <w:rPr>
                <w:sz w:val="16"/>
                <w:szCs w:val="18"/>
              </w:rPr>
            </w:pPr>
            <w:r w:rsidRPr="00F20281">
              <w:rPr>
                <w:sz w:val="16"/>
                <w:szCs w:val="18"/>
              </w:rPr>
              <w:t>65</w:t>
            </w:r>
          </w:p>
        </w:tc>
      </w:tr>
      <w:tr w:rsidR="003C2359" w:rsidRPr="00F20281" w:rsidDel="00FC0501" w14:paraId="36F7D687" w14:textId="77777777" w:rsidTr="00D31241">
        <w:trPr>
          <w:jc w:val="center"/>
        </w:trPr>
        <w:tc>
          <w:tcPr>
            <w:tcW w:w="649" w:type="dxa"/>
            <w:vMerge/>
            <w:shd w:val="clear" w:color="auto" w:fill="auto"/>
            <w:vAlign w:val="center"/>
          </w:tcPr>
          <w:p w14:paraId="3B6BD463" w14:textId="77777777" w:rsidR="003C2359" w:rsidRDefault="003C2359" w:rsidP="00D31241">
            <w:pPr>
              <w:pStyle w:val="TAC"/>
              <w:rPr>
                <w:sz w:val="16"/>
                <w:szCs w:val="18"/>
              </w:rPr>
            </w:pPr>
          </w:p>
        </w:tc>
        <w:tc>
          <w:tcPr>
            <w:tcW w:w="992" w:type="dxa"/>
            <w:vMerge/>
            <w:vAlign w:val="center"/>
          </w:tcPr>
          <w:p w14:paraId="32BF9DA0" w14:textId="77777777" w:rsidR="003C2359" w:rsidRDefault="003C2359" w:rsidP="00D31241">
            <w:pPr>
              <w:pStyle w:val="TAC"/>
              <w:rPr>
                <w:sz w:val="16"/>
                <w:szCs w:val="18"/>
              </w:rPr>
            </w:pPr>
          </w:p>
        </w:tc>
        <w:tc>
          <w:tcPr>
            <w:tcW w:w="992" w:type="dxa"/>
            <w:vAlign w:val="center"/>
          </w:tcPr>
          <w:p w14:paraId="7C0EDDC9" w14:textId="77777777" w:rsidR="003C2359" w:rsidRPr="00F20281" w:rsidRDefault="003C2359" w:rsidP="00D31241">
            <w:pPr>
              <w:pStyle w:val="TAC"/>
              <w:rPr>
                <w:sz w:val="16"/>
                <w:szCs w:val="18"/>
              </w:rPr>
            </w:pPr>
            <w:r>
              <w:rPr>
                <w:sz w:val="16"/>
                <w:szCs w:val="18"/>
              </w:rPr>
              <w:t>480</w:t>
            </w:r>
          </w:p>
        </w:tc>
        <w:tc>
          <w:tcPr>
            <w:tcW w:w="1969" w:type="dxa"/>
            <w:shd w:val="clear" w:color="auto" w:fill="auto"/>
            <w:vAlign w:val="center"/>
          </w:tcPr>
          <w:p w14:paraId="615F5FFA" w14:textId="77777777" w:rsidR="003C2359" w:rsidRPr="00F20281" w:rsidRDefault="003C2359" w:rsidP="00D31241">
            <w:pPr>
              <w:pStyle w:val="TAC"/>
              <w:rPr>
                <w:sz w:val="16"/>
                <w:szCs w:val="18"/>
              </w:rPr>
            </w:pPr>
            <w:r>
              <w:rPr>
                <w:sz w:val="16"/>
                <w:szCs w:val="18"/>
              </w:rPr>
              <w:t>20</w:t>
            </w:r>
          </w:p>
        </w:tc>
        <w:tc>
          <w:tcPr>
            <w:tcW w:w="1969" w:type="dxa"/>
            <w:vAlign w:val="center"/>
          </w:tcPr>
          <w:p w14:paraId="22F1F2AF" w14:textId="77777777" w:rsidR="003C2359" w:rsidRPr="00F20281" w:rsidRDefault="003C2359" w:rsidP="00D31241">
            <w:pPr>
              <w:pStyle w:val="TAC"/>
              <w:rPr>
                <w:sz w:val="16"/>
                <w:szCs w:val="18"/>
              </w:rPr>
            </w:pPr>
            <w:r>
              <w:rPr>
                <w:sz w:val="16"/>
                <w:szCs w:val="18"/>
              </w:rPr>
              <w:t>65</w:t>
            </w:r>
          </w:p>
        </w:tc>
      </w:tr>
      <w:tr w:rsidR="003C2359" w:rsidRPr="00F20281" w:rsidDel="00FC0501" w14:paraId="20F15770" w14:textId="77777777" w:rsidTr="00D31241">
        <w:trPr>
          <w:jc w:val="center"/>
        </w:trPr>
        <w:tc>
          <w:tcPr>
            <w:tcW w:w="649" w:type="dxa"/>
            <w:vMerge/>
            <w:shd w:val="clear" w:color="auto" w:fill="auto"/>
            <w:vAlign w:val="center"/>
          </w:tcPr>
          <w:p w14:paraId="5CEDC04C" w14:textId="77777777" w:rsidR="003C2359" w:rsidRDefault="003C2359" w:rsidP="00D31241">
            <w:pPr>
              <w:pStyle w:val="TAC"/>
              <w:rPr>
                <w:sz w:val="16"/>
                <w:szCs w:val="18"/>
              </w:rPr>
            </w:pPr>
          </w:p>
        </w:tc>
        <w:tc>
          <w:tcPr>
            <w:tcW w:w="992" w:type="dxa"/>
            <w:vMerge/>
            <w:vAlign w:val="center"/>
          </w:tcPr>
          <w:p w14:paraId="27F719D9" w14:textId="77777777" w:rsidR="003C2359" w:rsidRDefault="003C2359" w:rsidP="00D31241">
            <w:pPr>
              <w:pStyle w:val="TAC"/>
              <w:rPr>
                <w:sz w:val="16"/>
                <w:szCs w:val="18"/>
              </w:rPr>
            </w:pPr>
          </w:p>
        </w:tc>
        <w:tc>
          <w:tcPr>
            <w:tcW w:w="992" w:type="dxa"/>
            <w:vAlign w:val="center"/>
          </w:tcPr>
          <w:p w14:paraId="4DA7656F" w14:textId="77777777" w:rsidR="003C2359" w:rsidRPr="00F20281" w:rsidRDefault="003C2359" w:rsidP="00D31241">
            <w:pPr>
              <w:pStyle w:val="TAC"/>
              <w:rPr>
                <w:sz w:val="16"/>
                <w:szCs w:val="18"/>
              </w:rPr>
            </w:pPr>
            <w:r>
              <w:rPr>
                <w:sz w:val="16"/>
                <w:szCs w:val="18"/>
              </w:rPr>
              <w:t>960</w:t>
            </w:r>
          </w:p>
        </w:tc>
        <w:tc>
          <w:tcPr>
            <w:tcW w:w="1969" w:type="dxa"/>
            <w:shd w:val="clear" w:color="auto" w:fill="auto"/>
            <w:vAlign w:val="center"/>
          </w:tcPr>
          <w:p w14:paraId="29EB37BB" w14:textId="77777777" w:rsidR="003C2359" w:rsidRPr="00F20281" w:rsidRDefault="003C2359" w:rsidP="00D31241">
            <w:pPr>
              <w:pStyle w:val="TAC"/>
              <w:rPr>
                <w:sz w:val="16"/>
                <w:szCs w:val="18"/>
              </w:rPr>
            </w:pPr>
            <w:r w:rsidRPr="004A683D">
              <w:rPr>
                <w:sz w:val="16"/>
                <w:szCs w:val="18"/>
              </w:rPr>
              <w:t>2</w:t>
            </w:r>
            <w:r>
              <w:rPr>
                <w:sz w:val="16"/>
                <w:szCs w:val="18"/>
              </w:rPr>
              <w:t>1</w:t>
            </w:r>
          </w:p>
        </w:tc>
        <w:tc>
          <w:tcPr>
            <w:tcW w:w="1969" w:type="dxa"/>
            <w:vAlign w:val="center"/>
          </w:tcPr>
          <w:p w14:paraId="3FC5C3B2" w14:textId="77777777" w:rsidR="003C2359" w:rsidRPr="00F20281" w:rsidRDefault="003C2359" w:rsidP="00D31241">
            <w:pPr>
              <w:pStyle w:val="TAC"/>
              <w:rPr>
                <w:sz w:val="16"/>
                <w:szCs w:val="18"/>
              </w:rPr>
            </w:pPr>
            <w:r>
              <w:rPr>
                <w:sz w:val="16"/>
                <w:szCs w:val="18"/>
              </w:rPr>
              <w:t>65</w:t>
            </w:r>
          </w:p>
        </w:tc>
      </w:tr>
      <w:tr w:rsidR="003C2359" w:rsidRPr="00F20281" w:rsidDel="00FC0501" w14:paraId="6DD22D54" w14:textId="77777777" w:rsidTr="00D31241">
        <w:trPr>
          <w:jc w:val="center"/>
        </w:trPr>
        <w:tc>
          <w:tcPr>
            <w:tcW w:w="649" w:type="dxa"/>
            <w:vMerge w:val="restart"/>
            <w:shd w:val="clear" w:color="auto" w:fill="auto"/>
            <w:vAlign w:val="center"/>
          </w:tcPr>
          <w:p w14:paraId="65B41A02" w14:textId="77777777" w:rsidR="003C2359" w:rsidRPr="00F20281" w:rsidRDefault="003C2359" w:rsidP="00D31241">
            <w:pPr>
              <w:pStyle w:val="TAC"/>
              <w:rPr>
                <w:sz w:val="16"/>
                <w:szCs w:val="18"/>
              </w:rPr>
            </w:pPr>
            <w:r>
              <w:rPr>
                <w:sz w:val="16"/>
                <w:szCs w:val="18"/>
              </w:rPr>
              <w:t>6</w:t>
            </w:r>
          </w:p>
        </w:tc>
        <w:tc>
          <w:tcPr>
            <w:tcW w:w="992" w:type="dxa"/>
            <w:vMerge w:val="restart"/>
            <w:vAlign w:val="center"/>
          </w:tcPr>
          <w:p w14:paraId="4956B304" w14:textId="77777777" w:rsidR="003C2359" w:rsidRDefault="003C2359" w:rsidP="00D31241">
            <w:pPr>
              <w:pStyle w:val="TAC"/>
              <w:rPr>
                <w:sz w:val="16"/>
                <w:szCs w:val="18"/>
              </w:rPr>
            </w:pPr>
            <w:r w:rsidRPr="00F20281">
              <w:rPr>
                <w:sz w:val="16"/>
                <w:szCs w:val="18"/>
              </w:rPr>
              <w:t>15.625</w:t>
            </w:r>
          </w:p>
        </w:tc>
        <w:tc>
          <w:tcPr>
            <w:tcW w:w="992" w:type="dxa"/>
            <w:vAlign w:val="center"/>
          </w:tcPr>
          <w:p w14:paraId="1E1E76B3" w14:textId="77777777" w:rsidR="003C2359" w:rsidRPr="00F20281" w:rsidRDefault="003C2359" w:rsidP="00D31241">
            <w:pPr>
              <w:pStyle w:val="TAC"/>
              <w:rPr>
                <w:sz w:val="16"/>
                <w:szCs w:val="18"/>
              </w:rPr>
            </w:pPr>
            <w:r>
              <w:rPr>
                <w:sz w:val="16"/>
                <w:szCs w:val="18"/>
              </w:rPr>
              <w:t>120</w:t>
            </w:r>
          </w:p>
        </w:tc>
        <w:tc>
          <w:tcPr>
            <w:tcW w:w="1969" w:type="dxa"/>
            <w:shd w:val="clear" w:color="auto" w:fill="auto"/>
            <w:vAlign w:val="center"/>
          </w:tcPr>
          <w:p w14:paraId="11BC6721" w14:textId="77777777" w:rsidR="003C2359" w:rsidRPr="00F20281" w:rsidRDefault="003C2359" w:rsidP="00D31241">
            <w:pPr>
              <w:pStyle w:val="TAC"/>
              <w:rPr>
                <w:sz w:val="16"/>
                <w:szCs w:val="18"/>
              </w:rPr>
            </w:pPr>
            <w:r w:rsidRPr="00454C73">
              <w:rPr>
                <w:sz w:val="16"/>
                <w:szCs w:val="18"/>
              </w:rPr>
              <w:t>39</w:t>
            </w:r>
          </w:p>
        </w:tc>
        <w:tc>
          <w:tcPr>
            <w:tcW w:w="1969" w:type="dxa"/>
            <w:vAlign w:val="center"/>
          </w:tcPr>
          <w:p w14:paraId="03CD1603" w14:textId="77777777" w:rsidR="003C2359" w:rsidRPr="00F20281" w:rsidRDefault="003C2359" w:rsidP="00D31241">
            <w:pPr>
              <w:pStyle w:val="TAC"/>
              <w:rPr>
                <w:sz w:val="16"/>
                <w:szCs w:val="18"/>
              </w:rPr>
            </w:pPr>
            <w:r>
              <w:rPr>
                <w:sz w:val="16"/>
                <w:szCs w:val="18"/>
              </w:rPr>
              <w:t>129</w:t>
            </w:r>
          </w:p>
        </w:tc>
      </w:tr>
      <w:tr w:rsidR="003C2359" w:rsidRPr="00F20281" w:rsidDel="00FC0501" w14:paraId="758013D8" w14:textId="77777777" w:rsidTr="00D31241">
        <w:trPr>
          <w:jc w:val="center"/>
        </w:trPr>
        <w:tc>
          <w:tcPr>
            <w:tcW w:w="649" w:type="dxa"/>
            <w:vMerge/>
            <w:shd w:val="clear" w:color="auto" w:fill="auto"/>
            <w:vAlign w:val="center"/>
          </w:tcPr>
          <w:p w14:paraId="3321F138" w14:textId="77777777" w:rsidR="003C2359" w:rsidRDefault="003C2359" w:rsidP="00D31241">
            <w:pPr>
              <w:pStyle w:val="TAC"/>
              <w:rPr>
                <w:sz w:val="16"/>
                <w:szCs w:val="18"/>
              </w:rPr>
            </w:pPr>
          </w:p>
        </w:tc>
        <w:tc>
          <w:tcPr>
            <w:tcW w:w="992" w:type="dxa"/>
            <w:vMerge/>
            <w:vAlign w:val="center"/>
          </w:tcPr>
          <w:p w14:paraId="382FB501" w14:textId="77777777" w:rsidR="003C2359" w:rsidRDefault="003C2359" w:rsidP="00D31241">
            <w:pPr>
              <w:pStyle w:val="TAC"/>
              <w:rPr>
                <w:sz w:val="16"/>
                <w:szCs w:val="18"/>
              </w:rPr>
            </w:pPr>
          </w:p>
        </w:tc>
        <w:tc>
          <w:tcPr>
            <w:tcW w:w="992" w:type="dxa"/>
            <w:vAlign w:val="center"/>
          </w:tcPr>
          <w:p w14:paraId="193FC207" w14:textId="77777777" w:rsidR="003C2359" w:rsidRPr="00F20281" w:rsidRDefault="003C2359" w:rsidP="00D31241">
            <w:pPr>
              <w:pStyle w:val="TAC"/>
              <w:rPr>
                <w:sz w:val="16"/>
                <w:szCs w:val="18"/>
              </w:rPr>
            </w:pPr>
            <w:r>
              <w:rPr>
                <w:sz w:val="16"/>
                <w:szCs w:val="18"/>
              </w:rPr>
              <w:t>480</w:t>
            </w:r>
          </w:p>
        </w:tc>
        <w:tc>
          <w:tcPr>
            <w:tcW w:w="1969" w:type="dxa"/>
            <w:shd w:val="clear" w:color="auto" w:fill="auto"/>
            <w:vAlign w:val="center"/>
          </w:tcPr>
          <w:p w14:paraId="3E035824" w14:textId="77777777" w:rsidR="003C2359" w:rsidRPr="00F20281" w:rsidRDefault="003C2359" w:rsidP="00D31241">
            <w:pPr>
              <w:pStyle w:val="TAC"/>
              <w:rPr>
                <w:sz w:val="16"/>
                <w:szCs w:val="18"/>
              </w:rPr>
            </w:pPr>
            <w:r w:rsidRPr="00454C73">
              <w:rPr>
                <w:sz w:val="16"/>
                <w:szCs w:val="18"/>
              </w:rPr>
              <w:t>39</w:t>
            </w:r>
          </w:p>
        </w:tc>
        <w:tc>
          <w:tcPr>
            <w:tcW w:w="1969" w:type="dxa"/>
            <w:vAlign w:val="center"/>
          </w:tcPr>
          <w:p w14:paraId="21592F80" w14:textId="77777777" w:rsidR="003C2359" w:rsidRPr="00F20281" w:rsidRDefault="003C2359" w:rsidP="00D31241">
            <w:pPr>
              <w:pStyle w:val="TAC"/>
              <w:rPr>
                <w:sz w:val="16"/>
                <w:szCs w:val="18"/>
              </w:rPr>
            </w:pPr>
            <w:r>
              <w:rPr>
                <w:sz w:val="16"/>
                <w:szCs w:val="18"/>
              </w:rPr>
              <w:t>129</w:t>
            </w:r>
          </w:p>
        </w:tc>
      </w:tr>
      <w:tr w:rsidR="003C2359" w:rsidRPr="00F20281" w:rsidDel="00FC0501" w14:paraId="3CE60309" w14:textId="77777777" w:rsidTr="00D31241">
        <w:trPr>
          <w:jc w:val="center"/>
        </w:trPr>
        <w:tc>
          <w:tcPr>
            <w:tcW w:w="649" w:type="dxa"/>
            <w:vMerge/>
            <w:shd w:val="clear" w:color="auto" w:fill="auto"/>
            <w:vAlign w:val="center"/>
          </w:tcPr>
          <w:p w14:paraId="4D863736" w14:textId="77777777" w:rsidR="003C2359" w:rsidRDefault="003C2359" w:rsidP="00D31241">
            <w:pPr>
              <w:pStyle w:val="TAC"/>
              <w:rPr>
                <w:sz w:val="16"/>
                <w:szCs w:val="18"/>
              </w:rPr>
            </w:pPr>
          </w:p>
        </w:tc>
        <w:tc>
          <w:tcPr>
            <w:tcW w:w="992" w:type="dxa"/>
            <w:vMerge/>
            <w:vAlign w:val="center"/>
          </w:tcPr>
          <w:p w14:paraId="3100E244" w14:textId="77777777" w:rsidR="003C2359" w:rsidRDefault="003C2359" w:rsidP="00D31241">
            <w:pPr>
              <w:pStyle w:val="TAC"/>
              <w:rPr>
                <w:sz w:val="16"/>
                <w:szCs w:val="18"/>
              </w:rPr>
            </w:pPr>
          </w:p>
        </w:tc>
        <w:tc>
          <w:tcPr>
            <w:tcW w:w="992" w:type="dxa"/>
            <w:vAlign w:val="center"/>
          </w:tcPr>
          <w:p w14:paraId="09F527C5" w14:textId="77777777" w:rsidR="003C2359" w:rsidRPr="00F20281" w:rsidRDefault="003C2359" w:rsidP="00D31241">
            <w:pPr>
              <w:pStyle w:val="TAC"/>
              <w:rPr>
                <w:sz w:val="16"/>
                <w:szCs w:val="18"/>
              </w:rPr>
            </w:pPr>
            <w:r>
              <w:rPr>
                <w:sz w:val="16"/>
                <w:szCs w:val="18"/>
              </w:rPr>
              <w:t>960</w:t>
            </w:r>
          </w:p>
        </w:tc>
        <w:tc>
          <w:tcPr>
            <w:tcW w:w="1969" w:type="dxa"/>
            <w:shd w:val="clear" w:color="auto" w:fill="auto"/>
            <w:vAlign w:val="center"/>
          </w:tcPr>
          <w:p w14:paraId="1D03549C" w14:textId="77777777" w:rsidR="003C2359" w:rsidRPr="00F20281" w:rsidRDefault="003C2359" w:rsidP="00D31241">
            <w:pPr>
              <w:pStyle w:val="TAC"/>
              <w:rPr>
                <w:sz w:val="16"/>
                <w:szCs w:val="18"/>
              </w:rPr>
            </w:pPr>
            <w:r w:rsidRPr="00454C73">
              <w:rPr>
                <w:sz w:val="16"/>
                <w:szCs w:val="18"/>
              </w:rPr>
              <w:t>41</w:t>
            </w:r>
          </w:p>
        </w:tc>
        <w:tc>
          <w:tcPr>
            <w:tcW w:w="1969" w:type="dxa"/>
            <w:vAlign w:val="center"/>
          </w:tcPr>
          <w:p w14:paraId="23D1A650" w14:textId="77777777" w:rsidR="003C2359" w:rsidRPr="00F20281" w:rsidRDefault="003C2359" w:rsidP="00D31241">
            <w:pPr>
              <w:pStyle w:val="TAC"/>
              <w:rPr>
                <w:sz w:val="16"/>
                <w:szCs w:val="18"/>
              </w:rPr>
            </w:pPr>
            <w:r>
              <w:rPr>
                <w:sz w:val="16"/>
                <w:szCs w:val="18"/>
              </w:rPr>
              <w:t>130</w:t>
            </w:r>
          </w:p>
        </w:tc>
      </w:tr>
    </w:tbl>
    <w:p w14:paraId="589E2905" w14:textId="77777777" w:rsidR="003C2359" w:rsidRDefault="003C2359" w:rsidP="003C2359">
      <w:pPr>
        <w:pStyle w:val="TH"/>
        <w:rPr>
          <w:sz w:val="16"/>
          <w:szCs w:val="16"/>
        </w:rPr>
      </w:pPr>
    </w:p>
    <w:p w14:paraId="66CC1AAA" w14:textId="2BDD01E3" w:rsidR="003C2359" w:rsidRPr="00D9775A" w:rsidRDefault="003C2359" w:rsidP="003C2359">
      <w:pPr>
        <w:pStyle w:val="TH"/>
        <w:rPr>
          <w:snapToGrid w:val="0"/>
          <w:sz w:val="16"/>
          <w:szCs w:val="16"/>
        </w:rPr>
      </w:pPr>
      <w:r w:rsidRPr="00D9775A">
        <w:rPr>
          <w:sz w:val="16"/>
          <w:szCs w:val="16"/>
        </w:rPr>
        <w:t xml:space="preserve">Table 5: Cross-carrier BWP switch delay for inter-band </w:t>
      </w:r>
      <w:r w:rsidRPr="00D9775A">
        <w:rPr>
          <w:rFonts w:hint="eastAsia"/>
          <w:sz w:val="16"/>
          <w:szCs w:val="16"/>
          <w:lang w:eastAsia="ko-KR"/>
        </w:rPr>
        <w:t>NR C</w:t>
      </w:r>
      <w:r w:rsidRPr="00D9775A">
        <w:rPr>
          <w:sz w:val="16"/>
          <w:szCs w:val="16"/>
          <w:lang w:eastAsia="ko-KR"/>
        </w:rPr>
        <w:t>A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3C2359" w:rsidRPr="00F20281" w14:paraId="79181AFC" w14:textId="77777777" w:rsidTr="00D31241">
        <w:trPr>
          <w:trHeight w:val="305"/>
          <w:jc w:val="center"/>
        </w:trPr>
        <w:tc>
          <w:tcPr>
            <w:tcW w:w="649" w:type="dxa"/>
            <w:vMerge w:val="restart"/>
            <w:shd w:val="clear" w:color="auto" w:fill="auto"/>
            <w:vAlign w:val="center"/>
          </w:tcPr>
          <w:p w14:paraId="3F27D076" w14:textId="77777777" w:rsidR="003C2359" w:rsidRPr="00F20281" w:rsidRDefault="003C2359" w:rsidP="00D31241">
            <w:pPr>
              <w:pStyle w:val="TAH"/>
              <w:rPr>
                <w:sz w:val="16"/>
                <w:szCs w:val="18"/>
              </w:rPr>
            </w:pPr>
            <w:r w:rsidRPr="00F20281">
              <w:rPr>
                <w:noProof/>
                <w:sz w:val="16"/>
                <w:szCs w:val="18"/>
                <w:lang w:val="en-US" w:eastAsia="zh-CN"/>
              </w:rPr>
              <w:drawing>
                <wp:inline distT="0" distB="0" distL="0" distR="0" wp14:anchorId="6121CCB5" wp14:editId="68B71E95">
                  <wp:extent cx="142875" cy="161925"/>
                  <wp:effectExtent l="0" t="0" r="0" b="0"/>
                  <wp:docPr id="8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5751D80" w14:textId="77777777" w:rsidR="003C2359" w:rsidRDefault="003C2359" w:rsidP="00D31241">
            <w:pPr>
              <w:pStyle w:val="TAH"/>
              <w:rPr>
                <w:sz w:val="16"/>
                <w:szCs w:val="18"/>
              </w:rPr>
            </w:pPr>
            <w:r w:rsidRPr="00F20281">
              <w:rPr>
                <w:sz w:val="16"/>
                <w:szCs w:val="18"/>
              </w:rPr>
              <w:t xml:space="preserve">NR Slot length </w:t>
            </w:r>
          </w:p>
          <w:p w14:paraId="28F9A127" w14:textId="77777777" w:rsidR="003C2359" w:rsidRDefault="003C2359" w:rsidP="00D31241">
            <w:pPr>
              <w:pStyle w:val="TAH"/>
              <w:rPr>
                <w:sz w:val="16"/>
                <w:szCs w:val="18"/>
              </w:rPr>
            </w:pPr>
            <w:r w:rsidRPr="00F20281">
              <w:rPr>
                <w:sz w:val="16"/>
                <w:szCs w:val="18"/>
              </w:rPr>
              <w:t>(ms)</w:t>
            </w:r>
          </w:p>
        </w:tc>
        <w:tc>
          <w:tcPr>
            <w:tcW w:w="992" w:type="dxa"/>
            <w:vMerge w:val="restart"/>
            <w:vAlign w:val="center"/>
          </w:tcPr>
          <w:p w14:paraId="0BA80D25" w14:textId="77777777" w:rsidR="003C2359" w:rsidRPr="00F20281" w:rsidRDefault="003C2359" w:rsidP="00D31241">
            <w:pPr>
              <w:pStyle w:val="TAH"/>
              <w:rPr>
                <w:sz w:val="16"/>
                <w:szCs w:val="18"/>
              </w:rPr>
            </w:pPr>
            <w:r>
              <w:rPr>
                <w:sz w:val="16"/>
                <w:szCs w:val="18"/>
              </w:rPr>
              <w:t>SCS</w:t>
            </w:r>
            <w:r w:rsidRPr="00F74168">
              <w:rPr>
                <w:sz w:val="16"/>
                <w:szCs w:val="18"/>
                <w:vertAlign w:val="subscript"/>
              </w:rPr>
              <w:t>DCI</w:t>
            </w:r>
          </w:p>
          <w:p w14:paraId="490CEBDA" w14:textId="77777777" w:rsidR="003C2359" w:rsidRPr="00F20281" w:rsidRDefault="003C2359" w:rsidP="00D31241">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0FC0F8DE" w14:textId="77777777" w:rsidR="003C2359" w:rsidRPr="00F20281" w:rsidRDefault="003C2359" w:rsidP="00D31241">
            <w:pPr>
              <w:pStyle w:val="TAH"/>
              <w:rPr>
                <w:sz w:val="16"/>
                <w:szCs w:val="18"/>
                <w:lang w:eastAsia="zh-CN"/>
              </w:rPr>
            </w:pPr>
            <w:r w:rsidRPr="00F20281">
              <w:rPr>
                <w:sz w:val="16"/>
                <w:szCs w:val="18"/>
                <w:lang w:eastAsia="zh-CN"/>
              </w:rPr>
              <w:t>BWP switch delay T</w:t>
            </w:r>
            <w:r w:rsidRPr="00F20281">
              <w:rPr>
                <w:sz w:val="16"/>
                <w:szCs w:val="18"/>
                <w:vertAlign w:val="subscript"/>
                <w:lang w:eastAsia="zh-CN"/>
              </w:rPr>
              <w:t>BWPswitchDelay</w:t>
            </w:r>
            <w:r w:rsidRPr="00F20281">
              <w:rPr>
                <w:sz w:val="16"/>
                <w:szCs w:val="18"/>
                <w:lang w:eastAsia="zh-CN"/>
              </w:rPr>
              <w:t xml:space="preserve"> (slots)</w:t>
            </w:r>
          </w:p>
        </w:tc>
      </w:tr>
      <w:tr w:rsidR="003C2359" w:rsidRPr="00F20281" w14:paraId="2A484923" w14:textId="77777777" w:rsidTr="00D31241">
        <w:trPr>
          <w:trHeight w:val="306"/>
          <w:jc w:val="center"/>
        </w:trPr>
        <w:tc>
          <w:tcPr>
            <w:tcW w:w="649" w:type="dxa"/>
            <w:vMerge/>
            <w:shd w:val="clear" w:color="auto" w:fill="auto"/>
            <w:vAlign w:val="center"/>
          </w:tcPr>
          <w:p w14:paraId="2CD03A8C" w14:textId="77777777" w:rsidR="003C2359" w:rsidRPr="00F20281" w:rsidRDefault="003C2359" w:rsidP="00D31241">
            <w:pPr>
              <w:pStyle w:val="TAH"/>
              <w:rPr>
                <w:sz w:val="16"/>
                <w:szCs w:val="18"/>
              </w:rPr>
            </w:pPr>
          </w:p>
        </w:tc>
        <w:tc>
          <w:tcPr>
            <w:tcW w:w="992" w:type="dxa"/>
            <w:vMerge/>
          </w:tcPr>
          <w:p w14:paraId="4B62D038" w14:textId="77777777" w:rsidR="003C2359" w:rsidRPr="00F20281" w:rsidRDefault="003C2359" w:rsidP="00D31241">
            <w:pPr>
              <w:pStyle w:val="TAH"/>
              <w:rPr>
                <w:sz w:val="16"/>
                <w:szCs w:val="18"/>
              </w:rPr>
            </w:pPr>
          </w:p>
        </w:tc>
        <w:tc>
          <w:tcPr>
            <w:tcW w:w="992" w:type="dxa"/>
            <w:vMerge/>
          </w:tcPr>
          <w:p w14:paraId="28DAD980" w14:textId="77777777" w:rsidR="003C2359" w:rsidRPr="00F20281" w:rsidRDefault="003C2359" w:rsidP="00D31241">
            <w:pPr>
              <w:pStyle w:val="TAH"/>
              <w:rPr>
                <w:sz w:val="16"/>
                <w:szCs w:val="18"/>
              </w:rPr>
            </w:pPr>
          </w:p>
        </w:tc>
        <w:tc>
          <w:tcPr>
            <w:tcW w:w="1969" w:type="dxa"/>
          </w:tcPr>
          <w:p w14:paraId="6ED6BF37" w14:textId="77777777" w:rsidR="003C2359" w:rsidRPr="00F20281" w:rsidRDefault="003C2359" w:rsidP="00D31241">
            <w:pPr>
              <w:pStyle w:val="TAH"/>
              <w:rPr>
                <w:sz w:val="16"/>
                <w:szCs w:val="18"/>
                <w:vertAlign w:val="superscript"/>
                <w:lang w:eastAsia="zh-CN"/>
              </w:rPr>
            </w:pPr>
            <w:r w:rsidRPr="00F20281">
              <w:rPr>
                <w:sz w:val="16"/>
                <w:szCs w:val="18"/>
                <w:lang w:eastAsia="zh-CN"/>
              </w:rPr>
              <w:t>Type 1</w:t>
            </w:r>
          </w:p>
        </w:tc>
        <w:tc>
          <w:tcPr>
            <w:tcW w:w="1969" w:type="dxa"/>
          </w:tcPr>
          <w:p w14:paraId="3F729844" w14:textId="77777777" w:rsidR="003C2359" w:rsidRPr="00F20281" w:rsidRDefault="003C2359" w:rsidP="00D31241">
            <w:pPr>
              <w:pStyle w:val="TAH"/>
              <w:rPr>
                <w:sz w:val="16"/>
                <w:szCs w:val="18"/>
                <w:vertAlign w:val="superscript"/>
                <w:lang w:eastAsia="zh-CN"/>
              </w:rPr>
            </w:pPr>
            <w:r w:rsidRPr="00F20281">
              <w:rPr>
                <w:sz w:val="16"/>
                <w:szCs w:val="18"/>
                <w:lang w:eastAsia="zh-CN"/>
              </w:rPr>
              <w:t>Type 2</w:t>
            </w:r>
          </w:p>
        </w:tc>
      </w:tr>
      <w:tr w:rsidR="003C2359" w:rsidRPr="00F20281" w:rsidDel="00FC0501" w14:paraId="284B856A" w14:textId="77777777" w:rsidTr="00D31241">
        <w:trPr>
          <w:jc w:val="center"/>
        </w:trPr>
        <w:tc>
          <w:tcPr>
            <w:tcW w:w="649" w:type="dxa"/>
            <w:vMerge w:val="restart"/>
            <w:shd w:val="clear" w:color="auto" w:fill="auto"/>
            <w:vAlign w:val="center"/>
          </w:tcPr>
          <w:p w14:paraId="322A94CA" w14:textId="77777777" w:rsidR="003C2359" w:rsidRPr="00F20281" w:rsidRDefault="003C2359" w:rsidP="00D31241">
            <w:pPr>
              <w:pStyle w:val="TAC"/>
              <w:rPr>
                <w:sz w:val="16"/>
                <w:szCs w:val="18"/>
              </w:rPr>
            </w:pPr>
            <w:r>
              <w:rPr>
                <w:sz w:val="16"/>
                <w:szCs w:val="18"/>
              </w:rPr>
              <w:t>5</w:t>
            </w:r>
          </w:p>
        </w:tc>
        <w:tc>
          <w:tcPr>
            <w:tcW w:w="992" w:type="dxa"/>
            <w:vMerge w:val="restart"/>
            <w:vAlign w:val="center"/>
          </w:tcPr>
          <w:p w14:paraId="269AD164" w14:textId="77777777" w:rsidR="003C2359" w:rsidRDefault="003C2359" w:rsidP="00D31241">
            <w:pPr>
              <w:pStyle w:val="TAC"/>
              <w:rPr>
                <w:sz w:val="16"/>
                <w:szCs w:val="18"/>
              </w:rPr>
            </w:pPr>
            <w:r w:rsidRPr="00F20281">
              <w:rPr>
                <w:sz w:val="16"/>
                <w:szCs w:val="18"/>
              </w:rPr>
              <w:t>31.25</w:t>
            </w:r>
          </w:p>
        </w:tc>
        <w:tc>
          <w:tcPr>
            <w:tcW w:w="992" w:type="dxa"/>
            <w:vAlign w:val="center"/>
          </w:tcPr>
          <w:p w14:paraId="1C5FB229"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1E4297A7" w14:textId="77777777" w:rsidR="003C2359" w:rsidRPr="00F20281" w:rsidRDefault="003C2359" w:rsidP="00D31241">
            <w:pPr>
              <w:pStyle w:val="TAC"/>
              <w:rPr>
                <w:sz w:val="16"/>
                <w:szCs w:val="18"/>
              </w:rPr>
            </w:pPr>
            <w:r>
              <w:rPr>
                <w:sz w:val="16"/>
                <w:szCs w:val="18"/>
              </w:rPr>
              <w:t>22</w:t>
            </w:r>
          </w:p>
        </w:tc>
        <w:tc>
          <w:tcPr>
            <w:tcW w:w="1969" w:type="dxa"/>
            <w:vAlign w:val="center"/>
          </w:tcPr>
          <w:p w14:paraId="7BC0A374" w14:textId="77777777" w:rsidR="003C2359" w:rsidRPr="00F20281" w:rsidRDefault="003C2359" w:rsidP="00D31241">
            <w:pPr>
              <w:pStyle w:val="TAC"/>
              <w:rPr>
                <w:sz w:val="16"/>
                <w:szCs w:val="18"/>
              </w:rPr>
            </w:pPr>
            <w:r>
              <w:rPr>
                <w:sz w:val="16"/>
                <w:szCs w:val="18"/>
              </w:rPr>
              <w:t>67</w:t>
            </w:r>
          </w:p>
        </w:tc>
      </w:tr>
      <w:tr w:rsidR="003C2359" w:rsidRPr="00F20281" w:rsidDel="00FC0501" w14:paraId="375B1BA9" w14:textId="77777777" w:rsidTr="00D31241">
        <w:trPr>
          <w:jc w:val="center"/>
        </w:trPr>
        <w:tc>
          <w:tcPr>
            <w:tcW w:w="649" w:type="dxa"/>
            <w:vMerge/>
            <w:shd w:val="clear" w:color="auto" w:fill="auto"/>
            <w:vAlign w:val="center"/>
          </w:tcPr>
          <w:p w14:paraId="7449F91D" w14:textId="77777777" w:rsidR="003C2359" w:rsidRDefault="003C2359" w:rsidP="00D31241">
            <w:pPr>
              <w:pStyle w:val="TAC"/>
              <w:rPr>
                <w:sz w:val="16"/>
                <w:szCs w:val="18"/>
              </w:rPr>
            </w:pPr>
          </w:p>
        </w:tc>
        <w:tc>
          <w:tcPr>
            <w:tcW w:w="992" w:type="dxa"/>
            <w:vMerge/>
            <w:vAlign w:val="center"/>
          </w:tcPr>
          <w:p w14:paraId="54E6C3EC" w14:textId="77777777" w:rsidR="003C2359" w:rsidRDefault="003C2359" w:rsidP="00D31241">
            <w:pPr>
              <w:pStyle w:val="TAC"/>
              <w:rPr>
                <w:sz w:val="16"/>
                <w:szCs w:val="18"/>
              </w:rPr>
            </w:pPr>
          </w:p>
        </w:tc>
        <w:tc>
          <w:tcPr>
            <w:tcW w:w="992" w:type="dxa"/>
            <w:vAlign w:val="center"/>
          </w:tcPr>
          <w:p w14:paraId="33F70E46"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27EB6F98" w14:textId="77777777" w:rsidR="003C2359" w:rsidRPr="00F20281" w:rsidRDefault="003C2359" w:rsidP="00D31241">
            <w:pPr>
              <w:pStyle w:val="TAC"/>
              <w:rPr>
                <w:sz w:val="16"/>
                <w:szCs w:val="18"/>
              </w:rPr>
            </w:pPr>
            <w:r>
              <w:rPr>
                <w:sz w:val="16"/>
                <w:szCs w:val="18"/>
              </w:rPr>
              <w:t>24</w:t>
            </w:r>
          </w:p>
        </w:tc>
        <w:tc>
          <w:tcPr>
            <w:tcW w:w="1969" w:type="dxa"/>
            <w:vAlign w:val="center"/>
          </w:tcPr>
          <w:p w14:paraId="0E24DDBC" w14:textId="77777777" w:rsidR="003C2359" w:rsidRPr="00F20281" w:rsidRDefault="003C2359" w:rsidP="00D31241">
            <w:pPr>
              <w:pStyle w:val="TAC"/>
              <w:rPr>
                <w:sz w:val="16"/>
                <w:szCs w:val="18"/>
              </w:rPr>
            </w:pPr>
            <w:r>
              <w:rPr>
                <w:sz w:val="16"/>
                <w:szCs w:val="18"/>
              </w:rPr>
              <w:t>69</w:t>
            </w:r>
          </w:p>
        </w:tc>
      </w:tr>
      <w:tr w:rsidR="003C2359" w:rsidRPr="00F20281" w:rsidDel="00FC0501" w14:paraId="7A4154C4" w14:textId="77777777" w:rsidTr="00D31241">
        <w:trPr>
          <w:jc w:val="center"/>
        </w:trPr>
        <w:tc>
          <w:tcPr>
            <w:tcW w:w="649" w:type="dxa"/>
            <w:vMerge/>
            <w:shd w:val="clear" w:color="auto" w:fill="auto"/>
            <w:vAlign w:val="center"/>
          </w:tcPr>
          <w:p w14:paraId="3D40FC3C" w14:textId="77777777" w:rsidR="003C2359" w:rsidRDefault="003C2359" w:rsidP="00D31241">
            <w:pPr>
              <w:pStyle w:val="TAC"/>
              <w:rPr>
                <w:sz w:val="16"/>
                <w:szCs w:val="18"/>
              </w:rPr>
            </w:pPr>
          </w:p>
        </w:tc>
        <w:tc>
          <w:tcPr>
            <w:tcW w:w="992" w:type="dxa"/>
            <w:vMerge/>
            <w:vAlign w:val="center"/>
          </w:tcPr>
          <w:p w14:paraId="01195B79" w14:textId="77777777" w:rsidR="003C2359" w:rsidRDefault="003C2359" w:rsidP="00D31241">
            <w:pPr>
              <w:pStyle w:val="TAC"/>
              <w:rPr>
                <w:sz w:val="16"/>
                <w:szCs w:val="18"/>
              </w:rPr>
            </w:pPr>
          </w:p>
        </w:tc>
        <w:tc>
          <w:tcPr>
            <w:tcW w:w="992" w:type="dxa"/>
            <w:vAlign w:val="center"/>
          </w:tcPr>
          <w:p w14:paraId="44D6E3FC"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02F508C7" w14:textId="77777777" w:rsidR="003C2359" w:rsidRPr="00F20281" w:rsidRDefault="003C2359" w:rsidP="00D31241">
            <w:pPr>
              <w:pStyle w:val="TAC"/>
              <w:rPr>
                <w:sz w:val="16"/>
                <w:szCs w:val="18"/>
              </w:rPr>
            </w:pPr>
            <w:r>
              <w:rPr>
                <w:sz w:val="16"/>
                <w:szCs w:val="18"/>
              </w:rPr>
              <w:t>27</w:t>
            </w:r>
          </w:p>
        </w:tc>
        <w:tc>
          <w:tcPr>
            <w:tcW w:w="1969" w:type="dxa"/>
            <w:vAlign w:val="center"/>
          </w:tcPr>
          <w:p w14:paraId="0D5E6B26" w14:textId="77777777" w:rsidR="003C2359" w:rsidRPr="00F20281" w:rsidRDefault="003C2359" w:rsidP="00D31241">
            <w:pPr>
              <w:pStyle w:val="TAC"/>
              <w:rPr>
                <w:sz w:val="16"/>
                <w:szCs w:val="18"/>
              </w:rPr>
            </w:pPr>
            <w:r>
              <w:rPr>
                <w:sz w:val="16"/>
                <w:szCs w:val="18"/>
              </w:rPr>
              <w:t>72</w:t>
            </w:r>
          </w:p>
        </w:tc>
      </w:tr>
      <w:tr w:rsidR="003C2359" w:rsidRPr="00F20281" w:rsidDel="00FC0501" w14:paraId="1C3048C7" w14:textId="77777777" w:rsidTr="00D31241">
        <w:trPr>
          <w:jc w:val="center"/>
        </w:trPr>
        <w:tc>
          <w:tcPr>
            <w:tcW w:w="649" w:type="dxa"/>
            <w:vMerge w:val="restart"/>
            <w:shd w:val="clear" w:color="auto" w:fill="auto"/>
            <w:vAlign w:val="center"/>
          </w:tcPr>
          <w:p w14:paraId="375DCA61" w14:textId="77777777" w:rsidR="003C2359" w:rsidRPr="00F20281" w:rsidRDefault="003C2359" w:rsidP="00D31241">
            <w:pPr>
              <w:pStyle w:val="TAC"/>
              <w:rPr>
                <w:sz w:val="16"/>
                <w:szCs w:val="18"/>
              </w:rPr>
            </w:pPr>
            <w:r>
              <w:rPr>
                <w:sz w:val="16"/>
                <w:szCs w:val="18"/>
              </w:rPr>
              <w:t>6</w:t>
            </w:r>
          </w:p>
        </w:tc>
        <w:tc>
          <w:tcPr>
            <w:tcW w:w="992" w:type="dxa"/>
            <w:vMerge w:val="restart"/>
            <w:vAlign w:val="center"/>
          </w:tcPr>
          <w:p w14:paraId="2429C9BA" w14:textId="77777777" w:rsidR="003C2359" w:rsidRDefault="003C2359" w:rsidP="00D31241">
            <w:pPr>
              <w:pStyle w:val="TAC"/>
              <w:rPr>
                <w:sz w:val="16"/>
                <w:szCs w:val="18"/>
              </w:rPr>
            </w:pPr>
            <w:r w:rsidRPr="00F20281">
              <w:rPr>
                <w:sz w:val="16"/>
                <w:szCs w:val="18"/>
              </w:rPr>
              <w:t>15.625</w:t>
            </w:r>
          </w:p>
        </w:tc>
        <w:tc>
          <w:tcPr>
            <w:tcW w:w="992" w:type="dxa"/>
            <w:vAlign w:val="center"/>
          </w:tcPr>
          <w:p w14:paraId="722C99EB"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3419B2CD" w14:textId="77777777" w:rsidR="003C2359" w:rsidRPr="00F20281" w:rsidRDefault="003C2359" w:rsidP="00D31241">
            <w:pPr>
              <w:pStyle w:val="TAC"/>
              <w:rPr>
                <w:sz w:val="16"/>
                <w:szCs w:val="18"/>
              </w:rPr>
            </w:pPr>
            <w:r>
              <w:rPr>
                <w:sz w:val="16"/>
                <w:szCs w:val="18"/>
              </w:rPr>
              <w:t>44</w:t>
            </w:r>
          </w:p>
        </w:tc>
        <w:tc>
          <w:tcPr>
            <w:tcW w:w="1969" w:type="dxa"/>
            <w:vAlign w:val="center"/>
          </w:tcPr>
          <w:p w14:paraId="58ED21A3" w14:textId="77777777" w:rsidR="003C2359" w:rsidRPr="00F20281" w:rsidRDefault="003C2359" w:rsidP="00D31241">
            <w:pPr>
              <w:pStyle w:val="TAC"/>
              <w:rPr>
                <w:sz w:val="16"/>
                <w:szCs w:val="18"/>
              </w:rPr>
            </w:pPr>
            <w:r>
              <w:rPr>
                <w:sz w:val="16"/>
                <w:szCs w:val="18"/>
              </w:rPr>
              <w:t>134</w:t>
            </w:r>
          </w:p>
        </w:tc>
      </w:tr>
      <w:tr w:rsidR="003C2359" w:rsidRPr="00F20281" w:rsidDel="00FC0501" w14:paraId="71365757" w14:textId="77777777" w:rsidTr="00D31241">
        <w:trPr>
          <w:jc w:val="center"/>
        </w:trPr>
        <w:tc>
          <w:tcPr>
            <w:tcW w:w="649" w:type="dxa"/>
            <w:vMerge/>
            <w:shd w:val="clear" w:color="auto" w:fill="auto"/>
            <w:vAlign w:val="center"/>
          </w:tcPr>
          <w:p w14:paraId="0364B69D" w14:textId="77777777" w:rsidR="003C2359" w:rsidRDefault="003C2359" w:rsidP="00D31241">
            <w:pPr>
              <w:pStyle w:val="TAC"/>
              <w:rPr>
                <w:sz w:val="16"/>
                <w:szCs w:val="18"/>
              </w:rPr>
            </w:pPr>
          </w:p>
        </w:tc>
        <w:tc>
          <w:tcPr>
            <w:tcW w:w="992" w:type="dxa"/>
            <w:vMerge/>
            <w:vAlign w:val="center"/>
          </w:tcPr>
          <w:p w14:paraId="49BE60FA" w14:textId="77777777" w:rsidR="003C2359" w:rsidRDefault="003C2359" w:rsidP="00D31241">
            <w:pPr>
              <w:pStyle w:val="TAC"/>
              <w:rPr>
                <w:sz w:val="16"/>
                <w:szCs w:val="18"/>
              </w:rPr>
            </w:pPr>
          </w:p>
        </w:tc>
        <w:tc>
          <w:tcPr>
            <w:tcW w:w="992" w:type="dxa"/>
            <w:vAlign w:val="center"/>
          </w:tcPr>
          <w:p w14:paraId="279B3CA6"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09728061" w14:textId="77777777" w:rsidR="003C2359" w:rsidRPr="00F20281" w:rsidRDefault="003C2359" w:rsidP="00D31241">
            <w:pPr>
              <w:pStyle w:val="TAC"/>
              <w:rPr>
                <w:sz w:val="16"/>
                <w:szCs w:val="18"/>
              </w:rPr>
            </w:pPr>
            <w:r>
              <w:rPr>
                <w:sz w:val="16"/>
                <w:szCs w:val="18"/>
              </w:rPr>
              <w:t>47</w:t>
            </w:r>
          </w:p>
        </w:tc>
        <w:tc>
          <w:tcPr>
            <w:tcW w:w="1969" w:type="dxa"/>
            <w:vAlign w:val="center"/>
          </w:tcPr>
          <w:p w14:paraId="08B3B513" w14:textId="77777777" w:rsidR="003C2359" w:rsidRPr="00F20281" w:rsidRDefault="003C2359" w:rsidP="00D31241">
            <w:pPr>
              <w:pStyle w:val="TAC"/>
              <w:rPr>
                <w:sz w:val="16"/>
                <w:szCs w:val="18"/>
              </w:rPr>
            </w:pPr>
            <w:r>
              <w:rPr>
                <w:sz w:val="16"/>
                <w:szCs w:val="18"/>
              </w:rPr>
              <w:t>137</w:t>
            </w:r>
          </w:p>
        </w:tc>
      </w:tr>
      <w:tr w:rsidR="003C2359" w:rsidRPr="00F20281" w:rsidDel="00FC0501" w14:paraId="50CD29A2" w14:textId="77777777" w:rsidTr="00D31241">
        <w:trPr>
          <w:jc w:val="center"/>
        </w:trPr>
        <w:tc>
          <w:tcPr>
            <w:tcW w:w="649" w:type="dxa"/>
            <w:vMerge/>
            <w:shd w:val="clear" w:color="auto" w:fill="auto"/>
            <w:vAlign w:val="center"/>
          </w:tcPr>
          <w:p w14:paraId="4CC1A2B6" w14:textId="77777777" w:rsidR="003C2359" w:rsidRDefault="003C2359" w:rsidP="00D31241">
            <w:pPr>
              <w:pStyle w:val="TAC"/>
              <w:rPr>
                <w:sz w:val="16"/>
                <w:szCs w:val="18"/>
              </w:rPr>
            </w:pPr>
          </w:p>
        </w:tc>
        <w:tc>
          <w:tcPr>
            <w:tcW w:w="992" w:type="dxa"/>
            <w:vMerge/>
            <w:vAlign w:val="center"/>
          </w:tcPr>
          <w:p w14:paraId="3B8BEE91" w14:textId="77777777" w:rsidR="003C2359" w:rsidRDefault="003C2359" w:rsidP="00D31241">
            <w:pPr>
              <w:pStyle w:val="TAC"/>
              <w:rPr>
                <w:sz w:val="16"/>
                <w:szCs w:val="18"/>
              </w:rPr>
            </w:pPr>
          </w:p>
        </w:tc>
        <w:tc>
          <w:tcPr>
            <w:tcW w:w="992" w:type="dxa"/>
            <w:vAlign w:val="center"/>
          </w:tcPr>
          <w:p w14:paraId="024C1156"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3B41CFDB" w14:textId="77777777" w:rsidR="003C2359" w:rsidRPr="00F20281" w:rsidRDefault="003C2359" w:rsidP="00D31241">
            <w:pPr>
              <w:pStyle w:val="TAC"/>
              <w:rPr>
                <w:sz w:val="16"/>
                <w:szCs w:val="18"/>
              </w:rPr>
            </w:pPr>
            <w:r>
              <w:rPr>
                <w:sz w:val="16"/>
                <w:szCs w:val="18"/>
              </w:rPr>
              <w:t>54</w:t>
            </w:r>
          </w:p>
        </w:tc>
        <w:tc>
          <w:tcPr>
            <w:tcW w:w="1969" w:type="dxa"/>
            <w:vAlign w:val="center"/>
          </w:tcPr>
          <w:p w14:paraId="66CFE691" w14:textId="77777777" w:rsidR="003C2359" w:rsidRPr="00F20281" w:rsidRDefault="003C2359" w:rsidP="00D31241">
            <w:pPr>
              <w:pStyle w:val="TAC"/>
              <w:rPr>
                <w:sz w:val="16"/>
                <w:szCs w:val="18"/>
              </w:rPr>
            </w:pPr>
            <w:r>
              <w:rPr>
                <w:sz w:val="16"/>
                <w:szCs w:val="18"/>
              </w:rPr>
              <w:t>144</w:t>
            </w:r>
          </w:p>
        </w:tc>
      </w:tr>
    </w:tbl>
    <w:p w14:paraId="69C30756" w14:textId="77777777" w:rsidR="003C2359" w:rsidRDefault="003C2359" w:rsidP="003C2359">
      <w:pPr>
        <w:pStyle w:val="TH"/>
        <w:ind w:left="936"/>
        <w:jc w:val="left"/>
        <w:rPr>
          <w:sz w:val="18"/>
          <w:szCs w:val="18"/>
        </w:rPr>
      </w:pPr>
    </w:p>
    <w:p w14:paraId="79FD6620" w14:textId="77777777" w:rsidR="003C2359" w:rsidRPr="00D9775A" w:rsidRDefault="003C2359" w:rsidP="003C2359">
      <w:pPr>
        <w:pStyle w:val="TH"/>
        <w:rPr>
          <w:snapToGrid w:val="0"/>
          <w:sz w:val="16"/>
          <w:szCs w:val="16"/>
        </w:rPr>
      </w:pPr>
      <w:r w:rsidRPr="00D9775A">
        <w:rPr>
          <w:sz w:val="16"/>
          <w:szCs w:val="16"/>
        </w:rPr>
        <w:t xml:space="preserve">Table 6: Cross-carrier BWP switch delay for inter-band </w:t>
      </w:r>
      <w:r w:rsidRPr="00D9775A">
        <w:rPr>
          <w:rFonts w:hint="eastAsia"/>
          <w:sz w:val="16"/>
          <w:szCs w:val="16"/>
          <w:lang w:eastAsia="ko-KR"/>
        </w:rPr>
        <w:t>NR DC</w:t>
      </w:r>
      <w:r w:rsidRPr="00D9775A">
        <w:rPr>
          <w:sz w:val="16"/>
          <w:szCs w:val="16"/>
          <w:lang w:eastAsia="ko-KR"/>
        </w:rPr>
        <w:t xml:space="preserve">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3C2359" w:rsidRPr="00F20281" w14:paraId="4869B333" w14:textId="77777777" w:rsidTr="00D31241">
        <w:trPr>
          <w:trHeight w:val="305"/>
          <w:jc w:val="center"/>
        </w:trPr>
        <w:tc>
          <w:tcPr>
            <w:tcW w:w="649" w:type="dxa"/>
            <w:vMerge w:val="restart"/>
            <w:shd w:val="clear" w:color="auto" w:fill="auto"/>
            <w:vAlign w:val="center"/>
          </w:tcPr>
          <w:p w14:paraId="0943CB72" w14:textId="77777777" w:rsidR="003C2359" w:rsidRPr="00F20281" w:rsidRDefault="003C2359" w:rsidP="00D31241">
            <w:pPr>
              <w:pStyle w:val="TAH"/>
              <w:rPr>
                <w:sz w:val="16"/>
                <w:szCs w:val="18"/>
              </w:rPr>
            </w:pPr>
            <w:r w:rsidRPr="00F20281">
              <w:rPr>
                <w:noProof/>
                <w:sz w:val="16"/>
                <w:szCs w:val="18"/>
                <w:lang w:val="en-US" w:eastAsia="zh-CN"/>
              </w:rPr>
              <w:drawing>
                <wp:inline distT="0" distB="0" distL="0" distR="0" wp14:anchorId="541D2A5F" wp14:editId="7DEF5C18">
                  <wp:extent cx="142875" cy="161925"/>
                  <wp:effectExtent l="0" t="0" r="0" b="0"/>
                  <wp:docPr id="8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8E08499" w14:textId="77777777" w:rsidR="003C2359" w:rsidRDefault="003C2359" w:rsidP="00D31241">
            <w:pPr>
              <w:pStyle w:val="TAH"/>
              <w:rPr>
                <w:sz w:val="16"/>
                <w:szCs w:val="18"/>
              </w:rPr>
            </w:pPr>
            <w:r w:rsidRPr="00F20281">
              <w:rPr>
                <w:sz w:val="16"/>
                <w:szCs w:val="18"/>
              </w:rPr>
              <w:t xml:space="preserve">NR Slot length </w:t>
            </w:r>
          </w:p>
          <w:p w14:paraId="284B8D31" w14:textId="77777777" w:rsidR="003C2359" w:rsidRDefault="003C2359" w:rsidP="00D31241">
            <w:pPr>
              <w:pStyle w:val="TAH"/>
              <w:rPr>
                <w:sz w:val="16"/>
                <w:szCs w:val="18"/>
              </w:rPr>
            </w:pPr>
            <w:r w:rsidRPr="00F20281">
              <w:rPr>
                <w:sz w:val="16"/>
                <w:szCs w:val="18"/>
              </w:rPr>
              <w:t>(ms)</w:t>
            </w:r>
          </w:p>
        </w:tc>
        <w:tc>
          <w:tcPr>
            <w:tcW w:w="992" w:type="dxa"/>
            <w:vMerge w:val="restart"/>
            <w:vAlign w:val="center"/>
          </w:tcPr>
          <w:p w14:paraId="75745FB3" w14:textId="77777777" w:rsidR="003C2359" w:rsidRPr="00F20281" w:rsidRDefault="003C2359" w:rsidP="00D31241">
            <w:pPr>
              <w:pStyle w:val="TAH"/>
              <w:rPr>
                <w:sz w:val="16"/>
                <w:szCs w:val="18"/>
              </w:rPr>
            </w:pPr>
            <w:r>
              <w:rPr>
                <w:sz w:val="16"/>
                <w:szCs w:val="18"/>
              </w:rPr>
              <w:t>SCS</w:t>
            </w:r>
            <w:r w:rsidRPr="00F74168">
              <w:rPr>
                <w:sz w:val="16"/>
                <w:szCs w:val="18"/>
                <w:vertAlign w:val="subscript"/>
              </w:rPr>
              <w:t>DCI</w:t>
            </w:r>
          </w:p>
          <w:p w14:paraId="0C883A23" w14:textId="77777777" w:rsidR="003C2359" w:rsidRPr="00F20281" w:rsidRDefault="003C2359" w:rsidP="00D31241">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612AF79A" w14:textId="77777777" w:rsidR="003C2359" w:rsidRPr="00F20281" w:rsidRDefault="003C2359" w:rsidP="00D31241">
            <w:pPr>
              <w:pStyle w:val="TAH"/>
              <w:rPr>
                <w:sz w:val="16"/>
                <w:szCs w:val="18"/>
                <w:lang w:eastAsia="zh-CN"/>
              </w:rPr>
            </w:pPr>
            <w:r w:rsidRPr="00F20281">
              <w:rPr>
                <w:sz w:val="16"/>
                <w:szCs w:val="18"/>
                <w:lang w:eastAsia="zh-CN"/>
              </w:rPr>
              <w:t>BWP switch delay T</w:t>
            </w:r>
            <w:r w:rsidRPr="00F20281">
              <w:rPr>
                <w:sz w:val="16"/>
                <w:szCs w:val="18"/>
                <w:vertAlign w:val="subscript"/>
                <w:lang w:eastAsia="zh-CN"/>
              </w:rPr>
              <w:t>BWPswitchDelay</w:t>
            </w:r>
            <w:r w:rsidRPr="00F20281">
              <w:rPr>
                <w:sz w:val="16"/>
                <w:szCs w:val="18"/>
                <w:lang w:eastAsia="zh-CN"/>
              </w:rPr>
              <w:t xml:space="preserve"> (slots)</w:t>
            </w:r>
          </w:p>
        </w:tc>
      </w:tr>
      <w:tr w:rsidR="003C2359" w:rsidRPr="00F20281" w14:paraId="363F933C" w14:textId="77777777" w:rsidTr="00D31241">
        <w:trPr>
          <w:trHeight w:val="306"/>
          <w:jc w:val="center"/>
        </w:trPr>
        <w:tc>
          <w:tcPr>
            <w:tcW w:w="649" w:type="dxa"/>
            <w:vMerge/>
            <w:shd w:val="clear" w:color="auto" w:fill="auto"/>
            <w:vAlign w:val="center"/>
          </w:tcPr>
          <w:p w14:paraId="1A0C86B8" w14:textId="77777777" w:rsidR="003C2359" w:rsidRPr="00F20281" w:rsidRDefault="003C2359" w:rsidP="00D31241">
            <w:pPr>
              <w:pStyle w:val="TAH"/>
              <w:rPr>
                <w:sz w:val="16"/>
                <w:szCs w:val="18"/>
              </w:rPr>
            </w:pPr>
          </w:p>
        </w:tc>
        <w:tc>
          <w:tcPr>
            <w:tcW w:w="992" w:type="dxa"/>
            <w:vMerge/>
          </w:tcPr>
          <w:p w14:paraId="6D98F67D" w14:textId="77777777" w:rsidR="003C2359" w:rsidRPr="00F20281" w:rsidRDefault="003C2359" w:rsidP="00D31241">
            <w:pPr>
              <w:pStyle w:val="TAH"/>
              <w:rPr>
                <w:sz w:val="16"/>
                <w:szCs w:val="18"/>
              </w:rPr>
            </w:pPr>
          </w:p>
        </w:tc>
        <w:tc>
          <w:tcPr>
            <w:tcW w:w="992" w:type="dxa"/>
            <w:vMerge/>
          </w:tcPr>
          <w:p w14:paraId="20351BB6" w14:textId="77777777" w:rsidR="003C2359" w:rsidRPr="00F20281" w:rsidRDefault="003C2359" w:rsidP="00D31241">
            <w:pPr>
              <w:pStyle w:val="TAH"/>
              <w:rPr>
                <w:sz w:val="16"/>
                <w:szCs w:val="18"/>
              </w:rPr>
            </w:pPr>
          </w:p>
        </w:tc>
        <w:tc>
          <w:tcPr>
            <w:tcW w:w="1969" w:type="dxa"/>
          </w:tcPr>
          <w:p w14:paraId="3074EA29" w14:textId="77777777" w:rsidR="003C2359" w:rsidRPr="00F20281" w:rsidRDefault="003C2359" w:rsidP="00D31241">
            <w:pPr>
              <w:pStyle w:val="TAH"/>
              <w:rPr>
                <w:sz w:val="16"/>
                <w:szCs w:val="18"/>
                <w:vertAlign w:val="superscript"/>
                <w:lang w:eastAsia="zh-CN"/>
              </w:rPr>
            </w:pPr>
            <w:r w:rsidRPr="00F20281">
              <w:rPr>
                <w:sz w:val="16"/>
                <w:szCs w:val="18"/>
                <w:lang w:eastAsia="zh-CN"/>
              </w:rPr>
              <w:t>Type 1</w:t>
            </w:r>
          </w:p>
        </w:tc>
        <w:tc>
          <w:tcPr>
            <w:tcW w:w="1969" w:type="dxa"/>
          </w:tcPr>
          <w:p w14:paraId="104806F5" w14:textId="77777777" w:rsidR="003C2359" w:rsidRPr="00F20281" w:rsidRDefault="003C2359" w:rsidP="00D31241">
            <w:pPr>
              <w:pStyle w:val="TAH"/>
              <w:rPr>
                <w:sz w:val="16"/>
                <w:szCs w:val="18"/>
                <w:vertAlign w:val="superscript"/>
                <w:lang w:eastAsia="zh-CN"/>
              </w:rPr>
            </w:pPr>
            <w:r w:rsidRPr="00F20281">
              <w:rPr>
                <w:sz w:val="16"/>
                <w:szCs w:val="18"/>
                <w:lang w:eastAsia="zh-CN"/>
              </w:rPr>
              <w:t>Type 2</w:t>
            </w:r>
          </w:p>
        </w:tc>
      </w:tr>
      <w:tr w:rsidR="003C2359" w:rsidRPr="00F20281" w:rsidDel="00FC0501" w14:paraId="38275172" w14:textId="77777777" w:rsidTr="00D31241">
        <w:trPr>
          <w:jc w:val="center"/>
        </w:trPr>
        <w:tc>
          <w:tcPr>
            <w:tcW w:w="649" w:type="dxa"/>
            <w:vMerge w:val="restart"/>
            <w:shd w:val="clear" w:color="auto" w:fill="auto"/>
            <w:vAlign w:val="center"/>
          </w:tcPr>
          <w:p w14:paraId="40004169" w14:textId="77777777" w:rsidR="003C2359" w:rsidRPr="00F20281" w:rsidRDefault="003C2359" w:rsidP="00D31241">
            <w:pPr>
              <w:pStyle w:val="TAC"/>
              <w:rPr>
                <w:sz w:val="16"/>
                <w:szCs w:val="18"/>
              </w:rPr>
            </w:pPr>
            <w:r>
              <w:rPr>
                <w:sz w:val="16"/>
                <w:szCs w:val="18"/>
              </w:rPr>
              <w:t>5</w:t>
            </w:r>
          </w:p>
        </w:tc>
        <w:tc>
          <w:tcPr>
            <w:tcW w:w="992" w:type="dxa"/>
            <w:vMerge w:val="restart"/>
            <w:vAlign w:val="center"/>
          </w:tcPr>
          <w:p w14:paraId="64DA201A" w14:textId="77777777" w:rsidR="003C2359" w:rsidRDefault="003C2359" w:rsidP="00D31241">
            <w:pPr>
              <w:pStyle w:val="TAC"/>
              <w:rPr>
                <w:sz w:val="16"/>
                <w:szCs w:val="18"/>
              </w:rPr>
            </w:pPr>
            <w:r w:rsidRPr="00F20281">
              <w:rPr>
                <w:sz w:val="16"/>
                <w:szCs w:val="18"/>
              </w:rPr>
              <w:t>31.25</w:t>
            </w:r>
          </w:p>
        </w:tc>
        <w:tc>
          <w:tcPr>
            <w:tcW w:w="992" w:type="dxa"/>
            <w:vAlign w:val="center"/>
          </w:tcPr>
          <w:p w14:paraId="1F0E5FD0"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057E644A" w14:textId="77777777" w:rsidR="003C2359" w:rsidRPr="00F20281" w:rsidRDefault="003C2359" w:rsidP="00D31241">
            <w:pPr>
              <w:pStyle w:val="TAC"/>
              <w:rPr>
                <w:sz w:val="16"/>
                <w:szCs w:val="18"/>
              </w:rPr>
            </w:pPr>
            <w:r>
              <w:rPr>
                <w:sz w:val="16"/>
                <w:szCs w:val="18"/>
              </w:rPr>
              <w:t>22</w:t>
            </w:r>
          </w:p>
        </w:tc>
        <w:tc>
          <w:tcPr>
            <w:tcW w:w="1969" w:type="dxa"/>
            <w:vAlign w:val="center"/>
          </w:tcPr>
          <w:p w14:paraId="5CDA276C" w14:textId="77777777" w:rsidR="003C2359" w:rsidRPr="00F20281" w:rsidRDefault="003C2359" w:rsidP="00D31241">
            <w:pPr>
              <w:pStyle w:val="TAC"/>
              <w:rPr>
                <w:sz w:val="16"/>
                <w:szCs w:val="18"/>
              </w:rPr>
            </w:pPr>
            <w:r>
              <w:rPr>
                <w:sz w:val="16"/>
                <w:szCs w:val="18"/>
              </w:rPr>
              <w:t>67</w:t>
            </w:r>
          </w:p>
        </w:tc>
      </w:tr>
      <w:tr w:rsidR="003C2359" w:rsidRPr="00F20281" w:rsidDel="00FC0501" w14:paraId="2B9EAA85" w14:textId="77777777" w:rsidTr="00D31241">
        <w:trPr>
          <w:jc w:val="center"/>
        </w:trPr>
        <w:tc>
          <w:tcPr>
            <w:tcW w:w="649" w:type="dxa"/>
            <w:vMerge/>
            <w:shd w:val="clear" w:color="auto" w:fill="auto"/>
            <w:vAlign w:val="center"/>
          </w:tcPr>
          <w:p w14:paraId="576C5BE1" w14:textId="77777777" w:rsidR="003C2359" w:rsidRDefault="003C2359" w:rsidP="00D31241">
            <w:pPr>
              <w:pStyle w:val="TAC"/>
              <w:rPr>
                <w:sz w:val="16"/>
                <w:szCs w:val="18"/>
              </w:rPr>
            </w:pPr>
          </w:p>
        </w:tc>
        <w:tc>
          <w:tcPr>
            <w:tcW w:w="992" w:type="dxa"/>
            <w:vMerge/>
            <w:vAlign w:val="center"/>
          </w:tcPr>
          <w:p w14:paraId="730D9BEE" w14:textId="77777777" w:rsidR="003C2359" w:rsidRDefault="003C2359" w:rsidP="00D31241">
            <w:pPr>
              <w:pStyle w:val="TAC"/>
              <w:rPr>
                <w:sz w:val="16"/>
                <w:szCs w:val="18"/>
              </w:rPr>
            </w:pPr>
          </w:p>
        </w:tc>
        <w:tc>
          <w:tcPr>
            <w:tcW w:w="992" w:type="dxa"/>
            <w:vAlign w:val="center"/>
          </w:tcPr>
          <w:p w14:paraId="6C23E774"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38733FDB" w14:textId="77777777" w:rsidR="003C2359" w:rsidRPr="00F20281" w:rsidRDefault="003C2359" w:rsidP="00D31241">
            <w:pPr>
              <w:pStyle w:val="TAC"/>
              <w:rPr>
                <w:sz w:val="16"/>
                <w:szCs w:val="18"/>
              </w:rPr>
            </w:pPr>
            <w:r>
              <w:rPr>
                <w:sz w:val="16"/>
                <w:szCs w:val="18"/>
              </w:rPr>
              <w:t>24</w:t>
            </w:r>
          </w:p>
        </w:tc>
        <w:tc>
          <w:tcPr>
            <w:tcW w:w="1969" w:type="dxa"/>
            <w:vAlign w:val="center"/>
          </w:tcPr>
          <w:p w14:paraId="386591FF" w14:textId="77777777" w:rsidR="003C2359" w:rsidRPr="00F20281" w:rsidRDefault="003C2359" w:rsidP="00D31241">
            <w:pPr>
              <w:pStyle w:val="TAC"/>
              <w:rPr>
                <w:sz w:val="16"/>
                <w:szCs w:val="18"/>
              </w:rPr>
            </w:pPr>
            <w:r>
              <w:rPr>
                <w:sz w:val="16"/>
                <w:szCs w:val="18"/>
              </w:rPr>
              <w:t>69</w:t>
            </w:r>
          </w:p>
        </w:tc>
      </w:tr>
      <w:tr w:rsidR="003C2359" w:rsidRPr="00F20281" w:rsidDel="00FC0501" w14:paraId="0C5DD05E" w14:textId="77777777" w:rsidTr="00D31241">
        <w:trPr>
          <w:jc w:val="center"/>
        </w:trPr>
        <w:tc>
          <w:tcPr>
            <w:tcW w:w="649" w:type="dxa"/>
            <w:vMerge/>
            <w:shd w:val="clear" w:color="auto" w:fill="auto"/>
            <w:vAlign w:val="center"/>
          </w:tcPr>
          <w:p w14:paraId="010083B7" w14:textId="77777777" w:rsidR="003C2359" w:rsidRDefault="003C2359" w:rsidP="00D31241">
            <w:pPr>
              <w:pStyle w:val="TAC"/>
              <w:rPr>
                <w:sz w:val="16"/>
                <w:szCs w:val="18"/>
              </w:rPr>
            </w:pPr>
          </w:p>
        </w:tc>
        <w:tc>
          <w:tcPr>
            <w:tcW w:w="992" w:type="dxa"/>
            <w:vMerge/>
            <w:vAlign w:val="center"/>
          </w:tcPr>
          <w:p w14:paraId="0BC9BD54" w14:textId="77777777" w:rsidR="003C2359" w:rsidRDefault="003C2359" w:rsidP="00D31241">
            <w:pPr>
              <w:pStyle w:val="TAC"/>
              <w:rPr>
                <w:sz w:val="16"/>
                <w:szCs w:val="18"/>
              </w:rPr>
            </w:pPr>
          </w:p>
        </w:tc>
        <w:tc>
          <w:tcPr>
            <w:tcW w:w="992" w:type="dxa"/>
            <w:vAlign w:val="center"/>
          </w:tcPr>
          <w:p w14:paraId="5570FBAF"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6A744871" w14:textId="77777777" w:rsidR="003C2359" w:rsidRPr="00F20281" w:rsidRDefault="003C2359" w:rsidP="00D31241">
            <w:pPr>
              <w:pStyle w:val="TAC"/>
              <w:rPr>
                <w:sz w:val="16"/>
                <w:szCs w:val="18"/>
              </w:rPr>
            </w:pPr>
            <w:r>
              <w:rPr>
                <w:sz w:val="16"/>
                <w:szCs w:val="18"/>
              </w:rPr>
              <w:t>28</w:t>
            </w:r>
          </w:p>
        </w:tc>
        <w:tc>
          <w:tcPr>
            <w:tcW w:w="1969" w:type="dxa"/>
            <w:vAlign w:val="center"/>
          </w:tcPr>
          <w:p w14:paraId="0A0C13BC" w14:textId="77777777" w:rsidR="003C2359" w:rsidRPr="00F20281" w:rsidRDefault="003C2359" w:rsidP="00D31241">
            <w:pPr>
              <w:pStyle w:val="TAC"/>
              <w:rPr>
                <w:sz w:val="16"/>
                <w:szCs w:val="18"/>
              </w:rPr>
            </w:pPr>
            <w:r>
              <w:rPr>
                <w:sz w:val="16"/>
                <w:szCs w:val="18"/>
              </w:rPr>
              <w:t>72</w:t>
            </w:r>
          </w:p>
        </w:tc>
      </w:tr>
      <w:tr w:rsidR="003C2359" w:rsidRPr="00F20281" w:rsidDel="00FC0501" w14:paraId="29BA655B" w14:textId="77777777" w:rsidTr="00D31241">
        <w:trPr>
          <w:jc w:val="center"/>
        </w:trPr>
        <w:tc>
          <w:tcPr>
            <w:tcW w:w="649" w:type="dxa"/>
            <w:vMerge w:val="restart"/>
            <w:shd w:val="clear" w:color="auto" w:fill="auto"/>
            <w:vAlign w:val="center"/>
          </w:tcPr>
          <w:p w14:paraId="060F5B0D" w14:textId="77777777" w:rsidR="003C2359" w:rsidRPr="00F20281" w:rsidRDefault="003C2359" w:rsidP="00D31241">
            <w:pPr>
              <w:pStyle w:val="TAC"/>
              <w:rPr>
                <w:sz w:val="16"/>
                <w:szCs w:val="18"/>
              </w:rPr>
            </w:pPr>
            <w:r>
              <w:rPr>
                <w:sz w:val="16"/>
                <w:szCs w:val="18"/>
              </w:rPr>
              <w:t>6</w:t>
            </w:r>
          </w:p>
        </w:tc>
        <w:tc>
          <w:tcPr>
            <w:tcW w:w="992" w:type="dxa"/>
            <w:vMerge w:val="restart"/>
            <w:vAlign w:val="center"/>
          </w:tcPr>
          <w:p w14:paraId="1624BE58" w14:textId="77777777" w:rsidR="003C2359" w:rsidRDefault="003C2359" w:rsidP="00D31241">
            <w:pPr>
              <w:pStyle w:val="TAC"/>
              <w:rPr>
                <w:sz w:val="16"/>
                <w:szCs w:val="18"/>
              </w:rPr>
            </w:pPr>
            <w:r w:rsidRPr="00F20281">
              <w:rPr>
                <w:sz w:val="16"/>
                <w:szCs w:val="18"/>
              </w:rPr>
              <w:t>15.625</w:t>
            </w:r>
          </w:p>
        </w:tc>
        <w:tc>
          <w:tcPr>
            <w:tcW w:w="992" w:type="dxa"/>
            <w:vAlign w:val="center"/>
          </w:tcPr>
          <w:p w14:paraId="1AA6E76D"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1008EF95" w14:textId="77777777" w:rsidR="003C2359" w:rsidRPr="00F20281" w:rsidRDefault="003C2359" w:rsidP="00D31241">
            <w:pPr>
              <w:pStyle w:val="TAC"/>
              <w:rPr>
                <w:sz w:val="16"/>
                <w:szCs w:val="18"/>
              </w:rPr>
            </w:pPr>
            <w:r>
              <w:rPr>
                <w:sz w:val="16"/>
                <w:szCs w:val="18"/>
              </w:rPr>
              <w:t>44</w:t>
            </w:r>
          </w:p>
        </w:tc>
        <w:tc>
          <w:tcPr>
            <w:tcW w:w="1969" w:type="dxa"/>
            <w:vAlign w:val="center"/>
          </w:tcPr>
          <w:p w14:paraId="41DBD655" w14:textId="77777777" w:rsidR="003C2359" w:rsidRPr="00F20281" w:rsidRDefault="003C2359" w:rsidP="00D31241">
            <w:pPr>
              <w:pStyle w:val="TAC"/>
              <w:rPr>
                <w:sz w:val="16"/>
                <w:szCs w:val="18"/>
              </w:rPr>
            </w:pPr>
            <w:r>
              <w:rPr>
                <w:sz w:val="16"/>
                <w:szCs w:val="18"/>
              </w:rPr>
              <w:t>134</w:t>
            </w:r>
          </w:p>
        </w:tc>
      </w:tr>
      <w:tr w:rsidR="003C2359" w:rsidRPr="00F20281" w:rsidDel="00FC0501" w14:paraId="06BDC0B6" w14:textId="77777777" w:rsidTr="00D31241">
        <w:trPr>
          <w:jc w:val="center"/>
        </w:trPr>
        <w:tc>
          <w:tcPr>
            <w:tcW w:w="649" w:type="dxa"/>
            <w:vMerge/>
            <w:shd w:val="clear" w:color="auto" w:fill="auto"/>
            <w:vAlign w:val="center"/>
          </w:tcPr>
          <w:p w14:paraId="6ECF0BCD" w14:textId="77777777" w:rsidR="003C2359" w:rsidRDefault="003C2359" w:rsidP="00D31241">
            <w:pPr>
              <w:pStyle w:val="TAC"/>
              <w:rPr>
                <w:sz w:val="16"/>
                <w:szCs w:val="18"/>
              </w:rPr>
            </w:pPr>
          </w:p>
        </w:tc>
        <w:tc>
          <w:tcPr>
            <w:tcW w:w="992" w:type="dxa"/>
            <w:vMerge/>
            <w:vAlign w:val="center"/>
          </w:tcPr>
          <w:p w14:paraId="1804BD13" w14:textId="77777777" w:rsidR="003C2359" w:rsidRDefault="003C2359" w:rsidP="00D31241">
            <w:pPr>
              <w:pStyle w:val="TAC"/>
              <w:rPr>
                <w:sz w:val="16"/>
                <w:szCs w:val="18"/>
              </w:rPr>
            </w:pPr>
          </w:p>
        </w:tc>
        <w:tc>
          <w:tcPr>
            <w:tcW w:w="992" w:type="dxa"/>
            <w:vAlign w:val="center"/>
          </w:tcPr>
          <w:p w14:paraId="08D63049"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1C0724B5" w14:textId="77777777" w:rsidR="003C2359" w:rsidRPr="00F20281" w:rsidRDefault="003C2359" w:rsidP="00D31241">
            <w:pPr>
              <w:pStyle w:val="TAC"/>
              <w:rPr>
                <w:sz w:val="16"/>
                <w:szCs w:val="18"/>
              </w:rPr>
            </w:pPr>
            <w:r>
              <w:rPr>
                <w:sz w:val="16"/>
                <w:szCs w:val="18"/>
              </w:rPr>
              <w:t>48</w:t>
            </w:r>
          </w:p>
        </w:tc>
        <w:tc>
          <w:tcPr>
            <w:tcW w:w="1969" w:type="dxa"/>
            <w:vAlign w:val="center"/>
          </w:tcPr>
          <w:p w14:paraId="5917F278" w14:textId="77777777" w:rsidR="003C2359" w:rsidRPr="00F20281" w:rsidRDefault="003C2359" w:rsidP="00D31241">
            <w:pPr>
              <w:pStyle w:val="TAC"/>
              <w:rPr>
                <w:sz w:val="16"/>
                <w:szCs w:val="18"/>
              </w:rPr>
            </w:pPr>
            <w:r>
              <w:rPr>
                <w:sz w:val="16"/>
                <w:szCs w:val="18"/>
              </w:rPr>
              <w:t>137</w:t>
            </w:r>
          </w:p>
        </w:tc>
      </w:tr>
      <w:tr w:rsidR="003C2359" w:rsidRPr="00F20281" w:rsidDel="00FC0501" w14:paraId="14F0ACCA" w14:textId="77777777" w:rsidTr="00D31241">
        <w:trPr>
          <w:jc w:val="center"/>
        </w:trPr>
        <w:tc>
          <w:tcPr>
            <w:tcW w:w="649" w:type="dxa"/>
            <w:vMerge/>
            <w:shd w:val="clear" w:color="auto" w:fill="auto"/>
            <w:vAlign w:val="center"/>
          </w:tcPr>
          <w:p w14:paraId="3896B4CC" w14:textId="77777777" w:rsidR="003C2359" w:rsidRDefault="003C2359" w:rsidP="00D31241">
            <w:pPr>
              <w:pStyle w:val="TAC"/>
              <w:rPr>
                <w:sz w:val="16"/>
                <w:szCs w:val="18"/>
              </w:rPr>
            </w:pPr>
          </w:p>
        </w:tc>
        <w:tc>
          <w:tcPr>
            <w:tcW w:w="992" w:type="dxa"/>
            <w:vMerge/>
            <w:vAlign w:val="center"/>
          </w:tcPr>
          <w:p w14:paraId="08A2D62C" w14:textId="77777777" w:rsidR="003C2359" w:rsidRDefault="003C2359" w:rsidP="00D31241">
            <w:pPr>
              <w:pStyle w:val="TAC"/>
              <w:rPr>
                <w:sz w:val="16"/>
                <w:szCs w:val="18"/>
              </w:rPr>
            </w:pPr>
          </w:p>
        </w:tc>
        <w:tc>
          <w:tcPr>
            <w:tcW w:w="992" w:type="dxa"/>
            <w:vAlign w:val="center"/>
          </w:tcPr>
          <w:p w14:paraId="69FF0437"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77518E97" w14:textId="77777777" w:rsidR="003C2359" w:rsidRPr="00F20281" w:rsidRDefault="003C2359" w:rsidP="00D31241">
            <w:pPr>
              <w:pStyle w:val="TAC"/>
              <w:rPr>
                <w:sz w:val="16"/>
                <w:szCs w:val="18"/>
              </w:rPr>
            </w:pPr>
            <w:r>
              <w:rPr>
                <w:sz w:val="16"/>
                <w:szCs w:val="18"/>
              </w:rPr>
              <w:t>55</w:t>
            </w:r>
          </w:p>
        </w:tc>
        <w:tc>
          <w:tcPr>
            <w:tcW w:w="1969" w:type="dxa"/>
            <w:vAlign w:val="center"/>
          </w:tcPr>
          <w:p w14:paraId="0ED8242E" w14:textId="77777777" w:rsidR="003C2359" w:rsidRPr="00F20281" w:rsidRDefault="003C2359" w:rsidP="00D31241">
            <w:pPr>
              <w:pStyle w:val="TAC"/>
              <w:rPr>
                <w:sz w:val="16"/>
                <w:szCs w:val="18"/>
              </w:rPr>
            </w:pPr>
            <w:r>
              <w:rPr>
                <w:sz w:val="16"/>
                <w:szCs w:val="18"/>
              </w:rPr>
              <w:t>144</w:t>
            </w:r>
          </w:p>
        </w:tc>
      </w:tr>
    </w:tbl>
    <w:p w14:paraId="388DE4B8" w14:textId="77777777" w:rsidR="003C2359" w:rsidRPr="003C2359" w:rsidRDefault="003C2359" w:rsidP="003C235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BE9425F" w14:textId="6959E408" w:rsidR="003C2359" w:rsidRPr="00805BE8" w:rsidRDefault="003C2359" w:rsidP="003C23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A40256" w14:textId="149FFE25" w:rsidR="003C2359" w:rsidRPr="00045592" w:rsidRDefault="00CD73B5" w:rsidP="003C23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based on the outcome of Issue </w:t>
      </w:r>
      <w:r w:rsidR="003C2359" w:rsidRPr="003C2359">
        <w:rPr>
          <w:rFonts w:eastAsia="SimSun"/>
          <w:color w:val="0070C0"/>
          <w:szCs w:val="24"/>
          <w:lang w:eastAsia="zh-CN"/>
        </w:rPr>
        <w:t>2-2-2</w:t>
      </w:r>
      <w:r w:rsidR="003C2359" w:rsidRPr="00C60F90">
        <w:rPr>
          <w:rFonts w:eastAsia="SimSun"/>
          <w:color w:val="0070C0"/>
          <w:szCs w:val="24"/>
          <w:lang w:eastAsia="zh-CN"/>
        </w:rPr>
        <w:t>.</w:t>
      </w:r>
    </w:p>
    <w:p w14:paraId="54FA968D" w14:textId="77777777" w:rsidR="003C2359" w:rsidRDefault="003C2359" w:rsidP="003C2359">
      <w:pPr>
        <w:rPr>
          <w:b/>
          <w:color w:val="0070C0"/>
          <w:u w:val="single"/>
          <w:lang w:eastAsia="ko-KR"/>
        </w:rPr>
      </w:pPr>
    </w:p>
    <w:p w14:paraId="2C6E7BFC" w14:textId="77777777" w:rsidR="003C2359" w:rsidRPr="001775D1" w:rsidRDefault="003C2359" w:rsidP="003C2359">
      <w:pPr>
        <w:spacing w:after="120"/>
        <w:rPr>
          <w:color w:val="0070C0"/>
          <w:szCs w:val="24"/>
          <w:lang w:eastAsia="zh-CN"/>
        </w:rPr>
      </w:pPr>
      <w:r w:rsidRPr="001775D1">
        <w:rPr>
          <w:color w:val="0070C0"/>
          <w:szCs w:val="24"/>
          <w:lang w:eastAsia="zh-CN"/>
        </w:rPr>
        <w:t>Companies views’ collection for 1</w:t>
      </w:r>
      <w:r w:rsidRPr="00B94871">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72"/>
        <w:gridCol w:w="8359"/>
      </w:tblGrid>
      <w:tr w:rsidR="003C2359" w:rsidRPr="001775D1" w14:paraId="0BBA50D3" w14:textId="77777777" w:rsidTr="00B944A0">
        <w:tc>
          <w:tcPr>
            <w:tcW w:w="1272" w:type="dxa"/>
          </w:tcPr>
          <w:p w14:paraId="25974771" w14:textId="77777777" w:rsidR="003C2359" w:rsidRPr="001775D1" w:rsidRDefault="003C2359" w:rsidP="00D31241">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379C8C2C" w14:textId="77777777" w:rsidR="003C2359" w:rsidRPr="001775D1" w:rsidRDefault="003C2359" w:rsidP="00D31241">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2A7320D5" w14:textId="77777777" w:rsidTr="00B944A0">
        <w:tc>
          <w:tcPr>
            <w:tcW w:w="1272" w:type="dxa"/>
          </w:tcPr>
          <w:p w14:paraId="05BB6428" w14:textId="264B58F8"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Ericsson </w:t>
            </w:r>
          </w:p>
        </w:tc>
        <w:tc>
          <w:tcPr>
            <w:tcW w:w="8359" w:type="dxa"/>
          </w:tcPr>
          <w:p w14:paraId="00FDFA2C" w14:textId="18920BF5"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Agree with </w:t>
            </w:r>
            <w:r w:rsidRPr="007B2F88">
              <w:rPr>
                <w:rFonts w:eastAsia="SimSun"/>
                <w:color w:val="0070C0"/>
                <w:szCs w:val="24"/>
                <w:lang w:eastAsia="zh-CN"/>
              </w:rPr>
              <w:t>Recommended WF</w:t>
            </w:r>
          </w:p>
        </w:tc>
      </w:tr>
      <w:tr w:rsidR="003C2359" w:rsidRPr="001775D1" w14:paraId="7FD6542D" w14:textId="77777777" w:rsidTr="00B944A0">
        <w:tc>
          <w:tcPr>
            <w:tcW w:w="1272" w:type="dxa"/>
          </w:tcPr>
          <w:p w14:paraId="1DBF63B9" w14:textId="33A0FB7C" w:rsidR="003C2359" w:rsidRPr="001775D1" w:rsidRDefault="00014900" w:rsidP="00D31241">
            <w:pPr>
              <w:spacing w:after="120"/>
              <w:rPr>
                <w:rFonts w:eastAsia="SimSun"/>
                <w:color w:val="0070C0"/>
                <w:szCs w:val="24"/>
                <w:lang w:eastAsia="zh-CN"/>
              </w:rPr>
            </w:pPr>
            <w:r>
              <w:rPr>
                <w:rFonts w:eastAsia="SimSun"/>
                <w:color w:val="0070C0"/>
                <w:szCs w:val="24"/>
                <w:lang w:eastAsia="zh-CN"/>
              </w:rPr>
              <w:t>Huawei</w:t>
            </w:r>
          </w:p>
        </w:tc>
        <w:tc>
          <w:tcPr>
            <w:tcW w:w="8359" w:type="dxa"/>
          </w:tcPr>
          <w:p w14:paraId="5261751A" w14:textId="1298EA4D" w:rsidR="003C2359" w:rsidRPr="001775D1" w:rsidRDefault="00014900" w:rsidP="00D31241">
            <w:pPr>
              <w:spacing w:after="120"/>
              <w:rPr>
                <w:rFonts w:eastAsia="SimSun"/>
                <w:color w:val="0070C0"/>
                <w:szCs w:val="24"/>
                <w:lang w:eastAsia="zh-CN"/>
              </w:rPr>
            </w:pPr>
            <w:r>
              <w:rPr>
                <w:rFonts w:eastAsiaTheme="minorEastAsia" w:hint="eastAsia"/>
                <w:color w:val="0070C0"/>
                <w:szCs w:val="24"/>
                <w:lang w:eastAsia="zh-CN"/>
              </w:rPr>
              <w:t>Prefer proposal 2 in issue 2-2-2 following the same manner as legacy requirements.</w:t>
            </w:r>
          </w:p>
        </w:tc>
      </w:tr>
      <w:tr w:rsidR="00B944A0" w:rsidRPr="001775D1" w14:paraId="028EA78D" w14:textId="77777777" w:rsidTr="00B944A0">
        <w:tc>
          <w:tcPr>
            <w:tcW w:w="1272" w:type="dxa"/>
          </w:tcPr>
          <w:p w14:paraId="5C682FE4" w14:textId="3A3697C7" w:rsidR="00B944A0" w:rsidRPr="001775D1" w:rsidRDefault="004555C8" w:rsidP="00B944A0">
            <w:pPr>
              <w:spacing w:after="120"/>
              <w:rPr>
                <w:rFonts w:eastAsia="SimSun"/>
                <w:color w:val="0070C0"/>
                <w:szCs w:val="24"/>
                <w:lang w:eastAsia="zh-CN"/>
              </w:rPr>
            </w:pPr>
            <w:r>
              <w:rPr>
                <w:rFonts w:eastAsia="SimSun"/>
                <w:color w:val="0070C0"/>
                <w:szCs w:val="24"/>
                <w:lang w:eastAsia="zh-CN"/>
              </w:rPr>
              <w:t>V</w:t>
            </w:r>
            <w:r w:rsidR="00B944A0">
              <w:rPr>
                <w:rFonts w:eastAsia="SimSun"/>
                <w:color w:val="0070C0"/>
                <w:szCs w:val="24"/>
                <w:lang w:eastAsia="zh-CN"/>
              </w:rPr>
              <w:t>ivo</w:t>
            </w:r>
          </w:p>
        </w:tc>
        <w:tc>
          <w:tcPr>
            <w:tcW w:w="8359" w:type="dxa"/>
          </w:tcPr>
          <w:p w14:paraId="24022D40" w14:textId="31DDCB34"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Recommended WF.</w:t>
            </w:r>
          </w:p>
        </w:tc>
      </w:tr>
      <w:tr w:rsidR="00776BA5" w:rsidRPr="001775D1" w14:paraId="158DE572" w14:textId="77777777" w:rsidTr="00B944A0">
        <w:tc>
          <w:tcPr>
            <w:tcW w:w="1272" w:type="dxa"/>
          </w:tcPr>
          <w:p w14:paraId="38B33006" w14:textId="614EF193" w:rsidR="00776BA5" w:rsidRDefault="00776BA5" w:rsidP="00B944A0">
            <w:pPr>
              <w:spacing w:after="120"/>
              <w:rPr>
                <w:color w:val="0070C0"/>
                <w:szCs w:val="24"/>
                <w:lang w:eastAsia="zh-CN"/>
              </w:rPr>
            </w:pPr>
            <w:r>
              <w:rPr>
                <w:color w:val="0070C0"/>
                <w:szCs w:val="24"/>
                <w:lang w:eastAsia="zh-CN"/>
              </w:rPr>
              <w:t>Intel</w:t>
            </w:r>
          </w:p>
        </w:tc>
        <w:tc>
          <w:tcPr>
            <w:tcW w:w="8359" w:type="dxa"/>
          </w:tcPr>
          <w:p w14:paraId="4D461B30" w14:textId="69DC39C8" w:rsidR="00776BA5" w:rsidRDefault="00776BA5" w:rsidP="00B944A0">
            <w:pPr>
              <w:spacing w:after="120"/>
              <w:rPr>
                <w:color w:val="0070C0"/>
                <w:szCs w:val="24"/>
                <w:lang w:eastAsia="zh-CN"/>
              </w:rPr>
            </w:pPr>
            <w:r>
              <w:rPr>
                <w:color w:val="0070C0"/>
                <w:szCs w:val="24"/>
                <w:lang w:eastAsia="zh-CN"/>
              </w:rPr>
              <w:t>Agree with Recommended WF</w:t>
            </w:r>
          </w:p>
        </w:tc>
      </w:tr>
    </w:tbl>
    <w:p w14:paraId="59EE0957" w14:textId="77777777" w:rsidR="003C2359" w:rsidRPr="00A711BF" w:rsidRDefault="003C2359" w:rsidP="001775D1">
      <w:pPr>
        <w:spacing w:after="120"/>
        <w:rPr>
          <w:szCs w:val="24"/>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B466AE">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466AE" w14:paraId="12BC3760" w14:textId="77777777" w:rsidTr="00B466AE">
        <w:tc>
          <w:tcPr>
            <w:tcW w:w="1361" w:type="dxa"/>
          </w:tcPr>
          <w:p w14:paraId="53876CE1" w14:textId="1C8822EF" w:rsidR="00B466AE" w:rsidRPr="003418CB" w:rsidRDefault="00B466AE" w:rsidP="00B466A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2-1: </w:t>
            </w:r>
            <w:r w:rsidRPr="00B466AE">
              <w:rPr>
                <w:rFonts w:eastAsiaTheme="minorEastAsia"/>
                <w:b/>
                <w:bCs/>
                <w:color w:val="0070C0"/>
                <w:lang w:val="en-US" w:eastAsia="zh-CN"/>
              </w:rPr>
              <w:t xml:space="preserve">Active BWP </w:t>
            </w:r>
            <w:r w:rsidRPr="00B466AE">
              <w:rPr>
                <w:rFonts w:eastAsiaTheme="minorEastAsia"/>
                <w:b/>
                <w:bCs/>
                <w:color w:val="0070C0"/>
                <w:lang w:val="en-US" w:eastAsia="zh-CN"/>
              </w:rPr>
              <w:lastRenderedPageBreak/>
              <w:t>switching delay requirements</w:t>
            </w:r>
          </w:p>
        </w:tc>
        <w:tc>
          <w:tcPr>
            <w:tcW w:w="8270" w:type="dxa"/>
          </w:tcPr>
          <w:p w14:paraId="5813FC20" w14:textId="77777777" w:rsidR="00B466AE" w:rsidRPr="00805BE8" w:rsidRDefault="00B466AE" w:rsidP="00B466AE">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Pr>
                <w:b/>
                <w:color w:val="0070C0"/>
                <w:u w:val="single"/>
                <w:lang w:eastAsia="ko-KR"/>
              </w:rPr>
              <w:t>1-1</w:t>
            </w:r>
            <w:r w:rsidRPr="00805BE8">
              <w:rPr>
                <w:b/>
                <w:color w:val="0070C0"/>
                <w:u w:val="single"/>
                <w:lang w:eastAsia="ko-KR"/>
              </w:rPr>
              <w:t xml:space="preserve">: </w:t>
            </w:r>
            <w:r w:rsidRPr="003C0031">
              <w:rPr>
                <w:b/>
                <w:color w:val="0070C0"/>
                <w:u w:val="single"/>
                <w:lang w:eastAsia="ko-KR"/>
              </w:rPr>
              <w:t xml:space="preserve">BWP switching delay </w:t>
            </w:r>
            <w:r>
              <w:rPr>
                <w:b/>
                <w:color w:val="0070C0"/>
                <w:u w:val="single"/>
                <w:lang w:eastAsia="ko-KR"/>
              </w:rPr>
              <w:t>for FR2-2</w:t>
            </w:r>
          </w:p>
          <w:p w14:paraId="2FDC31C9"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2D6EB3A7" w14:textId="4E2A7D63" w:rsidR="00B466AE" w:rsidRDefault="00314529" w:rsidP="00314529">
            <w:pPr>
              <w:ind w:left="284"/>
              <w:rPr>
                <w:rFonts w:eastAsiaTheme="minorEastAsia"/>
                <w:iCs/>
                <w:color w:val="0070C0"/>
                <w:lang w:val="en-US" w:eastAsia="zh-CN"/>
              </w:rPr>
            </w:pPr>
            <w:r>
              <w:rPr>
                <w:rFonts w:eastAsiaTheme="minorEastAsia"/>
                <w:iCs/>
                <w:color w:val="0070C0"/>
                <w:lang w:val="en-US" w:eastAsia="zh-CN"/>
              </w:rPr>
              <w:lastRenderedPageBreak/>
              <w:t xml:space="preserve">All the companies agreed to </w:t>
            </w:r>
            <w:r w:rsidRPr="0022340C">
              <w:rPr>
                <w:rFonts w:eastAsia="SimSun"/>
                <w:color w:val="0070C0"/>
                <w:szCs w:val="24"/>
                <w:lang w:eastAsia="zh-CN"/>
              </w:rPr>
              <w:t xml:space="preserve">further discuss BWP delay reduction for 480/960kHz in R18 or later releases. </w:t>
            </w:r>
          </w:p>
          <w:p w14:paraId="359EB04F" w14:textId="47354979" w:rsidR="00FB5CE3" w:rsidRPr="00FB5CE3" w:rsidRDefault="00FB5CE3" w:rsidP="00B466AE">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625073FB" w14:textId="06D53217" w:rsidR="00FB5CE3" w:rsidRDefault="00FB5CE3" w:rsidP="00FB5CE3">
            <w:pPr>
              <w:ind w:left="284"/>
              <w:rPr>
                <w:rFonts w:eastAsiaTheme="minorEastAsia"/>
                <w:i/>
                <w:color w:val="0070C0"/>
                <w:lang w:val="en-US" w:eastAsia="zh-CN"/>
              </w:rPr>
            </w:pPr>
            <w:r w:rsidRPr="00FB5CE3">
              <w:rPr>
                <w:rFonts w:eastAsia="SimSun"/>
                <w:color w:val="0070C0"/>
                <w:szCs w:val="24"/>
                <w:highlight w:val="green"/>
                <w:lang w:eastAsia="zh-CN"/>
              </w:rPr>
              <w:t>BWP delay reduction for 480/960kHz can be further discussed in R18 or later releases</w:t>
            </w:r>
          </w:p>
          <w:p w14:paraId="0AEEDA06" w14:textId="2620064E" w:rsidR="00B466AE" w:rsidRDefault="00B466AE" w:rsidP="00B466AE">
            <w:pPr>
              <w:rPr>
                <w:rFonts w:eastAsiaTheme="minorEastAsia"/>
                <w:i/>
                <w:color w:val="0070C0"/>
                <w:lang w:val="en-US" w:eastAsia="zh-CN"/>
              </w:rPr>
            </w:pPr>
            <w:r>
              <w:rPr>
                <w:rFonts w:eastAsiaTheme="minorEastAsia" w:hint="eastAsia"/>
                <w:i/>
                <w:color w:val="0070C0"/>
                <w:lang w:val="en-US" w:eastAsia="zh-CN"/>
              </w:rPr>
              <w:t>Candidate options:</w:t>
            </w:r>
          </w:p>
          <w:p w14:paraId="082ECF2E" w14:textId="542B76D4" w:rsidR="00B466AE" w:rsidRPr="00E26F00" w:rsidRDefault="00314529" w:rsidP="00314529">
            <w:pPr>
              <w:ind w:left="284"/>
              <w:rPr>
                <w:rFonts w:eastAsiaTheme="minorEastAsia"/>
                <w:iCs/>
                <w:color w:val="0070C0"/>
                <w:lang w:val="en-US" w:eastAsia="zh-CN"/>
              </w:rPr>
            </w:pPr>
            <w:r>
              <w:rPr>
                <w:rFonts w:eastAsiaTheme="minorEastAsia"/>
                <w:iCs/>
                <w:color w:val="0070C0"/>
                <w:lang w:val="en-US" w:eastAsia="zh-CN"/>
              </w:rPr>
              <w:t>N/A</w:t>
            </w:r>
          </w:p>
          <w:p w14:paraId="06CED7A1" w14:textId="77777777"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4832ECA4" w:rsidR="00B466AE" w:rsidRPr="003418CB" w:rsidRDefault="00B466AE" w:rsidP="0031452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B466AE" w14:paraId="7B3B25CE" w14:textId="77777777" w:rsidTr="00B466AE">
        <w:tc>
          <w:tcPr>
            <w:tcW w:w="1361" w:type="dxa"/>
          </w:tcPr>
          <w:p w14:paraId="0C5D8AAF" w14:textId="77777777" w:rsidR="00B466AE" w:rsidRPr="00045592" w:rsidRDefault="00B466AE" w:rsidP="00B466AE">
            <w:pPr>
              <w:rPr>
                <w:rFonts w:eastAsiaTheme="minorEastAsia"/>
                <w:b/>
                <w:bCs/>
                <w:color w:val="0070C0"/>
                <w:lang w:val="en-US" w:eastAsia="zh-CN"/>
              </w:rPr>
            </w:pPr>
          </w:p>
        </w:tc>
        <w:tc>
          <w:tcPr>
            <w:tcW w:w="8270" w:type="dxa"/>
          </w:tcPr>
          <w:p w14:paraId="7C37678B" w14:textId="77777777" w:rsidR="00B466AE" w:rsidRPr="00805BE8" w:rsidRDefault="00B466AE" w:rsidP="00B466A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19BACD7B"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2E69AF77" w14:textId="606C039B" w:rsidR="00B466AE" w:rsidRPr="00314529" w:rsidRDefault="00314529" w:rsidP="00314529">
            <w:pPr>
              <w:ind w:left="284"/>
              <w:rPr>
                <w:rFonts w:eastAsiaTheme="minorEastAsia"/>
                <w:iCs/>
                <w:color w:val="0070C0"/>
                <w:lang w:eastAsia="zh-CN"/>
              </w:rPr>
            </w:pPr>
            <w:r>
              <w:rPr>
                <w:rFonts w:eastAsiaTheme="minorEastAsia"/>
                <w:iCs/>
                <w:color w:val="0070C0"/>
                <w:lang w:val="en-US" w:eastAsia="zh-CN"/>
              </w:rPr>
              <w:t xml:space="preserve">Most of the companies are ok to </w:t>
            </w:r>
            <w:r>
              <w:rPr>
                <w:rFonts w:eastAsia="SimSun"/>
                <w:color w:val="0070C0"/>
                <w:szCs w:val="24"/>
                <w:lang w:eastAsia="zh-CN"/>
              </w:rPr>
              <w:t>reuse current definitions for Multiple CCs. However, one company suggested to further check the details.</w:t>
            </w:r>
          </w:p>
          <w:p w14:paraId="277D4285" w14:textId="77777777" w:rsidR="00B466AE" w:rsidRDefault="00B466AE" w:rsidP="00B466AE">
            <w:pPr>
              <w:rPr>
                <w:rFonts w:eastAsiaTheme="minorEastAsia"/>
                <w:i/>
                <w:color w:val="0070C0"/>
                <w:lang w:val="en-US" w:eastAsia="zh-CN"/>
              </w:rPr>
            </w:pPr>
            <w:r>
              <w:rPr>
                <w:rFonts w:eastAsiaTheme="minorEastAsia" w:hint="eastAsia"/>
                <w:i/>
                <w:color w:val="0070C0"/>
                <w:lang w:val="en-US" w:eastAsia="zh-CN"/>
              </w:rPr>
              <w:t>Candidate options:</w:t>
            </w:r>
          </w:p>
          <w:p w14:paraId="7D776035" w14:textId="15A4FE73" w:rsidR="00E13B31" w:rsidRPr="00E13B31" w:rsidRDefault="00E13B31" w:rsidP="00E13B31">
            <w:pPr>
              <w:overflowPunct/>
              <w:autoSpaceDE/>
              <w:autoSpaceDN/>
              <w:adjustRightInd/>
              <w:spacing w:after="120"/>
              <w:ind w:left="284"/>
              <w:textAlignment w:val="auto"/>
              <w:rPr>
                <w:rFonts w:eastAsia="SimSun"/>
                <w:color w:val="0070C0"/>
                <w:szCs w:val="24"/>
                <w:lang w:eastAsia="zh-CN"/>
              </w:rPr>
            </w:pPr>
            <w:r>
              <w:rPr>
                <w:rFonts w:eastAsia="SimSun"/>
                <w:color w:val="0070C0"/>
                <w:szCs w:val="24"/>
                <w:lang w:eastAsia="zh-CN"/>
              </w:rPr>
              <w:t xml:space="preserve">Option 1: </w:t>
            </w:r>
            <w:r w:rsidRPr="00E13B31">
              <w:rPr>
                <w:rFonts w:eastAsia="SimSun"/>
                <w:color w:val="0070C0"/>
                <w:szCs w:val="24"/>
                <w:lang w:eastAsia="zh-CN"/>
              </w:rPr>
              <w:t>BWP Switching on Multiple CCs shall follow chapter 8.6.2A, chapter 8.6.2B and Chapter 8.6.3A in TS38.133.</w:t>
            </w:r>
          </w:p>
          <w:p w14:paraId="7EAD6EF1" w14:textId="655E5EFB" w:rsidR="00E13B31" w:rsidRDefault="00E13B31" w:rsidP="00314529">
            <w:pPr>
              <w:ind w:left="284"/>
              <w:rPr>
                <w:rFonts w:eastAsiaTheme="minorEastAsia"/>
                <w:i/>
                <w:color w:val="0070C0"/>
                <w:lang w:val="en-US" w:eastAsia="zh-CN"/>
              </w:rPr>
            </w:pPr>
            <w:r>
              <w:rPr>
                <w:rFonts w:eastAsiaTheme="minorEastAsia"/>
                <w:color w:val="0070C0"/>
                <w:szCs w:val="24"/>
                <w:lang w:eastAsia="zh-CN"/>
              </w:rPr>
              <w:t>Option 2: Further check the details about D and relation to per-FR gap</w:t>
            </w:r>
            <w:r>
              <w:rPr>
                <w:rFonts w:eastAsiaTheme="minorEastAsia"/>
                <w:i/>
                <w:color w:val="0070C0"/>
                <w:lang w:val="en-US" w:eastAsia="zh-CN"/>
              </w:rPr>
              <w:t xml:space="preserve"> </w:t>
            </w:r>
          </w:p>
          <w:p w14:paraId="0C09325B" w14:textId="0C323F27"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9E193D" w14:textId="12D2A9A5" w:rsidR="00B466AE" w:rsidRPr="00805BE8" w:rsidRDefault="00E13B31" w:rsidP="00314529">
            <w:pPr>
              <w:ind w:left="284"/>
              <w:rPr>
                <w:b/>
                <w:color w:val="0070C0"/>
                <w:u w:val="single"/>
                <w:lang w:eastAsia="ko-KR"/>
              </w:rPr>
            </w:pPr>
            <w:r>
              <w:rPr>
                <w:rFonts w:eastAsiaTheme="minorEastAsia"/>
                <w:iCs/>
                <w:color w:val="0070C0"/>
                <w:lang w:val="en-US" w:eastAsia="zh-CN"/>
              </w:rPr>
              <w:t>Discuss the candidate options</w:t>
            </w:r>
            <w:r w:rsidR="00607BCF">
              <w:rPr>
                <w:rFonts w:eastAsiaTheme="minorEastAsia"/>
                <w:iCs/>
                <w:color w:val="0070C0"/>
                <w:lang w:val="en-US" w:eastAsia="zh-CN"/>
              </w:rPr>
              <w:t xml:space="preserve"> in the 2</w:t>
            </w:r>
            <w:r w:rsidR="00607BCF" w:rsidRPr="00607BCF">
              <w:rPr>
                <w:rFonts w:eastAsiaTheme="minorEastAsia"/>
                <w:iCs/>
                <w:color w:val="0070C0"/>
                <w:vertAlign w:val="superscript"/>
                <w:lang w:val="en-US" w:eastAsia="zh-CN"/>
              </w:rPr>
              <w:t>nd</w:t>
            </w:r>
            <w:r w:rsidR="00607BCF">
              <w:rPr>
                <w:rFonts w:eastAsiaTheme="minorEastAsia"/>
                <w:iCs/>
                <w:color w:val="0070C0"/>
                <w:lang w:val="en-US" w:eastAsia="zh-CN"/>
              </w:rPr>
              <w:t xml:space="preserve"> round</w:t>
            </w:r>
          </w:p>
        </w:tc>
      </w:tr>
      <w:tr w:rsidR="00B466AE" w14:paraId="130C070D" w14:textId="77777777" w:rsidTr="00B466AE">
        <w:tc>
          <w:tcPr>
            <w:tcW w:w="1361" w:type="dxa"/>
          </w:tcPr>
          <w:p w14:paraId="0E505871" w14:textId="05DD1962" w:rsidR="00B466AE" w:rsidRPr="00045592" w:rsidRDefault="00B466AE" w:rsidP="00B466A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Cross-carrier active </w:t>
            </w:r>
            <w:r w:rsidRPr="00B466AE">
              <w:rPr>
                <w:rFonts w:eastAsiaTheme="minorEastAsia"/>
                <w:b/>
                <w:bCs/>
                <w:color w:val="0070C0"/>
                <w:lang w:val="en-US" w:eastAsia="zh-CN"/>
              </w:rPr>
              <w:t xml:space="preserve">BWP switching </w:t>
            </w:r>
          </w:p>
        </w:tc>
        <w:tc>
          <w:tcPr>
            <w:tcW w:w="8270" w:type="dxa"/>
          </w:tcPr>
          <w:p w14:paraId="1AE072C1" w14:textId="77777777" w:rsidR="00B466AE" w:rsidRPr="00805BE8" w:rsidRDefault="00B466AE" w:rsidP="00B466A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MRTD impact on the cross-carrier </w:t>
            </w:r>
            <w:r w:rsidRPr="003C0031">
              <w:rPr>
                <w:b/>
                <w:color w:val="0070C0"/>
                <w:u w:val="single"/>
                <w:lang w:eastAsia="ko-KR"/>
              </w:rPr>
              <w:t xml:space="preserve">BWP switching delay </w:t>
            </w:r>
          </w:p>
          <w:p w14:paraId="5674994C"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5229D4C5" w14:textId="4534AF27" w:rsidR="00B466AE" w:rsidRPr="00FB5CE3" w:rsidRDefault="00FB5CE3" w:rsidP="00FB5CE3">
            <w:pPr>
              <w:overflowPunct/>
              <w:autoSpaceDE/>
              <w:autoSpaceDN/>
              <w:adjustRightInd/>
              <w:spacing w:after="120"/>
              <w:ind w:left="284"/>
              <w:textAlignment w:val="auto"/>
              <w:rPr>
                <w:rFonts w:eastAsia="SimSun"/>
                <w:color w:val="0070C0"/>
                <w:szCs w:val="24"/>
                <w:lang w:eastAsia="zh-CN"/>
              </w:rPr>
            </w:pPr>
            <w:r>
              <w:rPr>
                <w:rFonts w:eastAsia="SimSun"/>
                <w:color w:val="0070C0"/>
                <w:szCs w:val="24"/>
                <w:lang w:eastAsia="zh-CN"/>
              </w:rPr>
              <w:t xml:space="preserve">Most of the companies agreed that </w:t>
            </w:r>
            <w:r w:rsidRPr="00FB5CE3">
              <w:rPr>
                <w:rFonts w:eastAsia="SimSun"/>
                <w:color w:val="0070C0"/>
                <w:szCs w:val="24"/>
                <w:lang w:eastAsia="zh-CN"/>
              </w:rPr>
              <w:t xml:space="preserve">MRTD value should be considered for BWP switching delay definition in cross-carrier scheduling case. </w:t>
            </w:r>
            <w:r>
              <w:rPr>
                <w:rFonts w:eastAsia="SimSun"/>
                <w:color w:val="0070C0"/>
                <w:szCs w:val="24"/>
                <w:lang w:eastAsia="zh-CN"/>
              </w:rPr>
              <w:t>One company mentioned that it should not be the only factor.</w:t>
            </w:r>
            <w:r w:rsidR="00B466AE" w:rsidRPr="005C0CF4">
              <w:rPr>
                <w:rFonts w:eastAsiaTheme="minorEastAsia"/>
                <w:iCs/>
                <w:color w:val="0070C0"/>
                <w:lang w:val="en-US" w:eastAsia="zh-CN"/>
              </w:rPr>
              <w:t xml:space="preserve"> </w:t>
            </w:r>
          </w:p>
          <w:p w14:paraId="2C4F283B" w14:textId="77777777" w:rsidR="00E12D11" w:rsidRPr="00E12D11" w:rsidRDefault="00E12D11" w:rsidP="00E12D11">
            <w:pPr>
              <w:rPr>
                <w:rFonts w:eastAsiaTheme="minorEastAsia"/>
                <w:i/>
                <w:color w:val="0070C0"/>
                <w:highlight w:val="green"/>
                <w:lang w:val="en-US" w:eastAsia="zh-CN"/>
              </w:rPr>
            </w:pPr>
            <w:r w:rsidRPr="00E12D11">
              <w:rPr>
                <w:rFonts w:eastAsiaTheme="minorEastAsia"/>
                <w:i/>
                <w:color w:val="0070C0"/>
                <w:highlight w:val="green"/>
                <w:lang w:val="en-US" w:eastAsia="zh-CN"/>
              </w:rPr>
              <w:t xml:space="preserve">Agreement: </w:t>
            </w:r>
          </w:p>
          <w:p w14:paraId="73C735E6" w14:textId="341C9155" w:rsidR="00E12D11" w:rsidRDefault="00E12D11" w:rsidP="00E12D11">
            <w:pPr>
              <w:ind w:left="284"/>
              <w:rPr>
                <w:rFonts w:eastAsiaTheme="minorEastAsia"/>
                <w:i/>
                <w:color w:val="0070C0"/>
                <w:lang w:val="en-US" w:eastAsia="zh-CN"/>
              </w:rPr>
            </w:pPr>
            <w:r w:rsidRPr="00E12D11">
              <w:rPr>
                <w:rFonts w:eastAsia="SimSun"/>
                <w:color w:val="0070C0"/>
                <w:szCs w:val="24"/>
                <w:highlight w:val="green"/>
                <w:lang w:eastAsia="zh-CN"/>
              </w:rPr>
              <w:t>MRTD value should be considered for BWP switching delay definition in cross-carrier scheduling case.</w:t>
            </w:r>
          </w:p>
          <w:p w14:paraId="29D47371" w14:textId="77777777" w:rsidR="00B466AE" w:rsidRDefault="00B466AE" w:rsidP="00B466AE">
            <w:pPr>
              <w:rPr>
                <w:rFonts w:eastAsiaTheme="minorEastAsia"/>
                <w:i/>
                <w:color w:val="0070C0"/>
                <w:lang w:val="en-US" w:eastAsia="zh-CN"/>
              </w:rPr>
            </w:pPr>
            <w:r>
              <w:rPr>
                <w:rFonts w:eastAsiaTheme="minorEastAsia" w:hint="eastAsia"/>
                <w:i/>
                <w:color w:val="0070C0"/>
                <w:lang w:val="en-US" w:eastAsia="zh-CN"/>
              </w:rPr>
              <w:t>Candidate options:</w:t>
            </w:r>
          </w:p>
          <w:p w14:paraId="565D82C7" w14:textId="3F81C467" w:rsidR="00B466AE" w:rsidRPr="00E26F00" w:rsidRDefault="00FB5CE3" w:rsidP="00FB5CE3">
            <w:pPr>
              <w:ind w:left="284"/>
              <w:rPr>
                <w:rFonts w:eastAsiaTheme="minorEastAsia"/>
                <w:iCs/>
                <w:color w:val="0070C0"/>
                <w:lang w:val="en-US" w:eastAsia="zh-CN"/>
              </w:rPr>
            </w:pPr>
            <w:r>
              <w:rPr>
                <w:rFonts w:eastAsiaTheme="minorEastAsia"/>
                <w:iCs/>
                <w:color w:val="0070C0"/>
                <w:lang w:val="en-US" w:eastAsia="zh-CN"/>
              </w:rPr>
              <w:t>N/A</w:t>
            </w:r>
          </w:p>
          <w:p w14:paraId="5C6EE621" w14:textId="77777777"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5DA83D" w14:textId="257F7806" w:rsidR="00B466AE" w:rsidRPr="00805BE8" w:rsidRDefault="00B466AE" w:rsidP="00FB5CE3">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B466AE" w14:paraId="0C7688A8" w14:textId="77777777" w:rsidTr="00B466AE">
        <w:tc>
          <w:tcPr>
            <w:tcW w:w="1361" w:type="dxa"/>
          </w:tcPr>
          <w:p w14:paraId="590B9494" w14:textId="77777777" w:rsidR="00B466AE" w:rsidRPr="00045592" w:rsidRDefault="00B466AE" w:rsidP="00B466AE">
            <w:pPr>
              <w:rPr>
                <w:rFonts w:eastAsiaTheme="minorEastAsia"/>
                <w:b/>
                <w:bCs/>
                <w:color w:val="0070C0"/>
                <w:lang w:val="en-US" w:eastAsia="zh-CN"/>
              </w:rPr>
            </w:pPr>
          </w:p>
        </w:tc>
        <w:tc>
          <w:tcPr>
            <w:tcW w:w="8270" w:type="dxa"/>
          </w:tcPr>
          <w:p w14:paraId="4CB4917A" w14:textId="77777777" w:rsidR="005E778F" w:rsidRPr="00805BE8" w:rsidRDefault="005E778F" w:rsidP="005E778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 xml:space="preserve">BWP switching delay </w:t>
            </w:r>
            <w:r>
              <w:rPr>
                <w:b/>
                <w:color w:val="0070C0"/>
                <w:u w:val="single"/>
                <w:lang w:eastAsia="ko-KR"/>
              </w:rPr>
              <w:t>calculation</w:t>
            </w:r>
          </w:p>
          <w:p w14:paraId="483B2C3A"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5C8BC7B5" w14:textId="5E3AEDCA" w:rsidR="004F19B0" w:rsidRDefault="00404ADD" w:rsidP="00E12D11">
            <w:pPr>
              <w:ind w:left="284"/>
              <w:rPr>
                <w:rFonts w:eastAsiaTheme="minorEastAsia"/>
                <w:iCs/>
                <w:color w:val="0070C0"/>
                <w:lang w:val="en-US" w:eastAsia="zh-CN"/>
              </w:rPr>
            </w:pPr>
            <w:r>
              <w:rPr>
                <w:rFonts w:eastAsiaTheme="minorEastAsia"/>
                <w:iCs/>
                <w:color w:val="0070C0"/>
                <w:lang w:val="en-US" w:eastAsia="zh-CN"/>
              </w:rPr>
              <w:t xml:space="preserve">Several controversial issues were identified </w:t>
            </w:r>
            <w:r w:rsidR="00E12DF3">
              <w:rPr>
                <w:rFonts w:eastAsiaTheme="minorEastAsia"/>
                <w:iCs/>
                <w:color w:val="0070C0"/>
                <w:lang w:val="en-US" w:eastAsia="zh-CN"/>
              </w:rPr>
              <w:t>during first round discussion</w:t>
            </w:r>
            <w:r w:rsidR="00536007">
              <w:rPr>
                <w:rFonts w:eastAsiaTheme="minorEastAsia"/>
                <w:iCs/>
                <w:color w:val="0070C0"/>
                <w:lang w:val="en-US" w:eastAsia="zh-CN"/>
              </w:rPr>
              <w:t xml:space="preserve">. </w:t>
            </w:r>
          </w:p>
          <w:p w14:paraId="15C13B5F" w14:textId="7A55B3EB" w:rsidR="004E6E5B" w:rsidRDefault="00A67984" w:rsidP="00E12D11">
            <w:pPr>
              <w:ind w:left="284"/>
              <w:rPr>
                <w:rFonts w:eastAsiaTheme="minorEastAsia"/>
                <w:iCs/>
                <w:color w:val="0070C0"/>
                <w:lang w:val="en-US" w:eastAsia="zh-CN"/>
              </w:rPr>
            </w:pPr>
            <w:r>
              <w:rPr>
                <w:rFonts w:eastAsiaTheme="minorEastAsia"/>
                <w:iCs/>
                <w:color w:val="0070C0"/>
                <w:lang w:val="en-US" w:eastAsia="zh-CN"/>
              </w:rPr>
              <w:t xml:space="preserve">One company commented that </w:t>
            </w:r>
            <w:r>
              <w:rPr>
                <w:rFonts w:eastAsia="SimSun"/>
                <w:color w:val="0070C0"/>
                <w:szCs w:val="24"/>
                <w:lang w:eastAsia="zh-CN"/>
              </w:rPr>
              <w:t>the time length before UE receives DCI isn’t part of BWP switching delay and only 1 slot is needed to reserve misalignment in case of asynchronous between two carriers.</w:t>
            </w:r>
            <w:r>
              <w:rPr>
                <w:rFonts w:eastAsiaTheme="minorEastAsia"/>
                <w:iCs/>
                <w:color w:val="0070C0"/>
                <w:lang w:val="en-US" w:eastAsia="zh-CN"/>
              </w:rPr>
              <w:t xml:space="preserve"> </w:t>
            </w:r>
            <w:r w:rsidR="004E6E5B">
              <w:rPr>
                <w:rFonts w:eastAsiaTheme="minorEastAsia"/>
                <w:iCs/>
                <w:color w:val="0070C0"/>
                <w:lang w:val="en-US" w:eastAsia="zh-CN"/>
              </w:rPr>
              <w:t>One company commented that t</w:t>
            </w:r>
            <w:r w:rsidR="004E6E5B">
              <w:rPr>
                <w:rFonts w:eastAsiaTheme="minorEastAsia"/>
                <w:color w:val="0070C0"/>
                <w:szCs w:val="24"/>
                <w:lang w:eastAsia="zh-CN"/>
              </w:rPr>
              <w:t xml:space="preserve">he </w:t>
            </w:r>
            <w:r w:rsidR="004E6E5B">
              <w:rPr>
                <w:rFonts w:eastAsiaTheme="minorEastAsia"/>
                <w:color w:val="0070C0"/>
                <w:szCs w:val="24"/>
                <w:lang w:val="en-US" w:eastAsia="zh-CN"/>
              </w:rPr>
              <w:t>RTD and OFDM symbol length are not the only factors that lead to longer delay and some margin for cross carrier scheduling should be considered</w:t>
            </w:r>
            <w:r>
              <w:rPr>
                <w:rFonts w:eastAsiaTheme="minorEastAsia"/>
                <w:color w:val="0070C0"/>
                <w:szCs w:val="24"/>
                <w:lang w:val="en-US" w:eastAsia="zh-CN"/>
              </w:rPr>
              <w:t xml:space="preserve">. One company </w:t>
            </w:r>
            <w:r w:rsidR="00C72746">
              <w:rPr>
                <w:rFonts w:eastAsiaTheme="minorEastAsia"/>
                <w:color w:val="0070C0"/>
                <w:szCs w:val="24"/>
                <w:lang w:val="en-US" w:eastAsia="zh-CN"/>
              </w:rPr>
              <w:t>commented that the delay should follow the smallest SCS of scheduling and scheduled cell.</w:t>
            </w:r>
          </w:p>
          <w:p w14:paraId="1439E147" w14:textId="28533C8B" w:rsidR="00DF5BA1" w:rsidRDefault="00DF5BA1" w:rsidP="00E12D11">
            <w:pPr>
              <w:ind w:left="284"/>
              <w:rPr>
                <w:rFonts w:eastAsiaTheme="minorEastAsia"/>
                <w:iCs/>
                <w:color w:val="0070C0"/>
                <w:lang w:val="en-US" w:eastAsia="zh-CN"/>
              </w:rPr>
            </w:pPr>
            <w:r>
              <w:rPr>
                <w:rFonts w:eastAsiaTheme="minorEastAsia"/>
                <w:iCs/>
                <w:color w:val="0070C0"/>
                <w:lang w:val="en-US" w:eastAsia="zh-CN"/>
              </w:rPr>
              <w:lastRenderedPageBreak/>
              <w:t xml:space="preserve">Based on the comments from companies, suggest to split further discussion into several issues: </w:t>
            </w:r>
          </w:p>
          <w:p w14:paraId="26DF748C" w14:textId="2C8A6175" w:rsidR="00DF5BA1" w:rsidRPr="004E6E5B" w:rsidRDefault="00DF5BA1" w:rsidP="00E12D11">
            <w:pPr>
              <w:ind w:left="284"/>
              <w:rPr>
                <w:rFonts w:eastAsiaTheme="minorEastAsia"/>
                <w:b/>
                <w:bCs/>
                <w:iCs/>
                <w:color w:val="0070C0"/>
                <w:lang w:val="en-US" w:eastAsia="zh-CN"/>
              </w:rPr>
            </w:pPr>
            <w:r w:rsidRPr="004E6E5B">
              <w:rPr>
                <w:rFonts w:eastAsiaTheme="minorEastAsia"/>
                <w:b/>
                <w:bCs/>
                <w:iCs/>
                <w:color w:val="0070C0"/>
                <w:lang w:val="en-US" w:eastAsia="zh-CN"/>
              </w:rPr>
              <w:t>Issue 2-2-2a: How to account MRTD</w:t>
            </w:r>
            <w:r w:rsidR="005C0B10" w:rsidRPr="004E6E5B">
              <w:rPr>
                <w:rFonts w:eastAsiaTheme="minorEastAsia"/>
                <w:b/>
                <w:bCs/>
                <w:iCs/>
                <w:color w:val="0070C0"/>
                <w:lang w:val="en-US" w:eastAsia="zh-CN"/>
              </w:rPr>
              <w:t xml:space="preserve"> in cross-carrier BWP switching delay</w:t>
            </w:r>
          </w:p>
          <w:p w14:paraId="7F4674B8" w14:textId="208D15F9" w:rsidR="00DF5BA1" w:rsidRDefault="00DF5BA1" w:rsidP="008E7DA8">
            <w:pPr>
              <w:ind w:left="568"/>
              <w:rPr>
                <w:rFonts w:eastAsia="SimSun"/>
                <w:color w:val="0070C0"/>
                <w:szCs w:val="24"/>
                <w:lang w:eastAsia="zh-CN"/>
              </w:rPr>
            </w:pPr>
            <w:r>
              <w:rPr>
                <w:rFonts w:eastAsiaTheme="minorEastAsia"/>
                <w:iCs/>
                <w:color w:val="0070C0"/>
                <w:lang w:val="en-US" w:eastAsia="zh-CN"/>
              </w:rPr>
              <w:t xml:space="preserve">Option 1: </w:t>
            </w:r>
            <w:r w:rsidR="005C0B10">
              <w:rPr>
                <w:rFonts w:eastAsiaTheme="minorEastAsia"/>
                <w:iCs/>
                <w:color w:val="0070C0"/>
                <w:lang w:val="en-US" w:eastAsia="zh-CN"/>
              </w:rPr>
              <w:t>S</w:t>
            </w:r>
            <w:r w:rsidR="008E7DA8">
              <w:rPr>
                <w:rFonts w:eastAsiaTheme="minorEastAsia"/>
                <w:iCs/>
                <w:color w:val="0070C0"/>
                <w:lang w:val="en-US" w:eastAsia="zh-CN"/>
              </w:rPr>
              <w:t xml:space="preserve">everal slots according to the </w:t>
            </w:r>
            <w:r>
              <w:rPr>
                <w:rFonts w:eastAsia="SimSun"/>
                <w:color w:val="0070C0"/>
                <w:szCs w:val="24"/>
                <w:lang w:eastAsia="zh-CN"/>
              </w:rPr>
              <w:t xml:space="preserve">MRTD </w:t>
            </w:r>
            <w:r w:rsidR="005C0B10">
              <w:rPr>
                <w:rFonts w:eastAsia="SimSun"/>
                <w:color w:val="0070C0"/>
                <w:szCs w:val="24"/>
                <w:lang w:eastAsia="zh-CN"/>
              </w:rPr>
              <w:t>length</w:t>
            </w:r>
          </w:p>
          <w:p w14:paraId="4DA0E69E" w14:textId="439A0BA8" w:rsidR="00DF5BA1" w:rsidRDefault="00DF5BA1" w:rsidP="008E7DA8">
            <w:pPr>
              <w:ind w:left="568"/>
              <w:rPr>
                <w:rFonts w:eastAsiaTheme="minorEastAsia"/>
                <w:iCs/>
                <w:color w:val="0070C0"/>
                <w:lang w:val="en-US" w:eastAsia="zh-CN"/>
              </w:rPr>
            </w:pPr>
            <w:r>
              <w:rPr>
                <w:rFonts w:eastAsia="SimSun"/>
                <w:color w:val="0070C0"/>
                <w:szCs w:val="24"/>
                <w:lang w:eastAsia="zh-CN"/>
              </w:rPr>
              <w:t>Option 2: 1 slot to reserve misalignment in case of asynchronous between two carriers</w:t>
            </w:r>
          </w:p>
          <w:p w14:paraId="59932DFE" w14:textId="77777777" w:rsidR="00C72746" w:rsidRDefault="00C72746" w:rsidP="00E12D11">
            <w:pPr>
              <w:ind w:left="284"/>
              <w:rPr>
                <w:rFonts w:eastAsiaTheme="minorEastAsia"/>
                <w:b/>
                <w:bCs/>
                <w:iCs/>
                <w:color w:val="0070C0"/>
                <w:lang w:val="en-US" w:eastAsia="zh-CN"/>
              </w:rPr>
            </w:pPr>
          </w:p>
          <w:p w14:paraId="09D89A36" w14:textId="06F0A915" w:rsidR="00DF5BA1" w:rsidRPr="004E6E5B" w:rsidRDefault="00DF5BA1" w:rsidP="00E12D11">
            <w:pPr>
              <w:ind w:left="284"/>
              <w:rPr>
                <w:rFonts w:eastAsiaTheme="minorEastAsia"/>
                <w:b/>
                <w:bCs/>
                <w:iCs/>
                <w:color w:val="0070C0"/>
                <w:lang w:val="en-US" w:eastAsia="zh-CN"/>
              </w:rPr>
            </w:pPr>
            <w:r w:rsidRPr="004E6E5B">
              <w:rPr>
                <w:rFonts w:eastAsiaTheme="minorEastAsia"/>
                <w:b/>
                <w:bCs/>
                <w:iCs/>
                <w:color w:val="0070C0"/>
                <w:lang w:val="en-US" w:eastAsia="zh-CN"/>
              </w:rPr>
              <w:t>Issue 2-2-2b:</w:t>
            </w:r>
            <w:r w:rsidR="005C0B10" w:rsidRPr="004E6E5B">
              <w:rPr>
                <w:rFonts w:eastAsiaTheme="minorEastAsia"/>
                <w:b/>
                <w:bCs/>
                <w:iCs/>
                <w:color w:val="0070C0"/>
                <w:lang w:val="en-US" w:eastAsia="zh-CN"/>
              </w:rPr>
              <w:t xml:space="preserve"> Whether to consider different SCS</w:t>
            </w:r>
            <w:r w:rsidR="00404ADD" w:rsidRPr="004E6E5B">
              <w:rPr>
                <w:rFonts w:eastAsiaTheme="minorEastAsia"/>
                <w:b/>
                <w:bCs/>
                <w:iCs/>
                <w:color w:val="0070C0"/>
                <w:lang w:val="en-US" w:eastAsia="zh-CN"/>
              </w:rPr>
              <w:t xml:space="preserve"> between </w:t>
            </w:r>
            <w:r w:rsidR="00404ADD" w:rsidRPr="004E6E5B">
              <w:rPr>
                <w:rFonts w:eastAsia="SimSun"/>
                <w:b/>
                <w:bCs/>
                <w:color w:val="0070C0"/>
                <w:szCs w:val="24"/>
                <w:lang w:eastAsia="zh-CN"/>
              </w:rPr>
              <w:t>scheduling cell and scheduled cell</w:t>
            </w:r>
            <w:r w:rsidR="005C0B10" w:rsidRPr="004E6E5B">
              <w:rPr>
                <w:rFonts w:eastAsiaTheme="minorEastAsia"/>
                <w:b/>
                <w:bCs/>
                <w:iCs/>
                <w:color w:val="0070C0"/>
                <w:lang w:val="en-US" w:eastAsia="zh-CN"/>
              </w:rPr>
              <w:t xml:space="preserve"> </w:t>
            </w:r>
            <w:r w:rsidR="00404ADD" w:rsidRPr="004E6E5B">
              <w:rPr>
                <w:rFonts w:eastAsiaTheme="minorEastAsia"/>
                <w:b/>
                <w:bCs/>
                <w:iCs/>
                <w:color w:val="0070C0"/>
                <w:lang w:val="en-US" w:eastAsia="zh-CN"/>
              </w:rPr>
              <w:t>for cross-carrier BWP switching delay</w:t>
            </w:r>
            <w:r w:rsidR="005C0B10" w:rsidRPr="004E6E5B">
              <w:rPr>
                <w:rFonts w:eastAsiaTheme="minorEastAsia"/>
                <w:b/>
                <w:bCs/>
                <w:iCs/>
                <w:color w:val="0070C0"/>
                <w:lang w:val="en-US" w:eastAsia="zh-CN"/>
              </w:rPr>
              <w:t>:</w:t>
            </w:r>
          </w:p>
          <w:p w14:paraId="380E52C1" w14:textId="156CBF4A" w:rsidR="005C0B10" w:rsidRDefault="005C0B10" w:rsidP="005C0B10">
            <w:pPr>
              <w:ind w:left="568"/>
              <w:rPr>
                <w:rFonts w:eastAsia="SimSun"/>
                <w:color w:val="0070C0"/>
                <w:szCs w:val="24"/>
                <w:lang w:eastAsia="zh-CN"/>
              </w:rPr>
            </w:pPr>
            <w:r>
              <w:rPr>
                <w:rFonts w:eastAsiaTheme="minorEastAsia"/>
                <w:iCs/>
                <w:color w:val="0070C0"/>
                <w:lang w:val="en-US" w:eastAsia="zh-CN"/>
              </w:rPr>
              <w:t>Option 1: Yes, to facilitate BS scheduling</w:t>
            </w:r>
          </w:p>
          <w:p w14:paraId="18898278" w14:textId="6778F2E3" w:rsidR="005C0B10" w:rsidRDefault="005C0B10" w:rsidP="005C0B10">
            <w:pPr>
              <w:ind w:left="568"/>
              <w:rPr>
                <w:rFonts w:eastAsiaTheme="minorEastAsia"/>
                <w:iCs/>
                <w:color w:val="0070C0"/>
                <w:lang w:val="en-US" w:eastAsia="zh-CN"/>
              </w:rPr>
            </w:pPr>
            <w:r>
              <w:rPr>
                <w:rFonts w:eastAsia="SimSun"/>
                <w:color w:val="0070C0"/>
                <w:szCs w:val="24"/>
                <w:lang w:eastAsia="zh-CN"/>
              </w:rPr>
              <w:t>Option 2: No, keep current assumption which says “</w:t>
            </w:r>
            <w:r w:rsidRPr="00D700B5">
              <w:rPr>
                <w:rFonts w:eastAsia="SimSun"/>
                <w:color w:val="0070C0"/>
                <w:szCs w:val="24"/>
                <w:lang w:eastAsia="zh-CN"/>
              </w:rPr>
              <w:t>T</w:t>
            </w:r>
            <w:r w:rsidRPr="00E845BA">
              <w:rPr>
                <w:color w:val="0070C0"/>
                <w:szCs w:val="24"/>
                <w:vertAlign w:val="subscript"/>
                <w:lang w:eastAsia="zh-CN"/>
              </w:rPr>
              <w:t>BWPswitchDelay</w:t>
            </w:r>
            <w:r w:rsidRPr="00D700B5">
              <w:rPr>
                <w:rFonts w:eastAsia="SimSun"/>
                <w:color w:val="0070C0"/>
                <w:szCs w:val="24"/>
                <w:lang w:eastAsia="zh-CN"/>
              </w:rPr>
              <w:t xml:space="preserve"> + Y shall</w:t>
            </w:r>
            <w:r>
              <w:rPr>
                <w:rFonts w:eastAsia="SimSun"/>
                <w:color w:val="0070C0"/>
                <w:szCs w:val="24"/>
                <w:lang w:eastAsia="zh-CN"/>
              </w:rPr>
              <w:t xml:space="preserve"> </w:t>
            </w:r>
            <w:r w:rsidRPr="005C0B10">
              <w:rPr>
                <w:rFonts w:eastAsia="SimSun"/>
                <w:color w:val="0070C0"/>
                <w:szCs w:val="24"/>
                <w:lang w:eastAsia="zh-CN"/>
              </w:rPr>
              <w:t>follow the smaller SCS of scheduling cell, scheduled cells before and scheduled cells after active BWP change</w:t>
            </w:r>
            <w:r>
              <w:rPr>
                <w:rFonts w:eastAsia="SimSun"/>
                <w:color w:val="0070C0"/>
                <w:szCs w:val="24"/>
                <w:lang w:eastAsia="zh-CN"/>
              </w:rPr>
              <w:t>”</w:t>
            </w:r>
          </w:p>
          <w:p w14:paraId="1B106B83" w14:textId="77777777" w:rsidR="005C0B10" w:rsidRDefault="005C0B10" w:rsidP="00E12D11">
            <w:pPr>
              <w:ind w:left="284"/>
              <w:rPr>
                <w:rFonts w:eastAsiaTheme="minorEastAsia"/>
                <w:iCs/>
                <w:color w:val="0070C0"/>
                <w:lang w:val="en-US" w:eastAsia="zh-CN"/>
              </w:rPr>
            </w:pPr>
          </w:p>
          <w:p w14:paraId="57A702C4" w14:textId="3C685B96" w:rsidR="00DF5BA1" w:rsidRDefault="00DF5BA1" w:rsidP="00E12D11">
            <w:pPr>
              <w:ind w:left="284"/>
              <w:rPr>
                <w:rFonts w:eastAsiaTheme="minorEastAsia"/>
                <w:b/>
                <w:bCs/>
                <w:iCs/>
                <w:color w:val="0070C0"/>
                <w:lang w:val="en-US" w:eastAsia="zh-CN"/>
              </w:rPr>
            </w:pPr>
            <w:r w:rsidRPr="004E6E5B">
              <w:rPr>
                <w:rFonts w:eastAsiaTheme="minorEastAsia"/>
                <w:b/>
                <w:bCs/>
                <w:iCs/>
                <w:color w:val="0070C0"/>
                <w:lang w:val="en-US" w:eastAsia="zh-CN"/>
              </w:rPr>
              <w:t>Issue 2-2-2c</w:t>
            </w:r>
            <w:r w:rsidR="004E6E5B" w:rsidRPr="004E6E5B">
              <w:rPr>
                <w:rFonts w:eastAsiaTheme="minorEastAsia"/>
                <w:b/>
                <w:bCs/>
                <w:iCs/>
                <w:color w:val="0070C0"/>
                <w:lang w:val="en-US" w:eastAsia="zh-CN"/>
              </w:rPr>
              <w:t>: Whether to consider additional margin for cross-carrier scheduling</w:t>
            </w:r>
            <w:r w:rsidR="004E6E5B">
              <w:rPr>
                <w:rFonts w:eastAsiaTheme="minorEastAsia"/>
                <w:b/>
                <w:bCs/>
                <w:iCs/>
                <w:color w:val="0070C0"/>
                <w:lang w:val="en-US" w:eastAsia="zh-CN"/>
              </w:rPr>
              <w:t>:</w:t>
            </w:r>
          </w:p>
          <w:p w14:paraId="0A8E6EB9" w14:textId="2D21CDB1" w:rsidR="004E6E5B" w:rsidRDefault="004E6E5B" w:rsidP="00C72746">
            <w:pPr>
              <w:ind w:left="568"/>
              <w:rPr>
                <w:rFonts w:eastAsia="SimSun"/>
                <w:color w:val="0070C0"/>
                <w:szCs w:val="24"/>
                <w:lang w:eastAsia="zh-CN"/>
              </w:rPr>
            </w:pPr>
            <w:r w:rsidRPr="004E6E5B">
              <w:rPr>
                <w:rFonts w:eastAsiaTheme="minorEastAsia"/>
                <w:iCs/>
                <w:color w:val="0070C0"/>
                <w:lang w:val="en-US" w:eastAsia="zh-CN"/>
              </w:rPr>
              <w:t>Option 1</w:t>
            </w:r>
            <w:r>
              <w:rPr>
                <w:rFonts w:eastAsiaTheme="minorEastAsia"/>
                <w:iCs/>
                <w:color w:val="0070C0"/>
                <w:lang w:val="en-US" w:eastAsia="zh-CN"/>
              </w:rPr>
              <w:t xml:space="preserve">: Yes. </w:t>
            </w:r>
            <w:r w:rsidR="00A67984" w:rsidRPr="00A711BF">
              <w:rPr>
                <w:rFonts w:eastAsia="SimSun"/>
                <w:color w:val="0070C0"/>
                <w:szCs w:val="24"/>
                <w:lang w:eastAsia="zh-CN"/>
              </w:rPr>
              <w:t xml:space="preserve">1 slot of 120 </w:t>
            </w:r>
            <w:r w:rsidR="00A67984">
              <w:rPr>
                <w:rFonts w:eastAsia="SimSun"/>
                <w:color w:val="0070C0"/>
                <w:szCs w:val="24"/>
                <w:lang w:eastAsia="zh-CN"/>
              </w:rPr>
              <w:t>k</w:t>
            </w:r>
            <w:r w:rsidR="00A67984" w:rsidRPr="00A711BF">
              <w:rPr>
                <w:rFonts w:eastAsia="SimSun"/>
                <w:color w:val="0070C0"/>
                <w:szCs w:val="24"/>
                <w:lang w:eastAsia="zh-CN"/>
              </w:rPr>
              <w:t>Hz when both scheduling carrier and scheduled carrier are in FR2-2</w:t>
            </w:r>
          </w:p>
          <w:p w14:paraId="647A29BF" w14:textId="06011E4E" w:rsidR="00A67984" w:rsidRDefault="00A67984" w:rsidP="00C72746">
            <w:pPr>
              <w:ind w:left="568"/>
              <w:rPr>
                <w:rFonts w:eastAsia="SimSun"/>
                <w:color w:val="0070C0"/>
                <w:szCs w:val="24"/>
                <w:lang w:eastAsia="zh-CN"/>
              </w:rPr>
            </w:pPr>
            <w:r>
              <w:rPr>
                <w:rFonts w:eastAsia="SimSun"/>
                <w:color w:val="0070C0"/>
                <w:szCs w:val="24"/>
                <w:lang w:eastAsia="zh-CN"/>
              </w:rPr>
              <w:t>Option 2: No.</w:t>
            </w:r>
          </w:p>
          <w:p w14:paraId="1780DAB7" w14:textId="77777777" w:rsidR="00A67984" w:rsidRDefault="00A67984" w:rsidP="00B466AE">
            <w:pPr>
              <w:rPr>
                <w:rFonts w:eastAsiaTheme="minorEastAsia"/>
                <w:i/>
                <w:color w:val="0070C0"/>
                <w:lang w:val="en-US" w:eastAsia="zh-CN"/>
              </w:rPr>
            </w:pPr>
          </w:p>
          <w:p w14:paraId="5D5FB651" w14:textId="4F3AA2B5"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4FCCF4" w14:textId="76E49D9C" w:rsidR="00B466AE" w:rsidRPr="00805BE8" w:rsidRDefault="00C72746" w:rsidP="00E12D11">
            <w:pPr>
              <w:ind w:left="284"/>
              <w:rPr>
                <w:b/>
                <w:color w:val="0070C0"/>
                <w:u w:val="single"/>
                <w:lang w:eastAsia="ko-KR"/>
              </w:rPr>
            </w:pPr>
            <w:r>
              <w:rPr>
                <w:rFonts w:eastAsiaTheme="minorEastAsia"/>
                <w:iCs/>
                <w:color w:val="0070C0"/>
                <w:lang w:val="en-US" w:eastAsia="zh-CN"/>
              </w:rPr>
              <w:t>Discuss issues 2-2-2a, 2-2-2b, 2-2-2c</w:t>
            </w:r>
          </w:p>
        </w:tc>
      </w:tr>
      <w:tr w:rsidR="00B466AE" w14:paraId="5B5DC382" w14:textId="77777777" w:rsidTr="00B466AE">
        <w:tc>
          <w:tcPr>
            <w:tcW w:w="1361" w:type="dxa"/>
          </w:tcPr>
          <w:p w14:paraId="1801002A" w14:textId="77777777" w:rsidR="00B466AE" w:rsidRPr="00045592" w:rsidRDefault="00B466AE" w:rsidP="00B466AE">
            <w:pPr>
              <w:rPr>
                <w:rFonts w:eastAsiaTheme="minorEastAsia"/>
                <w:b/>
                <w:bCs/>
                <w:color w:val="0070C0"/>
                <w:lang w:val="en-US" w:eastAsia="zh-CN"/>
              </w:rPr>
            </w:pPr>
          </w:p>
        </w:tc>
        <w:tc>
          <w:tcPr>
            <w:tcW w:w="8270" w:type="dxa"/>
          </w:tcPr>
          <w:p w14:paraId="6A2FD38D" w14:textId="2996AAE0" w:rsidR="00607BCF" w:rsidRPr="00607BCF" w:rsidRDefault="005E778F" w:rsidP="00B466A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 xml:space="preserve">BWP switching delay </w:t>
            </w:r>
          </w:p>
          <w:p w14:paraId="4F2F6918" w14:textId="1852F256" w:rsidR="00607BCF" w:rsidRPr="00607BCF" w:rsidRDefault="00607BCF" w:rsidP="00B466AE">
            <w:pPr>
              <w:rPr>
                <w:rFonts w:eastAsiaTheme="minorEastAsia"/>
                <w:iCs/>
                <w:color w:val="0070C0"/>
                <w:lang w:val="en-US" w:eastAsia="zh-CN"/>
              </w:rPr>
            </w:pPr>
            <w:r w:rsidRPr="00607BCF">
              <w:rPr>
                <w:rFonts w:eastAsiaTheme="minorEastAsia"/>
                <w:iCs/>
                <w:color w:val="0070C0"/>
                <w:lang w:val="en-US" w:eastAsia="zh-CN"/>
              </w:rPr>
              <w:t xml:space="preserve">The issue contains the tables with </w:t>
            </w:r>
            <w:r w:rsidRPr="00607BCF">
              <w:rPr>
                <w:iCs/>
                <w:color w:val="0070C0"/>
                <w:lang w:eastAsia="ko-KR"/>
              </w:rPr>
              <w:t>BWP switching delay</w:t>
            </w:r>
            <w:r>
              <w:rPr>
                <w:iCs/>
                <w:color w:val="0070C0"/>
                <w:lang w:eastAsia="ko-KR"/>
              </w:rPr>
              <w:t xml:space="preserve"> calculated based on one of the proposals of Issue 2-2-2. No need to discuss this Issue when that proposal is not agreed.</w:t>
            </w:r>
          </w:p>
          <w:p w14:paraId="79F8CD02" w14:textId="2FCFBA6B" w:rsidR="00B466AE" w:rsidRPr="008F5159"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70118A" w14:textId="4C688F0B" w:rsidR="00B466AE" w:rsidRPr="00805BE8" w:rsidRDefault="00E12D11" w:rsidP="00E12D11">
            <w:pPr>
              <w:ind w:left="284"/>
              <w:rPr>
                <w:b/>
                <w:color w:val="0070C0"/>
                <w:u w:val="single"/>
                <w:lang w:eastAsia="ko-KR"/>
              </w:rPr>
            </w:pPr>
            <w:r>
              <w:rPr>
                <w:rFonts w:eastAsiaTheme="minorEastAsia"/>
                <w:iCs/>
                <w:color w:val="0070C0"/>
                <w:lang w:val="en-US" w:eastAsia="zh-CN"/>
              </w:rPr>
              <w:t>No need to discuss this issue in the 2</w:t>
            </w:r>
            <w:r w:rsidRPr="00E12D11">
              <w:rPr>
                <w:rFonts w:eastAsiaTheme="minorEastAsia"/>
                <w:iCs/>
                <w:color w:val="0070C0"/>
                <w:vertAlign w:val="superscript"/>
                <w:lang w:val="en-US" w:eastAsia="zh-CN"/>
              </w:rPr>
              <w:t>nd</w:t>
            </w:r>
            <w:r>
              <w:rPr>
                <w:rFonts w:eastAsiaTheme="minorEastAsia"/>
                <w:iCs/>
                <w:color w:val="0070C0"/>
                <w:lang w:val="en-US" w:eastAsia="zh-CN"/>
              </w:rPr>
              <w:t xml:space="preserve"> round. The exact values if needed can be brought for the next meeting if the agreements for new issues </w:t>
            </w:r>
            <w:r w:rsidR="0094160A">
              <w:rPr>
                <w:rFonts w:eastAsiaTheme="minorEastAsia"/>
                <w:iCs/>
                <w:color w:val="0070C0"/>
                <w:lang w:val="en-US" w:eastAsia="zh-CN"/>
              </w:rPr>
              <w:t xml:space="preserve">2-2-2a, 2-2-2b, 2-2-2c </w:t>
            </w:r>
            <w:r>
              <w:rPr>
                <w:rFonts w:eastAsiaTheme="minorEastAsia"/>
                <w:iCs/>
                <w:color w:val="0070C0"/>
                <w:lang w:val="en-US" w:eastAsia="zh-CN"/>
              </w:rPr>
              <w:t>will be achieved.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44AA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44AA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8F5159" w:rsidRDefault="00035C50" w:rsidP="00B831AE">
      <w:pPr>
        <w:pStyle w:val="Heading2"/>
        <w:rPr>
          <w:lang w:val="en-US"/>
        </w:rPr>
      </w:pPr>
      <w:r w:rsidRPr="008F5159">
        <w:rPr>
          <w:lang w:val="en-US"/>
        </w:rPr>
        <w:lastRenderedPageBreak/>
        <w:t>Discussion on 2</w:t>
      </w:r>
      <w:r w:rsidRPr="00B94871">
        <w:rPr>
          <w:vertAlign w:val="superscript"/>
          <w:lang w:val="en-US"/>
        </w:rPr>
        <w:t>nd</w:t>
      </w:r>
      <w:r w:rsidRPr="008F5159">
        <w:rPr>
          <w:lang w:val="en-US"/>
        </w:rPr>
        <w:t xml:space="preserve"> round</w:t>
      </w:r>
      <w:r w:rsidR="00CB0305" w:rsidRPr="008F5159">
        <w:rPr>
          <w:lang w:val="en-US"/>
        </w:rPr>
        <w:t xml:space="preserve"> (if applicable)</w:t>
      </w:r>
    </w:p>
    <w:p w14:paraId="712E3F8F" w14:textId="77777777" w:rsidR="002A0900" w:rsidRPr="008F5159" w:rsidRDefault="002A0900" w:rsidP="002A0900">
      <w:pPr>
        <w:pStyle w:val="Heading3"/>
        <w:rPr>
          <w:sz w:val="24"/>
          <w:szCs w:val="16"/>
          <w:lang w:val="en-US"/>
        </w:rPr>
      </w:pPr>
      <w:r w:rsidRPr="008F5159">
        <w:rPr>
          <w:sz w:val="24"/>
          <w:szCs w:val="16"/>
          <w:lang w:val="en-US"/>
        </w:rPr>
        <w:t>Sub-topic 2-1. Active BWP switching delay requirements</w:t>
      </w:r>
    </w:p>
    <w:p w14:paraId="16493F19" w14:textId="77777777" w:rsidR="002A0900" w:rsidRPr="00B831AE" w:rsidRDefault="002A0900" w:rsidP="002A090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Active BWP switching delay and corresponding requirements for new SCSs 480 kHz and 960 kHz</w:t>
      </w:r>
      <w:r>
        <w:rPr>
          <w:i/>
          <w:color w:val="0070C0"/>
          <w:lang w:val="en-US" w:eastAsia="zh-CN"/>
        </w:rPr>
        <w:t xml:space="preserve"> </w:t>
      </w:r>
    </w:p>
    <w:p w14:paraId="769008B9" w14:textId="347AA0AF" w:rsidR="002A0900" w:rsidRPr="002A0900" w:rsidRDefault="002A0900" w:rsidP="002A0900">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w:t>
      </w:r>
      <w:r>
        <w:rPr>
          <w:i/>
          <w:color w:val="0070C0"/>
          <w:lang w:val="en-US" w:eastAsia="zh-CN"/>
        </w:rPr>
        <w:t>for 2</w:t>
      </w:r>
      <w:r w:rsidRPr="0036678D">
        <w:rPr>
          <w:i/>
          <w:color w:val="0070C0"/>
          <w:vertAlign w:val="superscript"/>
          <w:lang w:val="en-US" w:eastAsia="zh-CN"/>
        </w:rPr>
        <w:t>nd</w:t>
      </w:r>
      <w:r>
        <w:rPr>
          <w:i/>
          <w:color w:val="0070C0"/>
          <w:lang w:val="en-US" w:eastAsia="zh-CN"/>
        </w:rPr>
        <w:t xml:space="preserve"> round of </w:t>
      </w:r>
      <w:r w:rsidRPr="009415B0">
        <w:rPr>
          <w:rFonts w:hint="eastAsia"/>
          <w:i/>
          <w:color w:val="0070C0"/>
          <w:lang w:val="en-US" w:eastAsia="zh-CN"/>
        </w:rPr>
        <w:t>e-meeting:</w:t>
      </w:r>
    </w:p>
    <w:p w14:paraId="0EAB9BF1" w14:textId="77777777" w:rsidR="002A0900" w:rsidRPr="00805BE8" w:rsidRDefault="002A0900" w:rsidP="002A090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688A3468"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9095B0A" w14:textId="50D87F4B" w:rsidR="002A0900"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A0900">
        <w:rPr>
          <w:color w:val="0070C0"/>
          <w:szCs w:val="24"/>
          <w:lang w:eastAsia="zh-CN"/>
        </w:rPr>
        <w:t>Option 1: BWP Switching on Multiple CCs shall follow chapter 8.6.2A, chapter 8.6.2B and Chapter 8.6.3A in TS38.133</w:t>
      </w:r>
    </w:p>
    <w:p w14:paraId="65594236" w14:textId="4742B72A" w:rsidR="002A0900" w:rsidRPr="00805BE8"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A0900">
        <w:rPr>
          <w:rFonts w:eastAsiaTheme="minorEastAsia"/>
          <w:color w:val="0070C0"/>
          <w:szCs w:val="24"/>
          <w:lang w:eastAsia="zh-CN"/>
        </w:rPr>
        <w:t>Option 2: Further check the details about D and relation to per-FR gap</w:t>
      </w:r>
    </w:p>
    <w:p w14:paraId="16F65FA2"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BF8AE5" w14:textId="44376467" w:rsidR="002A0900" w:rsidRPr="00805BE8"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color w:val="0070C0"/>
          <w:lang w:val="en-US" w:eastAsia="zh-CN"/>
        </w:rPr>
        <w:t>Discuss the candidate options in the 2</w:t>
      </w:r>
      <w:r w:rsidRPr="00607BCF">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434019C8" w14:textId="77777777" w:rsidR="002A0900" w:rsidRDefault="002A0900" w:rsidP="002A0900">
      <w:pPr>
        <w:rPr>
          <w:color w:val="0070C0"/>
          <w:lang w:val="en-US" w:eastAsia="zh-CN"/>
        </w:rPr>
      </w:pPr>
    </w:p>
    <w:p w14:paraId="0D29D60A" w14:textId="77777777" w:rsidR="002A0900" w:rsidRPr="001775D1" w:rsidRDefault="002A0900" w:rsidP="002A0900">
      <w:pPr>
        <w:spacing w:after="120"/>
        <w:rPr>
          <w:color w:val="0070C0"/>
          <w:szCs w:val="24"/>
          <w:lang w:eastAsia="zh-CN"/>
        </w:rPr>
      </w:pPr>
      <w:r w:rsidRPr="001775D1">
        <w:rPr>
          <w:color w:val="0070C0"/>
          <w:szCs w:val="24"/>
          <w:lang w:eastAsia="zh-CN"/>
        </w:rPr>
        <w:t>Companies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2A0900" w:rsidRPr="001775D1" w14:paraId="1611F9D7" w14:textId="77777777" w:rsidTr="00DB2F2A">
        <w:tc>
          <w:tcPr>
            <w:tcW w:w="1236" w:type="dxa"/>
          </w:tcPr>
          <w:p w14:paraId="190502F2"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704EB210"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Comments</w:t>
            </w:r>
          </w:p>
        </w:tc>
      </w:tr>
      <w:tr w:rsidR="002A0900" w:rsidRPr="001775D1" w14:paraId="6260598C" w14:textId="77777777" w:rsidTr="00DB2F2A">
        <w:tc>
          <w:tcPr>
            <w:tcW w:w="1236" w:type="dxa"/>
          </w:tcPr>
          <w:p w14:paraId="4AAA617B" w14:textId="0BD9B20F" w:rsidR="002A0900" w:rsidRPr="00B94871" w:rsidRDefault="00E12F0F" w:rsidP="00DB2F2A">
            <w:pPr>
              <w:spacing w:after="120"/>
              <w:rPr>
                <w:rFonts w:eastAsia="SimSun"/>
                <w:color w:val="0070C0"/>
                <w:szCs w:val="24"/>
                <w:lang w:val="en-US" w:eastAsia="zh-CN"/>
              </w:rPr>
            </w:pPr>
            <w:r>
              <w:rPr>
                <w:rFonts w:eastAsia="SimSun"/>
                <w:color w:val="0070C0"/>
                <w:szCs w:val="24"/>
                <w:lang w:eastAsia="zh-CN"/>
              </w:rPr>
              <w:t>Ericsson</w:t>
            </w:r>
          </w:p>
        </w:tc>
        <w:tc>
          <w:tcPr>
            <w:tcW w:w="8395" w:type="dxa"/>
          </w:tcPr>
          <w:p w14:paraId="056A8441" w14:textId="46879799" w:rsidR="006E2253" w:rsidRPr="00B94871" w:rsidRDefault="006E2253" w:rsidP="00DB2F2A">
            <w:pPr>
              <w:spacing w:after="120"/>
              <w:rPr>
                <w:rFonts w:eastAsia="SimSun"/>
                <w:color w:val="0070C0"/>
                <w:szCs w:val="24"/>
                <w:lang w:val="en-US" w:eastAsia="zh-CN"/>
              </w:rPr>
            </w:pPr>
            <w:r>
              <w:rPr>
                <w:rFonts w:eastAsia="SimSun"/>
                <w:color w:val="0070C0"/>
                <w:szCs w:val="24"/>
                <w:lang w:eastAsia="zh-CN"/>
              </w:rPr>
              <w:t>We think FR2</w:t>
            </w:r>
            <w:r w:rsidRPr="00B94871">
              <w:rPr>
                <w:color w:val="0070C0"/>
                <w:szCs w:val="24"/>
                <w:lang w:val="en-US" w:eastAsia="zh-CN"/>
              </w:rPr>
              <w:t>-2 may h</w:t>
            </w:r>
            <w:r>
              <w:rPr>
                <w:rFonts w:eastAsia="SimSun"/>
                <w:color w:val="0070C0"/>
                <w:szCs w:val="24"/>
                <w:lang w:val="en-US" w:eastAsia="zh-CN"/>
              </w:rPr>
              <w:t xml:space="preserve">ave not difference in D and Per-FR gap compared with FR2-1. </w:t>
            </w:r>
          </w:p>
        </w:tc>
      </w:tr>
      <w:tr w:rsidR="002A0900" w:rsidRPr="001775D1" w14:paraId="7B15EDD2" w14:textId="77777777" w:rsidTr="00DB2F2A">
        <w:tc>
          <w:tcPr>
            <w:tcW w:w="1236" w:type="dxa"/>
          </w:tcPr>
          <w:p w14:paraId="255848F2" w14:textId="586EEB9E" w:rsidR="002A0900" w:rsidRPr="001775D1" w:rsidRDefault="007B613B" w:rsidP="00DB2F2A">
            <w:pPr>
              <w:spacing w:after="120"/>
              <w:rPr>
                <w:rFonts w:eastAsia="SimSun"/>
                <w:color w:val="0070C0"/>
                <w:szCs w:val="24"/>
                <w:lang w:eastAsia="zh-CN"/>
              </w:rPr>
            </w:pPr>
            <w:r>
              <w:rPr>
                <w:rFonts w:eastAsia="SimSun"/>
                <w:color w:val="0070C0"/>
                <w:szCs w:val="24"/>
                <w:lang w:eastAsia="zh-CN"/>
              </w:rPr>
              <w:t>Intel</w:t>
            </w:r>
          </w:p>
        </w:tc>
        <w:tc>
          <w:tcPr>
            <w:tcW w:w="8395" w:type="dxa"/>
          </w:tcPr>
          <w:p w14:paraId="46F333C5" w14:textId="429F008A" w:rsidR="002A0900" w:rsidRPr="001775D1" w:rsidRDefault="007B613B" w:rsidP="00DB2F2A">
            <w:pPr>
              <w:spacing w:after="120"/>
              <w:rPr>
                <w:rFonts w:eastAsia="SimSun"/>
                <w:color w:val="0070C0"/>
                <w:szCs w:val="24"/>
                <w:lang w:eastAsia="zh-CN"/>
              </w:rPr>
            </w:pPr>
            <w:r>
              <w:rPr>
                <w:rFonts w:eastAsia="SimSun"/>
                <w:color w:val="0070C0"/>
                <w:szCs w:val="24"/>
                <w:lang w:eastAsia="zh-CN"/>
              </w:rPr>
              <w:t xml:space="preserve">Support Option 1. But we are ok to keep it open, so that all the details can be double-checked </w:t>
            </w:r>
          </w:p>
        </w:tc>
      </w:tr>
      <w:tr w:rsidR="002A0900" w:rsidRPr="001775D1" w14:paraId="67D9DF93" w14:textId="77777777" w:rsidTr="00DB2F2A">
        <w:tc>
          <w:tcPr>
            <w:tcW w:w="1236" w:type="dxa"/>
          </w:tcPr>
          <w:p w14:paraId="135188A7" w14:textId="537DC373" w:rsidR="002A0900" w:rsidRPr="001775D1" w:rsidRDefault="006D58C0" w:rsidP="00DB2F2A">
            <w:pPr>
              <w:spacing w:after="120"/>
              <w:rPr>
                <w:rFonts w:eastAsia="SimSun"/>
                <w:color w:val="0070C0"/>
                <w:szCs w:val="24"/>
                <w:lang w:eastAsia="zh-CN"/>
              </w:rPr>
            </w:pPr>
            <w:r>
              <w:rPr>
                <w:rFonts w:eastAsia="SimSun"/>
                <w:color w:val="0070C0"/>
                <w:szCs w:val="24"/>
                <w:lang w:eastAsia="zh-CN"/>
              </w:rPr>
              <w:t>Qualcomm</w:t>
            </w:r>
          </w:p>
        </w:tc>
        <w:tc>
          <w:tcPr>
            <w:tcW w:w="8395" w:type="dxa"/>
          </w:tcPr>
          <w:p w14:paraId="39F42FC8" w14:textId="6B6D85D2" w:rsidR="002A0900" w:rsidRPr="001775D1" w:rsidRDefault="005359D3" w:rsidP="00DB2F2A">
            <w:pPr>
              <w:spacing w:after="120"/>
              <w:rPr>
                <w:rFonts w:eastAsia="SimSun"/>
                <w:color w:val="0070C0"/>
                <w:szCs w:val="24"/>
                <w:lang w:eastAsia="zh-CN"/>
              </w:rPr>
            </w:pPr>
            <w:r>
              <w:rPr>
                <w:rFonts w:eastAsia="SimSun"/>
                <w:color w:val="0070C0"/>
                <w:szCs w:val="24"/>
                <w:lang w:eastAsia="zh-CN"/>
              </w:rPr>
              <w:t>We can keep this</w:t>
            </w:r>
            <w:r w:rsidR="006D58C0">
              <w:rPr>
                <w:rFonts w:eastAsia="SimSun"/>
                <w:color w:val="0070C0"/>
                <w:szCs w:val="24"/>
                <w:lang w:eastAsia="zh-CN"/>
              </w:rPr>
              <w:t xml:space="preserve"> FFS</w:t>
            </w:r>
          </w:p>
        </w:tc>
      </w:tr>
      <w:tr w:rsidR="004555C8" w:rsidRPr="001775D1" w14:paraId="77697B8C" w14:textId="77777777" w:rsidTr="00DB2F2A">
        <w:tc>
          <w:tcPr>
            <w:tcW w:w="1236" w:type="dxa"/>
          </w:tcPr>
          <w:p w14:paraId="2C2953F6" w14:textId="159B07AD" w:rsidR="004555C8" w:rsidRDefault="004555C8" w:rsidP="00DB2F2A">
            <w:pPr>
              <w:spacing w:after="120"/>
              <w:rPr>
                <w:color w:val="0070C0"/>
                <w:szCs w:val="24"/>
                <w:lang w:eastAsia="zh-CN"/>
              </w:rPr>
            </w:pPr>
            <w:r>
              <w:rPr>
                <w:color w:val="0070C0"/>
                <w:szCs w:val="24"/>
                <w:lang w:eastAsia="zh-CN"/>
              </w:rPr>
              <w:t>Apple</w:t>
            </w:r>
          </w:p>
        </w:tc>
        <w:tc>
          <w:tcPr>
            <w:tcW w:w="8395" w:type="dxa"/>
          </w:tcPr>
          <w:p w14:paraId="4886D36B" w14:textId="3BB5ABB0" w:rsidR="004555C8" w:rsidRDefault="004555C8" w:rsidP="00DB2F2A">
            <w:pPr>
              <w:spacing w:after="120"/>
              <w:rPr>
                <w:color w:val="0070C0"/>
                <w:szCs w:val="24"/>
                <w:lang w:eastAsia="zh-CN"/>
              </w:rPr>
            </w:pPr>
            <w:r>
              <w:rPr>
                <w:color w:val="0070C0"/>
                <w:szCs w:val="24"/>
                <w:lang w:eastAsia="zh-CN"/>
              </w:rPr>
              <w:t>Keep it open.</w:t>
            </w:r>
          </w:p>
        </w:tc>
      </w:tr>
      <w:tr w:rsidR="00FE0857" w:rsidRPr="001775D1" w14:paraId="4E3B1627" w14:textId="77777777" w:rsidTr="00DB2F2A">
        <w:tc>
          <w:tcPr>
            <w:tcW w:w="1236" w:type="dxa"/>
          </w:tcPr>
          <w:p w14:paraId="5A3A643E" w14:textId="7BA0437E" w:rsidR="00FE0857" w:rsidRDefault="00FE0857" w:rsidP="00FE0857">
            <w:pPr>
              <w:spacing w:after="120"/>
              <w:rPr>
                <w:color w:val="0070C0"/>
                <w:szCs w:val="24"/>
                <w:lang w:eastAsia="zh-CN"/>
              </w:rPr>
            </w:pPr>
            <w:r>
              <w:rPr>
                <w:rFonts w:eastAsia="SimSun" w:hint="eastAsia"/>
                <w:color w:val="0070C0"/>
                <w:szCs w:val="24"/>
                <w:lang w:eastAsia="zh-CN"/>
              </w:rPr>
              <w:t>Huawei</w:t>
            </w:r>
          </w:p>
        </w:tc>
        <w:tc>
          <w:tcPr>
            <w:tcW w:w="8395" w:type="dxa"/>
          </w:tcPr>
          <w:p w14:paraId="0D248CD2" w14:textId="4E4A2831" w:rsidR="00FE0857" w:rsidRDefault="00FE0857" w:rsidP="00FE0857">
            <w:pPr>
              <w:spacing w:after="120"/>
              <w:rPr>
                <w:color w:val="0070C0"/>
                <w:szCs w:val="24"/>
                <w:lang w:eastAsia="zh-CN"/>
              </w:rPr>
            </w:pPr>
            <w:r>
              <w:rPr>
                <w:rFonts w:eastAsia="SimSun" w:hint="eastAsia"/>
                <w:color w:val="0070C0"/>
                <w:szCs w:val="24"/>
                <w:lang w:eastAsia="zh-CN"/>
              </w:rPr>
              <w:t xml:space="preserve">We </w:t>
            </w:r>
            <w:r>
              <w:rPr>
                <w:rFonts w:eastAsia="SimSun"/>
                <w:color w:val="0070C0"/>
                <w:szCs w:val="24"/>
                <w:lang w:eastAsia="zh-CN"/>
              </w:rPr>
              <w:t>suggest</w:t>
            </w:r>
            <w:r>
              <w:rPr>
                <w:rFonts w:eastAsia="SimSun" w:hint="eastAsia"/>
                <w:color w:val="0070C0"/>
                <w:szCs w:val="24"/>
                <w:lang w:eastAsia="zh-CN"/>
              </w:rPr>
              <w:t xml:space="preserve"> </w:t>
            </w:r>
            <w:r>
              <w:rPr>
                <w:rFonts w:eastAsia="SimSun"/>
                <w:color w:val="0070C0"/>
                <w:szCs w:val="24"/>
                <w:lang w:eastAsia="zh-CN"/>
              </w:rPr>
              <w:t>to further check in the next meeting.</w:t>
            </w:r>
          </w:p>
        </w:tc>
      </w:tr>
    </w:tbl>
    <w:p w14:paraId="40BC43D2" w14:textId="77777777" w:rsidR="00035C50" w:rsidRPr="008F5159" w:rsidRDefault="00035C50" w:rsidP="00035C50">
      <w:pPr>
        <w:rPr>
          <w:lang w:val="en-US" w:eastAsia="zh-CN"/>
        </w:rPr>
      </w:pPr>
    </w:p>
    <w:p w14:paraId="2D4D4A49" w14:textId="77777777" w:rsidR="002A0900" w:rsidRPr="008F5159" w:rsidRDefault="002A0900" w:rsidP="002A0900">
      <w:pPr>
        <w:pStyle w:val="Heading3"/>
        <w:rPr>
          <w:sz w:val="24"/>
          <w:szCs w:val="16"/>
          <w:lang w:val="en-US"/>
        </w:rPr>
      </w:pPr>
      <w:r w:rsidRPr="008F5159">
        <w:rPr>
          <w:sz w:val="24"/>
          <w:szCs w:val="16"/>
          <w:lang w:val="en-US"/>
        </w:rPr>
        <w:t xml:space="preserve">Sub-topic 2-2. Cross-carrier active BWP switching </w:t>
      </w:r>
    </w:p>
    <w:p w14:paraId="0927A385" w14:textId="77777777" w:rsidR="002A0900" w:rsidRPr="00B831AE" w:rsidRDefault="002A0900" w:rsidP="002A090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Active BWP switching delay in the case when </w:t>
      </w:r>
      <w:r w:rsidRPr="0022340C">
        <w:rPr>
          <w:iCs/>
          <w:color w:val="0070C0"/>
          <w:lang w:val="en-US" w:eastAsia="zh-CN"/>
        </w:rPr>
        <w:t xml:space="preserve">the serving cell </w:t>
      </w:r>
      <w:r>
        <w:rPr>
          <w:iCs/>
          <w:color w:val="0070C0"/>
          <w:lang w:val="en-US" w:eastAsia="zh-CN"/>
        </w:rPr>
        <w:t xml:space="preserve">where </w:t>
      </w:r>
      <w:r w:rsidRPr="0022340C">
        <w:rPr>
          <w:iCs/>
          <w:color w:val="0070C0"/>
          <w:lang w:val="en-US" w:eastAsia="zh-CN"/>
        </w:rPr>
        <w:t xml:space="preserve">UE receives DCI for BWP switch is different from the serving cell on which BWP switch occurs </w:t>
      </w:r>
    </w:p>
    <w:p w14:paraId="4CDE7934" w14:textId="77777777" w:rsidR="002A0900" w:rsidRPr="002A0900" w:rsidRDefault="002A0900" w:rsidP="002A0900">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w:t>
      </w:r>
      <w:r>
        <w:rPr>
          <w:i/>
          <w:color w:val="0070C0"/>
          <w:lang w:val="en-US" w:eastAsia="zh-CN"/>
        </w:rPr>
        <w:t>for 2</w:t>
      </w:r>
      <w:r w:rsidRPr="0036678D">
        <w:rPr>
          <w:i/>
          <w:color w:val="0070C0"/>
          <w:vertAlign w:val="superscript"/>
          <w:lang w:val="en-US" w:eastAsia="zh-CN"/>
        </w:rPr>
        <w:t>nd</w:t>
      </w:r>
      <w:r>
        <w:rPr>
          <w:i/>
          <w:color w:val="0070C0"/>
          <w:lang w:val="en-US" w:eastAsia="zh-CN"/>
        </w:rPr>
        <w:t xml:space="preserve"> round of </w:t>
      </w:r>
      <w:r w:rsidRPr="009415B0">
        <w:rPr>
          <w:rFonts w:hint="eastAsia"/>
          <w:i/>
          <w:color w:val="0070C0"/>
          <w:lang w:val="en-US" w:eastAsia="zh-CN"/>
        </w:rPr>
        <w:t>e-meeting:</w:t>
      </w:r>
    </w:p>
    <w:p w14:paraId="7837F46E" w14:textId="77777777" w:rsidR="00957A5B" w:rsidRPr="00805BE8" w:rsidRDefault="00957A5B" w:rsidP="00957A5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 xml:space="preserve">BWP switching delay </w:t>
      </w:r>
      <w:r>
        <w:rPr>
          <w:b/>
          <w:color w:val="0070C0"/>
          <w:u w:val="single"/>
          <w:lang w:eastAsia="ko-KR"/>
        </w:rPr>
        <w:t>calculation</w:t>
      </w:r>
    </w:p>
    <w:p w14:paraId="5960306C" w14:textId="10882853" w:rsidR="002A0900" w:rsidRDefault="002A0900" w:rsidP="002A0900">
      <w:pPr>
        <w:rPr>
          <w:bCs/>
          <w:color w:val="0070C0"/>
          <w:lang w:eastAsia="ko-KR"/>
        </w:rPr>
      </w:pPr>
      <w:r w:rsidRPr="002A0900">
        <w:rPr>
          <w:bCs/>
          <w:color w:val="0070C0"/>
          <w:lang w:eastAsia="ko-KR"/>
        </w:rPr>
        <w:t>Th</w:t>
      </w:r>
      <w:r>
        <w:rPr>
          <w:bCs/>
          <w:color w:val="0070C0"/>
          <w:lang w:eastAsia="ko-KR"/>
        </w:rPr>
        <w:t>e original Issue 2-2-2 was split into three sub-issues</w:t>
      </w:r>
      <w:r w:rsidR="00957A5B">
        <w:rPr>
          <w:bCs/>
          <w:color w:val="0070C0"/>
          <w:lang w:eastAsia="ko-KR"/>
        </w:rPr>
        <w:t xml:space="preserve">: 2-2-2a, 2-2-2b and 2-2-2c. They have already been discussed at </w:t>
      </w:r>
      <w:r w:rsidR="00957A5B" w:rsidRPr="002A0900">
        <w:rPr>
          <w:bCs/>
          <w:color w:val="0070C0"/>
          <w:lang w:eastAsia="ko-KR"/>
        </w:rPr>
        <w:t>GTW session (November 05, 2021)</w:t>
      </w:r>
      <w:r w:rsidR="00957A5B">
        <w:rPr>
          <w:bCs/>
          <w:color w:val="0070C0"/>
          <w:lang w:eastAsia="ko-KR"/>
        </w:rPr>
        <w:t>. Companies are welcome to continue discussion in the 2</w:t>
      </w:r>
      <w:r w:rsidR="00957A5B" w:rsidRPr="00957A5B">
        <w:rPr>
          <w:bCs/>
          <w:color w:val="0070C0"/>
          <w:vertAlign w:val="superscript"/>
          <w:lang w:eastAsia="ko-KR"/>
        </w:rPr>
        <w:t>nd</w:t>
      </w:r>
      <w:r w:rsidR="00957A5B">
        <w:rPr>
          <w:bCs/>
          <w:color w:val="0070C0"/>
          <w:lang w:eastAsia="ko-KR"/>
        </w:rPr>
        <w:t xml:space="preserve"> round.</w:t>
      </w:r>
    </w:p>
    <w:p w14:paraId="60C54AFB" w14:textId="532A74D8" w:rsidR="002A0900" w:rsidRPr="002A0900" w:rsidRDefault="002A0900" w:rsidP="002A0900">
      <w:pPr>
        <w:pStyle w:val="ListParagraph"/>
        <w:numPr>
          <w:ilvl w:val="0"/>
          <w:numId w:val="29"/>
        </w:numPr>
        <w:overflowPunct/>
        <w:autoSpaceDE/>
        <w:autoSpaceDN/>
        <w:adjustRightInd/>
        <w:spacing w:after="120" w:line="252" w:lineRule="auto"/>
        <w:ind w:firstLineChars="0"/>
        <w:textAlignment w:val="auto"/>
        <w:rPr>
          <w:rFonts w:eastAsia="SimSun"/>
          <w:bCs/>
          <w:color w:val="0070C0"/>
          <w:lang w:eastAsia="ko-KR"/>
        </w:rPr>
      </w:pPr>
      <w:r w:rsidRPr="002A0900">
        <w:rPr>
          <w:rFonts w:eastAsia="SimSun"/>
          <w:bCs/>
          <w:color w:val="0070C0"/>
          <w:lang w:eastAsia="ko-KR"/>
        </w:rPr>
        <w:t>Discussion</w:t>
      </w:r>
      <w:r>
        <w:rPr>
          <w:rFonts w:eastAsia="SimSun"/>
          <w:bCs/>
          <w:color w:val="0070C0"/>
          <w:lang w:eastAsia="ko-KR"/>
        </w:rPr>
        <w:t xml:space="preserve"> from </w:t>
      </w:r>
      <w:r w:rsidRPr="002A0900">
        <w:rPr>
          <w:rFonts w:eastAsia="SimSun"/>
          <w:bCs/>
          <w:color w:val="0070C0"/>
          <w:lang w:eastAsia="ko-KR"/>
        </w:rPr>
        <w:t>GTW session (November 05, 2021)</w:t>
      </w:r>
      <w:r>
        <w:rPr>
          <w:rFonts w:eastAsia="SimSun"/>
          <w:bCs/>
          <w:color w:val="0070C0"/>
          <w:lang w:eastAsia="ko-KR"/>
        </w:rPr>
        <w:t>:</w:t>
      </w:r>
    </w:p>
    <w:p w14:paraId="1949EEFE" w14:textId="1961D30C" w:rsidR="002A0900" w:rsidRPr="002A0900" w:rsidRDefault="002A0900" w:rsidP="002A0900">
      <w:pPr>
        <w:numPr>
          <w:ilvl w:val="1"/>
          <w:numId w:val="29"/>
        </w:numPr>
        <w:rPr>
          <w:bCs/>
          <w:color w:val="0070C0"/>
          <w:lang w:val="en-US" w:eastAsia="ko-KR"/>
        </w:rPr>
      </w:pPr>
      <w:r w:rsidRPr="002A0900">
        <w:rPr>
          <w:bCs/>
          <w:color w:val="0070C0"/>
          <w:lang w:val="en-US" w:eastAsia="ko-KR"/>
        </w:rPr>
        <w:t>Huawei: Agree with vivo comments that legacy requirements have 1 additional slot which is based smaller SCS between the two CCs. We need to check if this additional slot is sufficient for FR2-2. We suggest 1 additional slot to be based on 120kHz SCS.</w:t>
      </w:r>
    </w:p>
    <w:p w14:paraId="44624570" w14:textId="77777777" w:rsidR="002A0900" w:rsidRPr="002A0900" w:rsidRDefault="002A0900" w:rsidP="002A0900">
      <w:pPr>
        <w:numPr>
          <w:ilvl w:val="1"/>
          <w:numId w:val="29"/>
        </w:numPr>
        <w:rPr>
          <w:bCs/>
          <w:color w:val="0070C0"/>
          <w:lang w:val="en-US" w:eastAsia="ko-KR"/>
        </w:rPr>
      </w:pPr>
      <w:r w:rsidRPr="002A0900">
        <w:rPr>
          <w:bCs/>
          <w:color w:val="0070C0"/>
          <w:lang w:val="en-US" w:eastAsia="ko-KR"/>
        </w:rPr>
        <w:t>Intel: For 2-2-2a there is some ambiguity in current definition of cross-carrier BWP switching delay. When we have large MRTD the definition of slot n is unclear (i.e. to which carrier it belongs to). Support Option 1 for 2-2-2a.</w:t>
      </w:r>
    </w:p>
    <w:p w14:paraId="090EB840" w14:textId="77777777" w:rsidR="002A0900" w:rsidRPr="002A0900" w:rsidRDefault="002A0900" w:rsidP="002A0900">
      <w:pPr>
        <w:numPr>
          <w:ilvl w:val="1"/>
          <w:numId w:val="29"/>
        </w:numPr>
        <w:rPr>
          <w:bCs/>
          <w:color w:val="0070C0"/>
          <w:lang w:val="en-US" w:eastAsia="ko-KR"/>
        </w:rPr>
      </w:pPr>
      <w:r w:rsidRPr="002A0900">
        <w:rPr>
          <w:bCs/>
          <w:color w:val="0070C0"/>
          <w:lang w:val="en-US" w:eastAsia="ko-KR"/>
        </w:rPr>
        <w:t>QC: 2-2-2c – Agree that additional margin is needed (Option 1).</w:t>
      </w:r>
    </w:p>
    <w:p w14:paraId="14BF2B92" w14:textId="77777777" w:rsidR="002A0900" w:rsidRPr="002A0900" w:rsidRDefault="002A0900" w:rsidP="002A0900">
      <w:pPr>
        <w:numPr>
          <w:ilvl w:val="1"/>
          <w:numId w:val="29"/>
        </w:numPr>
        <w:rPr>
          <w:bCs/>
          <w:color w:val="0070C0"/>
          <w:lang w:val="en-US" w:eastAsia="ko-KR"/>
        </w:rPr>
      </w:pPr>
      <w:r w:rsidRPr="002A0900">
        <w:rPr>
          <w:bCs/>
          <w:color w:val="0070C0"/>
          <w:lang w:val="en-US" w:eastAsia="ko-KR"/>
        </w:rPr>
        <w:t>Apple: 2-2-2a – Option 1 can be used. 2b – Option 2 is the current design. 2c – Option 1.</w:t>
      </w:r>
    </w:p>
    <w:p w14:paraId="04F73BFC" w14:textId="77777777" w:rsidR="002A0900" w:rsidRPr="002A0900" w:rsidRDefault="002A0900" w:rsidP="002A0900">
      <w:pPr>
        <w:numPr>
          <w:ilvl w:val="1"/>
          <w:numId w:val="29"/>
        </w:numPr>
        <w:rPr>
          <w:bCs/>
          <w:color w:val="0070C0"/>
          <w:lang w:val="en-US" w:eastAsia="ko-KR"/>
        </w:rPr>
      </w:pPr>
      <w:r w:rsidRPr="002A0900">
        <w:rPr>
          <w:bCs/>
          <w:color w:val="0070C0"/>
          <w:lang w:val="en-US" w:eastAsia="ko-KR"/>
        </w:rPr>
        <w:t>vivo: We already have requirements and we need to follow legacy framework. 2a – Option 2. 2c – not clear.</w:t>
      </w:r>
    </w:p>
    <w:p w14:paraId="1BC4F204" w14:textId="77777777" w:rsidR="002A0900" w:rsidRPr="002A0900" w:rsidRDefault="002A0900" w:rsidP="002A0900">
      <w:pPr>
        <w:numPr>
          <w:ilvl w:val="1"/>
          <w:numId w:val="29"/>
        </w:numPr>
        <w:rPr>
          <w:bCs/>
          <w:color w:val="0070C0"/>
          <w:lang w:val="en-US" w:eastAsia="ko-KR"/>
        </w:rPr>
      </w:pPr>
      <w:r w:rsidRPr="002A0900">
        <w:rPr>
          <w:bCs/>
          <w:color w:val="0070C0"/>
          <w:lang w:val="en-US" w:eastAsia="ko-KR"/>
        </w:rPr>
        <w:t>Huawei: to vivo – our proposal is to make Y based on slot of 120kHz.</w:t>
      </w:r>
    </w:p>
    <w:p w14:paraId="6D853128" w14:textId="77777777" w:rsidR="002A0900" w:rsidRPr="002A0900" w:rsidRDefault="002A0900" w:rsidP="002A0900">
      <w:pPr>
        <w:numPr>
          <w:ilvl w:val="1"/>
          <w:numId w:val="29"/>
        </w:numPr>
        <w:rPr>
          <w:bCs/>
          <w:color w:val="0070C0"/>
          <w:lang w:val="en-US" w:eastAsia="ko-KR"/>
        </w:rPr>
      </w:pPr>
      <w:r w:rsidRPr="002A0900">
        <w:rPr>
          <w:bCs/>
          <w:color w:val="0070C0"/>
          <w:lang w:val="en-US" w:eastAsia="ko-KR"/>
        </w:rPr>
        <w:lastRenderedPageBreak/>
        <w:t>Intel: 2b – our preference is not to preclude different SCS combinations. BS needs to recalculate the delays based on Option 2. 2c – additional margin is needed but this  can be taken into account in option 2a.</w:t>
      </w:r>
    </w:p>
    <w:p w14:paraId="29BBC418" w14:textId="77777777" w:rsidR="002A0900" w:rsidRPr="002A0900" w:rsidRDefault="002A0900" w:rsidP="002A0900">
      <w:pPr>
        <w:numPr>
          <w:ilvl w:val="1"/>
          <w:numId w:val="29"/>
        </w:numPr>
        <w:rPr>
          <w:bCs/>
          <w:color w:val="0070C0"/>
          <w:lang w:val="en-US" w:eastAsia="ko-KR"/>
        </w:rPr>
      </w:pPr>
      <w:r w:rsidRPr="002A0900">
        <w:rPr>
          <w:bCs/>
          <w:color w:val="0070C0"/>
          <w:lang w:val="en-US" w:eastAsia="ko-KR"/>
        </w:rPr>
        <w:t>E///: 2a / 2c – the controversial point is the starting point of the definition. We should agree on the starting point.</w:t>
      </w:r>
    </w:p>
    <w:p w14:paraId="744039A4" w14:textId="77777777" w:rsidR="002A0900" w:rsidRPr="002A0900" w:rsidRDefault="002A0900" w:rsidP="002A0900">
      <w:pPr>
        <w:rPr>
          <w:bCs/>
          <w:color w:val="0070C0"/>
          <w:lang w:eastAsia="ko-KR"/>
        </w:rPr>
      </w:pPr>
    </w:p>
    <w:p w14:paraId="6F9F9018" w14:textId="65A46BB2" w:rsidR="002A0900" w:rsidRPr="00805BE8" w:rsidRDefault="002A0900" w:rsidP="002A090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2-2a</w:t>
      </w:r>
      <w:r w:rsidRPr="00805BE8">
        <w:rPr>
          <w:b/>
          <w:color w:val="0070C0"/>
          <w:u w:val="single"/>
          <w:lang w:eastAsia="ko-KR"/>
        </w:rPr>
        <w:t xml:space="preserve">: </w:t>
      </w:r>
      <w:r w:rsidRPr="002A0900">
        <w:rPr>
          <w:b/>
          <w:color w:val="0070C0"/>
          <w:u w:val="single"/>
          <w:lang w:eastAsia="ko-KR"/>
        </w:rPr>
        <w:t>How to account MRTD in cross-carrier BWP switching delay</w:t>
      </w:r>
    </w:p>
    <w:p w14:paraId="5767CA93"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1BB97A4" w14:textId="77777777" w:rsidR="002A0900"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A0900">
        <w:rPr>
          <w:rFonts w:eastAsia="SimSun"/>
          <w:color w:val="0070C0"/>
          <w:szCs w:val="24"/>
          <w:lang w:eastAsia="zh-CN"/>
        </w:rPr>
        <w:t xml:space="preserve">Option 1: Several slots according to the </w:t>
      </w:r>
      <w:r>
        <w:rPr>
          <w:rFonts w:eastAsia="SimSun"/>
          <w:color w:val="0070C0"/>
          <w:szCs w:val="24"/>
          <w:lang w:eastAsia="zh-CN"/>
        </w:rPr>
        <w:t>MRTD length</w:t>
      </w:r>
    </w:p>
    <w:p w14:paraId="304C1482" w14:textId="44B5554E" w:rsidR="002A0900" w:rsidRPr="0022340C"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 slot to reserve misalignment in case of asynchronous between two carriers</w:t>
      </w:r>
    </w:p>
    <w:p w14:paraId="2C1F2E93"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4A7EF7" w14:textId="788CDD67" w:rsidR="002A0900" w:rsidRPr="00045592"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2A0900">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1BF5A119" w14:textId="77777777" w:rsidR="002A0900" w:rsidRDefault="002A0900" w:rsidP="002A0900">
      <w:pPr>
        <w:rPr>
          <w:b/>
          <w:color w:val="0070C0"/>
          <w:u w:val="single"/>
          <w:lang w:eastAsia="ko-KR"/>
        </w:rPr>
      </w:pPr>
    </w:p>
    <w:p w14:paraId="39320DFB" w14:textId="77777777" w:rsidR="002A0900" w:rsidRPr="001775D1" w:rsidRDefault="002A0900" w:rsidP="002A090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2A0900" w:rsidRPr="001775D1" w14:paraId="5932D3B7" w14:textId="77777777" w:rsidTr="00DB2F2A">
        <w:tc>
          <w:tcPr>
            <w:tcW w:w="1272" w:type="dxa"/>
          </w:tcPr>
          <w:p w14:paraId="504F1E1D"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064326C4"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Comments</w:t>
            </w:r>
          </w:p>
        </w:tc>
      </w:tr>
      <w:tr w:rsidR="002A0900" w:rsidRPr="001775D1" w14:paraId="2D5233FE" w14:textId="77777777" w:rsidTr="00DB2F2A">
        <w:tc>
          <w:tcPr>
            <w:tcW w:w="1272" w:type="dxa"/>
          </w:tcPr>
          <w:p w14:paraId="0DF0FB42" w14:textId="27D6190D" w:rsidR="002A0900" w:rsidRPr="001775D1" w:rsidRDefault="006E2253" w:rsidP="00DB2F2A">
            <w:pPr>
              <w:spacing w:after="120"/>
              <w:rPr>
                <w:rFonts w:eastAsia="SimSun"/>
                <w:color w:val="0070C0"/>
                <w:szCs w:val="24"/>
                <w:lang w:eastAsia="zh-CN"/>
              </w:rPr>
            </w:pPr>
            <w:r>
              <w:rPr>
                <w:rFonts w:eastAsia="SimSun"/>
                <w:color w:val="0070C0"/>
                <w:szCs w:val="24"/>
                <w:lang w:eastAsia="zh-CN"/>
              </w:rPr>
              <w:t>Ericsson</w:t>
            </w:r>
          </w:p>
        </w:tc>
        <w:tc>
          <w:tcPr>
            <w:tcW w:w="8359" w:type="dxa"/>
          </w:tcPr>
          <w:p w14:paraId="708B5BEB" w14:textId="52EBD65C" w:rsidR="002A0900" w:rsidRPr="001775D1" w:rsidRDefault="006E2253" w:rsidP="00DB2F2A">
            <w:pPr>
              <w:spacing w:after="120"/>
              <w:rPr>
                <w:rFonts w:eastAsia="SimSun"/>
                <w:color w:val="0070C0"/>
                <w:szCs w:val="24"/>
                <w:lang w:eastAsia="zh-CN"/>
              </w:rPr>
            </w:pPr>
            <w:r>
              <w:rPr>
                <w:rFonts w:eastAsia="SimSun"/>
                <w:color w:val="0070C0"/>
                <w:szCs w:val="24"/>
                <w:lang w:eastAsia="zh-CN"/>
              </w:rPr>
              <w:t xml:space="preserve">We prefer that </w:t>
            </w:r>
            <w:r>
              <w:t xml:space="preserve">start point </w:t>
            </w:r>
            <w:r w:rsidR="00285CC4">
              <w:t xml:space="preserve">of switching delay </w:t>
            </w:r>
            <w:r>
              <w:t xml:space="preserve">is calculated from the beginning of DL slot where UE receives BWP switch command. In this sense, Option2 may be enough. </w:t>
            </w:r>
          </w:p>
        </w:tc>
      </w:tr>
      <w:tr w:rsidR="002A0900" w:rsidRPr="001775D1" w14:paraId="4B6D2C13" w14:textId="77777777" w:rsidTr="00DB2F2A">
        <w:tc>
          <w:tcPr>
            <w:tcW w:w="1272" w:type="dxa"/>
          </w:tcPr>
          <w:p w14:paraId="45A16739" w14:textId="4B8436AA" w:rsidR="002A0900" w:rsidRPr="001775D1" w:rsidRDefault="00384A23" w:rsidP="00DB2F2A">
            <w:pPr>
              <w:spacing w:after="120"/>
              <w:rPr>
                <w:rFonts w:eastAsia="SimSun"/>
                <w:color w:val="0070C0"/>
                <w:szCs w:val="24"/>
                <w:lang w:eastAsia="zh-CN"/>
              </w:rPr>
            </w:pPr>
            <w:r>
              <w:rPr>
                <w:rFonts w:eastAsia="SimSun"/>
                <w:color w:val="0070C0"/>
                <w:szCs w:val="24"/>
                <w:lang w:eastAsia="zh-CN"/>
              </w:rPr>
              <w:t>Intel</w:t>
            </w:r>
          </w:p>
        </w:tc>
        <w:tc>
          <w:tcPr>
            <w:tcW w:w="8359" w:type="dxa"/>
          </w:tcPr>
          <w:p w14:paraId="45294342" w14:textId="60E421C2" w:rsidR="00384A23" w:rsidRDefault="00384A23" w:rsidP="00DB2F2A">
            <w:pPr>
              <w:spacing w:after="120"/>
              <w:rPr>
                <w:rFonts w:eastAsia="SimSun"/>
                <w:color w:val="0070C0"/>
                <w:szCs w:val="24"/>
                <w:lang w:eastAsia="zh-CN"/>
              </w:rPr>
            </w:pPr>
            <w:r>
              <w:rPr>
                <w:rFonts w:eastAsia="SimSun"/>
                <w:color w:val="0070C0"/>
                <w:szCs w:val="24"/>
                <w:lang w:eastAsia="zh-CN"/>
              </w:rPr>
              <w:t xml:space="preserve">Support Option 1. Our preference is to account full MRTD as delay in BWP switching. </w:t>
            </w:r>
            <w:r w:rsidR="00305550">
              <w:rPr>
                <w:rFonts w:eastAsia="SimSun"/>
                <w:color w:val="0070C0"/>
                <w:szCs w:val="24"/>
                <w:lang w:eastAsia="zh-CN"/>
              </w:rPr>
              <w:t>S</w:t>
            </w:r>
            <w:r w:rsidR="00305550">
              <w:t xml:space="preserve">tart point of switching delay is calculated from the beginning of DL slot which comes first. Otherwise it becomes unclear for BS, when </w:t>
            </w:r>
            <w:r w:rsidR="00BF5D05">
              <w:t xml:space="preserve">the UE carrier where BWP occurs </w:t>
            </w:r>
            <w:r w:rsidR="00305550">
              <w:t>will be actually available for scheduling.</w:t>
            </w:r>
          </w:p>
          <w:p w14:paraId="66BE449C" w14:textId="77777777" w:rsidR="00305550" w:rsidRDefault="00384A23" w:rsidP="00DB2F2A">
            <w:pPr>
              <w:spacing w:after="120"/>
              <w:rPr>
                <w:rFonts w:eastAsia="SimSun"/>
                <w:color w:val="0070C0"/>
                <w:szCs w:val="24"/>
                <w:lang w:eastAsia="zh-CN"/>
              </w:rPr>
            </w:pPr>
            <w:r>
              <w:rPr>
                <w:rFonts w:eastAsia="SimSun"/>
                <w:color w:val="0070C0"/>
                <w:szCs w:val="24"/>
                <w:lang w:eastAsia="zh-CN"/>
              </w:rPr>
              <w:t xml:space="preserve">In case if for Issue 2-2-2b </w:t>
            </w:r>
            <w:r w:rsidR="00305550">
              <w:rPr>
                <w:rFonts w:eastAsia="SimSun"/>
                <w:color w:val="0070C0"/>
                <w:szCs w:val="24"/>
                <w:lang w:eastAsia="zh-CN"/>
              </w:rPr>
              <w:t xml:space="preserve">RAN4 will agree on </w:t>
            </w:r>
            <w:r>
              <w:rPr>
                <w:rFonts w:eastAsia="SimSun"/>
                <w:color w:val="0070C0"/>
                <w:szCs w:val="24"/>
                <w:lang w:eastAsia="zh-CN"/>
              </w:rPr>
              <w:t xml:space="preserve">Option 2 (legacy requirements), then </w:t>
            </w:r>
            <w:r w:rsidR="00305550">
              <w:rPr>
                <w:rFonts w:eastAsia="SimSun"/>
                <w:color w:val="0070C0"/>
                <w:szCs w:val="24"/>
                <w:lang w:eastAsia="zh-CN"/>
              </w:rPr>
              <w:t xml:space="preserve">legacy </w:t>
            </w:r>
            <w:r w:rsidR="00305550" w:rsidRPr="00305550">
              <w:rPr>
                <w:rFonts w:eastAsia="SimSun"/>
                <w:b/>
                <w:bCs/>
                <w:color w:val="0070C0"/>
                <w:szCs w:val="24"/>
                <w:lang w:eastAsia="zh-CN"/>
              </w:rPr>
              <w:t>T</w:t>
            </w:r>
            <w:r w:rsidR="00305550" w:rsidRPr="00305550">
              <w:rPr>
                <w:b/>
                <w:bCs/>
                <w:color w:val="0070C0"/>
                <w:szCs w:val="24"/>
                <w:vertAlign w:val="subscript"/>
                <w:lang w:eastAsia="zh-CN"/>
              </w:rPr>
              <w:t>BWPswitchDelay</w:t>
            </w:r>
            <w:r w:rsidR="00305550" w:rsidRPr="00305550">
              <w:rPr>
                <w:rFonts w:eastAsia="SimSun"/>
                <w:b/>
                <w:bCs/>
                <w:color w:val="0070C0"/>
                <w:szCs w:val="24"/>
                <w:lang w:eastAsia="zh-CN"/>
              </w:rPr>
              <w:t xml:space="preserve"> + Y</w:t>
            </w:r>
            <w:r w:rsidR="00305550" w:rsidRPr="00D700B5">
              <w:rPr>
                <w:rFonts w:eastAsia="SimSun"/>
                <w:color w:val="0070C0"/>
                <w:szCs w:val="24"/>
                <w:lang w:eastAsia="zh-CN"/>
              </w:rPr>
              <w:t xml:space="preserve"> </w:t>
            </w:r>
            <w:r w:rsidR="00305550">
              <w:rPr>
                <w:rFonts w:eastAsia="SimSun"/>
                <w:color w:val="0070C0"/>
                <w:szCs w:val="24"/>
                <w:lang w:eastAsia="zh-CN"/>
              </w:rPr>
              <w:t xml:space="preserve">can be kept with the slightly changed </w:t>
            </w:r>
            <w:r w:rsidR="00305550" w:rsidRPr="00305550">
              <w:rPr>
                <w:rFonts w:eastAsia="SimSun"/>
                <w:b/>
                <w:bCs/>
                <w:color w:val="0070C0"/>
                <w:szCs w:val="24"/>
                <w:lang w:eastAsia="zh-CN"/>
              </w:rPr>
              <w:t>Y</w:t>
            </w:r>
            <w:r w:rsidR="00305550">
              <w:rPr>
                <w:rFonts w:eastAsia="SimSun"/>
                <w:color w:val="0070C0"/>
                <w:szCs w:val="24"/>
                <w:lang w:eastAsia="zh-CN"/>
              </w:rPr>
              <w:t xml:space="preserve"> definition </w:t>
            </w:r>
            <w:r w:rsidR="00305550" w:rsidRPr="00D31EDF">
              <w:rPr>
                <w:rFonts w:eastAsia="SimSun"/>
                <w:color w:val="0070C0"/>
                <w:szCs w:val="24"/>
                <w:lang w:eastAsia="zh-CN"/>
              </w:rPr>
              <w:t xml:space="preserve">to account </w:t>
            </w:r>
            <w:r w:rsidR="00305550">
              <w:rPr>
                <w:rFonts w:eastAsia="SimSun"/>
                <w:color w:val="0070C0"/>
                <w:szCs w:val="24"/>
                <w:lang w:eastAsia="zh-CN"/>
              </w:rPr>
              <w:t>MRTD impact:</w:t>
            </w:r>
          </w:p>
          <w:p w14:paraId="5C01C847" w14:textId="6A51FF5B" w:rsidR="002A0900" w:rsidRPr="001775D1" w:rsidRDefault="00305550" w:rsidP="00DB2F2A">
            <w:pPr>
              <w:spacing w:after="120"/>
              <w:rPr>
                <w:rFonts w:eastAsia="SimSun"/>
                <w:color w:val="0070C0"/>
                <w:szCs w:val="24"/>
                <w:lang w:eastAsia="zh-CN"/>
              </w:rPr>
            </w:pPr>
            <w:r>
              <w:rPr>
                <w:rFonts w:eastAsia="SimSun"/>
                <w:color w:val="0070C0"/>
                <w:szCs w:val="24"/>
                <w:lang w:eastAsia="zh-CN"/>
              </w:rPr>
              <w:t xml:space="preserve"> </w:t>
            </w:r>
            <w:r w:rsidR="00384A23">
              <w:rPr>
                <w:rFonts w:eastAsia="SimSun"/>
                <w:color w:val="0070C0"/>
                <w:szCs w:val="24"/>
                <w:lang w:eastAsia="zh-CN"/>
              </w:rPr>
              <w:t xml:space="preserve">Y = </w:t>
            </w:r>
            <w:r w:rsidR="00384A23">
              <w:rPr>
                <w:rFonts w:ascii="Cambria Math" w:eastAsia="SimSun" w:hAnsi="Cambria Math"/>
                <w:color w:val="0070C0"/>
                <w:szCs w:val="24"/>
                <w:lang w:eastAsia="zh-CN"/>
              </w:rPr>
              <w:t>⌈</w:t>
            </w:r>
            <w:r w:rsidR="00384A23">
              <w:rPr>
                <w:rFonts w:eastAsia="SimSun"/>
                <w:color w:val="0070C0"/>
                <w:szCs w:val="24"/>
                <w:lang w:eastAsia="zh-CN"/>
              </w:rPr>
              <w:t>MRTD/T</w:t>
            </w:r>
            <w:r w:rsidR="00384A23" w:rsidRPr="00305550">
              <w:rPr>
                <w:rFonts w:eastAsia="SimSun"/>
                <w:color w:val="0070C0"/>
                <w:szCs w:val="24"/>
                <w:vertAlign w:val="subscript"/>
                <w:lang w:eastAsia="zh-CN"/>
              </w:rPr>
              <w:t>slot</w:t>
            </w:r>
            <w:r w:rsidR="00384A23">
              <w:rPr>
                <w:rFonts w:ascii="Cambria Math" w:eastAsia="SimSun" w:hAnsi="Cambria Math"/>
                <w:color w:val="0070C0"/>
                <w:szCs w:val="24"/>
                <w:lang w:eastAsia="zh-CN"/>
              </w:rPr>
              <w:t>⌉</w:t>
            </w:r>
            <w:r>
              <w:rPr>
                <w:rFonts w:ascii="Cambria Math" w:eastAsia="SimSun" w:hAnsi="Cambria Math"/>
                <w:color w:val="0070C0"/>
                <w:szCs w:val="24"/>
                <w:lang w:eastAsia="zh-CN"/>
              </w:rPr>
              <w:t xml:space="preserve"> </w:t>
            </w:r>
          </w:p>
        </w:tc>
      </w:tr>
      <w:tr w:rsidR="005126CB" w:rsidRPr="001775D1" w14:paraId="2CA9418C" w14:textId="77777777" w:rsidTr="00DB2F2A">
        <w:tc>
          <w:tcPr>
            <w:tcW w:w="1272" w:type="dxa"/>
          </w:tcPr>
          <w:p w14:paraId="20F40BA0" w14:textId="744458AB" w:rsidR="005126CB" w:rsidRPr="00B94871" w:rsidRDefault="005126CB" w:rsidP="00DB2F2A">
            <w:pPr>
              <w:spacing w:after="120"/>
              <w:rPr>
                <w:rFonts w:eastAsia="PMingLiU"/>
                <w:color w:val="0070C0"/>
                <w:szCs w:val="24"/>
                <w:lang w:eastAsia="zh-TW"/>
              </w:rPr>
            </w:pPr>
            <w:r>
              <w:rPr>
                <w:rFonts w:eastAsia="PMingLiU" w:hint="eastAsia"/>
                <w:color w:val="0070C0"/>
                <w:szCs w:val="24"/>
                <w:lang w:eastAsia="zh-TW"/>
              </w:rPr>
              <w:t>MTK</w:t>
            </w:r>
          </w:p>
        </w:tc>
        <w:tc>
          <w:tcPr>
            <w:tcW w:w="8359" w:type="dxa"/>
          </w:tcPr>
          <w:p w14:paraId="3E18A684" w14:textId="78BA0B0C" w:rsidR="000830B1" w:rsidRDefault="000830B1">
            <w:pPr>
              <w:spacing w:after="120"/>
              <w:rPr>
                <w:rFonts w:eastAsia="PMingLiU"/>
                <w:color w:val="0070C0"/>
                <w:szCs w:val="24"/>
                <w:lang w:eastAsia="zh-TW"/>
              </w:rPr>
            </w:pPr>
            <w:r>
              <w:rPr>
                <w:rFonts w:eastAsia="PMingLiU" w:hint="eastAsia"/>
                <w:color w:val="0070C0"/>
                <w:szCs w:val="24"/>
                <w:lang w:eastAsia="zh-TW"/>
              </w:rPr>
              <w:t xml:space="preserve">We </w:t>
            </w:r>
            <w:r>
              <w:rPr>
                <w:rFonts w:eastAsia="PMingLiU"/>
                <w:color w:val="0070C0"/>
                <w:szCs w:val="24"/>
                <w:lang w:eastAsia="zh-TW"/>
              </w:rPr>
              <w:t>prefer</w:t>
            </w:r>
            <w:r>
              <w:rPr>
                <w:rFonts w:eastAsia="PMingLiU" w:hint="eastAsia"/>
                <w:color w:val="0070C0"/>
                <w:szCs w:val="24"/>
                <w:lang w:eastAsia="zh-TW"/>
              </w:rPr>
              <w:t xml:space="preserve"> </w:t>
            </w:r>
            <w:r>
              <w:rPr>
                <w:rFonts w:eastAsia="PMingLiU"/>
                <w:color w:val="0070C0"/>
                <w:szCs w:val="24"/>
                <w:lang w:eastAsia="zh-TW"/>
              </w:rPr>
              <w:t xml:space="preserve">to Option 1. As pointed out by Intel, network wouldn’t know which CC comes first at UE side, and it would be time-varying. </w:t>
            </w:r>
          </w:p>
          <w:p w14:paraId="4D6EBF2F" w14:textId="24837477" w:rsidR="000830B1" w:rsidRPr="00B94871" w:rsidRDefault="000830B1">
            <w:pPr>
              <w:spacing w:after="120"/>
              <w:rPr>
                <w:rFonts w:eastAsia="PMingLiU"/>
                <w:color w:val="0070C0"/>
                <w:szCs w:val="24"/>
                <w:lang w:eastAsia="zh-TW"/>
              </w:rPr>
            </w:pPr>
            <w:r>
              <w:rPr>
                <w:rFonts w:eastAsia="PMingLiU"/>
                <w:color w:val="0070C0"/>
                <w:szCs w:val="24"/>
                <w:lang w:eastAsia="zh-TW"/>
              </w:rPr>
              <w:t>It seems even</w:t>
            </w:r>
            <w:r w:rsidR="00242BE2">
              <w:rPr>
                <w:rFonts w:eastAsia="PMingLiU"/>
                <w:color w:val="0070C0"/>
                <w:szCs w:val="24"/>
                <w:lang w:eastAsia="zh-TW"/>
              </w:rPr>
              <w:t xml:space="preserve"> the </w:t>
            </w:r>
            <w:r w:rsidR="00242BE2" w:rsidRPr="00242BE2">
              <w:rPr>
                <w:rFonts w:eastAsia="PMingLiU"/>
                <w:color w:val="0070C0"/>
                <w:szCs w:val="24"/>
                <w:lang w:eastAsia="zh-TW"/>
              </w:rPr>
              <w:t>switching delay is calculated from the beginning of DL slot where UE receives BWP switch command</w:t>
            </w:r>
            <w:r w:rsidR="00242BE2">
              <w:rPr>
                <w:rFonts w:eastAsia="PMingLiU"/>
                <w:color w:val="0070C0"/>
                <w:szCs w:val="24"/>
                <w:lang w:eastAsia="zh-TW"/>
              </w:rPr>
              <w:t>, network could</w:t>
            </w:r>
            <w:r>
              <w:rPr>
                <w:rFonts w:eastAsia="PMingLiU"/>
                <w:color w:val="0070C0"/>
                <w:szCs w:val="24"/>
                <w:lang w:eastAsia="zh-TW"/>
              </w:rPr>
              <w:t xml:space="preserve"> not</w:t>
            </w:r>
            <w:r w:rsidR="00242BE2">
              <w:rPr>
                <w:rFonts w:eastAsia="PMingLiU"/>
                <w:color w:val="0070C0"/>
                <w:szCs w:val="24"/>
                <w:lang w:eastAsia="zh-TW"/>
              </w:rPr>
              <w:t xml:space="preserve"> schedule data after the delay without waiting for the full MRTD, </w:t>
            </w:r>
            <w:r>
              <w:rPr>
                <w:rFonts w:eastAsia="PMingLiU"/>
                <w:color w:val="0070C0"/>
                <w:szCs w:val="24"/>
                <w:lang w:eastAsia="zh-TW"/>
              </w:rPr>
              <w:t xml:space="preserve">as long as the RTD would change. </w:t>
            </w:r>
          </w:p>
        </w:tc>
      </w:tr>
      <w:tr w:rsidR="00B63EB4" w:rsidRPr="001775D1" w:rsidDel="005126CB" w14:paraId="21317613" w14:textId="77777777" w:rsidTr="00DB2F2A">
        <w:tc>
          <w:tcPr>
            <w:tcW w:w="1272" w:type="dxa"/>
          </w:tcPr>
          <w:p w14:paraId="76BFF1C9" w14:textId="4E90F4AB" w:rsidR="00B63EB4" w:rsidRDefault="00B63EB4" w:rsidP="00F10AD2">
            <w:pPr>
              <w:spacing w:after="120"/>
              <w:rPr>
                <w:rFonts w:eastAsiaTheme="minorEastAsia"/>
                <w:color w:val="0070C0"/>
                <w:szCs w:val="24"/>
                <w:lang w:eastAsia="zh-CN"/>
              </w:rPr>
            </w:pPr>
            <w:r>
              <w:rPr>
                <w:rFonts w:eastAsiaTheme="minorEastAsia"/>
                <w:color w:val="0070C0"/>
                <w:szCs w:val="24"/>
                <w:lang w:eastAsia="zh-CN"/>
              </w:rPr>
              <w:t>Qualcomm</w:t>
            </w:r>
          </w:p>
        </w:tc>
        <w:tc>
          <w:tcPr>
            <w:tcW w:w="8359" w:type="dxa"/>
          </w:tcPr>
          <w:p w14:paraId="3CABADA5" w14:textId="1DCE7E80" w:rsidR="00B63EB4" w:rsidRDefault="00B63EB4" w:rsidP="00F10AD2">
            <w:pPr>
              <w:spacing w:after="120"/>
              <w:rPr>
                <w:rFonts w:eastAsiaTheme="minorEastAsia"/>
                <w:color w:val="0070C0"/>
                <w:szCs w:val="24"/>
                <w:lang w:eastAsia="zh-CN"/>
              </w:rPr>
            </w:pPr>
            <w:r>
              <w:rPr>
                <w:rFonts w:eastAsiaTheme="minorEastAsia"/>
                <w:color w:val="0070C0"/>
                <w:szCs w:val="24"/>
                <w:lang w:eastAsia="zh-CN"/>
              </w:rPr>
              <w:t>Support option 1.</w:t>
            </w:r>
            <w:r w:rsidR="00247B48">
              <w:rPr>
                <w:rFonts w:eastAsiaTheme="minorEastAsia"/>
                <w:color w:val="0070C0"/>
                <w:szCs w:val="24"/>
                <w:lang w:eastAsia="zh-CN"/>
              </w:rPr>
              <w:t xml:space="preserve">The switching delay is calculated from the beginning of the DL slot and </w:t>
            </w:r>
            <w:r w:rsidR="00353FCD">
              <w:rPr>
                <w:rFonts w:eastAsiaTheme="minorEastAsia"/>
                <w:color w:val="0070C0"/>
                <w:szCs w:val="24"/>
                <w:lang w:eastAsia="zh-CN"/>
              </w:rPr>
              <w:t>the MRTD delay may lead to multiple slots.</w:t>
            </w:r>
          </w:p>
        </w:tc>
      </w:tr>
      <w:tr w:rsidR="00CB7AE3" w:rsidRPr="001775D1" w:rsidDel="005126CB" w14:paraId="5EC26778" w14:textId="77777777" w:rsidTr="00DB2F2A">
        <w:tc>
          <w:tcPr>
            <w:tcW w:w="1272" w:type="dxa"/>
          </w:tcPr>
          <w:p w14:paraId="729904CC" w14:textId="68DB2C08" w:rsidR="00CB7AE3" w:rsidRDefault="00CB7AE3" w:rsidP="00F10AD2">
            <w:pPr>
              <w:spacing w:after="120"/>
              <w:rPr>
                <w:rFonts w:eastAsiaTheme="minorEastAsia"/>
                <w:color w:val="0070C0"/>
                <w:szCs w:val="24"/>
                <w:lang w:eastAsia="zh-CN"/>
              </w:rPr>
            </w:pPr>
            <w:r>
              <w:rPr>
                <w:rFonts w:eastAsiaTheme="minorEastAsia" w:hint="eastAsia"/>
                <w:color w:val="0070C0"/>
                <w:szCs w:val="24"/>
                <w:lang w:eastAsia="zh-CN"/>
              </w:rPr>
              <w:t>CATT</w:t>
            </w:r>
          </w:p>
        </w:tc>
        <w:tc>
          <w:tcPr>
            <w:tcW w:w="8359" w:type="dxa"/>
          </w:tcPr>
          <w:p w14:paraId="710F4B34" w14:textId="77777777" w:rsidR="00CB7AE3" w:rsidRDefault="00CB7AE3" w:rsidP="00CB7AE3">
            <w:pPr>
              <w:spacing w:after="120"/>
              <w:rPr>
                <w:rFonts w:eastAsiaTheme="minorEastAsia"/>
                <w:color w:val="0070C0"/>
                <w:szCs w:val="24"/>
                <w:lang w:eastAsia="zh-CN"/>
              </w:rPr>
            </w:pPr>
            <w:r>
              <w:rPr>
                <w:rFonts w:eastAsiaTheme="minorEastAsia" w:hint="eastAsia"/>
                <w:color w:val="0070C0"/>
                <w:szCs w:val="24"/>
                <w:lang w:eastAsia="zh-CN"/>
              </w:rPr>
              <w:t xml:space="preserve">We also think MRDT should be considered for the BWP switching delay, so option 1 is ok. </w:t>
            </w:r>
          </w:p>
          <w:p w14:paraId="735A0017" w14:textId="72C4F2F0" w:rsidR="00CB7AE3" w:rsidRDefault="00CB7AE3" w:rsidP="00CB7AE3">
            <w:pPr>
              <w:spacing w:after="120"/>
              <w:rPr>
                <w:rFonts w:eastAsiaTheme="minorEastAsia"/>
                <w:color w:val="0070C0"/>
                <w:szCs w:val="24"/>
                <w:lang w:eastAsia="zh-CN"/>
              </w:rPr>
            </w:pPr>
            <w:r>
              <w:rPr>
                <w:rFonts w:eastAsiaTheme="minorEastAsia" w:hint="eastAsia"/>
                <w:color w:val="0070C0"/>
                <w:szCs w:val="24"/>
                <w:lang w:eastAsia="zh-CN"/>
              </w:rPr>
              <w:t xml:space="preserve">In other hand, we agree with vivo about the </w:t>
            </w:r>
            <w:r w:rsidRPr="00804108">
              <w:rPr>
                <w:rFonts w:eastAsia="SimSun"/>
                <w:color w:val="0070C0"/>
                <w:szCs w:val="24"/>
                <w:lang w:eastAsia="zh-CN"/>
              </w:rPr>
              <w:t>clarification</w:t>
            </w:r>
            <w:r w:rsidRPr="00804108">
              <w:rPr>
                <w:rFonts w:eastAsia="SimSun" w:hint="eastAsia"/>
                <w:color w:val="0070C0"/>
                <w:szCs w:val="24"/>
                <w:lang w:eastAsia="zh-CN"/>
              </w:rPr>
              <w:t xml:space="preserve"> </w:t>
            </w:r>
            <w:r>
              <w:rPr>
                <w:rFonts w:eastAsiaTheme="minorEastAsia" w:hint="eastAsia"/>
                <w:color w:val="0070C0"/>
                <w:szCs w:val="24"/>
                <w:lang w:eastAsia="zh-CN"/>
              </w:rPr>
              <w:t xml:space="preserve">of the </w:t>
            </w:r>
            <w:r>
              <w:rPr>
                <w:rFonts w:eastAsiaTheme="minorEastAsia"/>
                <w:color w:val="0070C0"/>
                <w:szCs w:val="24"/>
                <w:lang w:eastAsia="zh-CN"/>
              </w:rPr>
              <w:t>calculation</w:t>
            </w:r>
            <w:r>
              <w:rPr>
                <w:rFonts w:eastAsiaTheme="minorEastAsia" w:hint="eastAsia"/>
                <w:color w:val="0070C0"/>
                <w:szCs w:val="24"/>
                <w:lang w:eastAsia="zh-CN"/>
              </w:rPr>
              <w:t xml:space="preserve"> formula, we hold the view that the </w:t>
            </w:r>
            <w:r>
              <w:rPr>
                <w:rFonts w:eastAsia="SimSun"/>
                <w:color w:val="0070C0"/>
                <w:szCs w:val="24"/>
                <w:lang w:eastAsia="zh-CN"/>
              </w:rPr>
              <w:t>definition</w:t>
            </w:r>
            <w:r>
              <w:rPr>
                <w:rFonts w:eastAsiaTheme="minorEastAsia" w:hint="eastAsia"/>
                <w:color w:val="0070C0"/>
                <w:szCs w:val="24"/>
                <w:lang w:eastAsia="zh-CN"/>
              </w:rPr>
              <w:t xml:space="preserve"> of Y in existing </w:t>
            </w:r>
            <w:r>
              <w:rPr>
                <w:rFonts w:eastAsia="SimSun"/>
                <w:color w:val="0070C0"/>
                <w:szCs w:val="24"/>
                <w:lang w:eastAsia="zh-CN"/>
              </w:rPr>
              <w:t>requirements</w:t>
            </w:r>
            <w:r>
              <w:rPr>
                <w:rFonts w:eastAsiaTheme="minorEastAsia" w:hint="eastAsia"/>
                <w:color w:val="0070C0"/>
                <w:szCs w:val="24"/>
                <w:lang w:eastAsia="zh-CN"/>
              </w:rPr>
              <w:t xml:space="preserve"> has already covered all the time </w:t>
            </w:r>
            <w:r w:rsidRPr="00804108">
              <w:rPr>
                <w:rFonts w:eastAsiaTheme="minorEastAsia"/>
                <w:color w:val="0070C0"/>
                <w:szCs w:val="24"/>
                <w:lang w:eastAsia="zh-CN"/>
              </w:rPr>
              <w:t xml:space="preserve">associated with </w:t>
            </w:r>
            <w:r>
              <w:rPr>
                <w:rFonts w:eastAsiaTheme="minorEastAsia" w:hint="eastAsia"/>
                <w:color w:val="0070C0"/>
                <w:szCs w:val="24"/>
                <w:lang w:eastAsia="zh-CN"/>
              </w:rPr>
              <w:t>BWP switching, including MRDT. So, i</w:t>
            </w:r>
            <w:r w:rsidRPr="004A1AB7">
              <w:rPr>
                <w:rFonts w:eastAsiaTheme="minorEastAsia"/>
                <w:color w:val="0070C0"/>
                <w:szCs w:val="24"/>
                <w:lang w:eastAsia="zh-CN"/>
              </w:rPr>
              <w:t>n order to further study how to account MRTD in cross carrier BWP switchin</w:t>
            </w:r>
            <w:r>
              <w:rPr>
                <w:rFonts w:eastAsiaTheme="minorEastAsia"/>
                <w:color w:val="0070C0"/>
                <w:szCs w:val="24"/>
                <w:lang w:eastAsia="zh-CN"/>
              </w:rPr>
              <w:t xml:space="preserve">g delay, the specific value of </w:t>
            </w:r>
            <w:r>
              <w:rPr>
                <w:rFonts w:eastAsiaTheme="minorEastAsia" w:hint="eastAsia"/>
                <w:color w:val="0070C0"/>
                <w:szCs w:val="24"/>
                <w:lang w:eastAsia="zh-CN"/>
              </w:rPr>
              <w:t>Y</w:t>
            </w:r>
            <w:r w:rsidRPr="004A1AB7">
              <w:rPr>
                <w:rFonts w:eastAsiaTheme="minorEastAsia"/>
                <w:color w:val="0070C0"/>
                <w:szCs w:val="24"/>
                <w:lang w:eastAsia="zh-CN"/>
              </w:rPr>
              <w:t xml:space="preserve"> should be discussed instead of modifying the existing formula</w:t>
            </w:r>
            <w:r>
              <w:rPr>
                <w:rFonts w:eastAsiaTheme="minorEastAsia" w:hint="eastAsia"/>
                <w:color w:val="0070C0"/>
                <w:szCs w:val="24"/>
                <w:lang w:eastAsia="zh-CN"/>
              </w:rPr>
              <w:t>.</w:t>
            </w:r>
          </w:p>
        </w:tc>
      </w:tr>
      <w:tr w:rsidR="004555C8" w:rsidRPr="001775D1" w:rsidDel="005126CB" w14:paraId="6BE10120" w14:textId="77777777" w:rsidTr="00DB2F2A">
        <w:tc>
          <w:tcPr>
            <w:tcW w:w="1272" w:type="dxa"/>
          </w:tcPr>
          <w:p w14:paraId="4745E7D0" w14:textId="715CFB81" w:rsidR="004555C8" w:rsidRDefault="004555C8" w:rsidP="00F10AD2">
            <w:pPr>
              <w:spacing w:after="120"/>
              <w:rPr>
                <w:rFonts w:eastAsiaTheme="minorEastAsia"/>
                <w:color w:val="0070C0"/>
                <w:szCs w:val="24"/>
                <w:lang w:eastAsia="zh-CN"/>
              </w:rPr>
            </w:pPr>
            <w:r>
              <w:rPr>
                <w:rFonts w:eastAsiaTheme="minorEastAsia"/>
                <w:color w:val="0070C0"/>
                <w:szCs w:val="24"/>
                <w:lang w:eastAsia="zh-CN"/>
              </w:rPr>
              <w:t>Apple</w:t>
            </w:r>
          </w:p>
        </w:tc>
        <w:tc>
          <w:tcPr>
            <w:tcW w:w="8359" w:type="dxa"/>
          </w:tcPr>
          <w:p w14:paraId="5FDAE71C" w14:textId="72D96AF7" w:rsidR="004555C8" w:rsidRDefault="004555C8" w:rsidP="00CB7AE3">
            <w:pPr>
              <w:spacing w:after="120"/>
              <w:rPr>
                <w:rFonts w:eastAsiaTheme="minorEastAsia"/>
                <w:color w:val="0070C0"/>
                <w:szCs w:val="24"/>
                <w:lang w:eastAsia="zh-CN"/>
              </w:rPr>
            </w:pPr>
            <w:r>
              <w:rPr>
                <w:rFonts w:eastAsiaTheme="minorEastAsia"/>
                <w:color w:val="0070C0"/>
                <w:szCs w:val="24"/>
                <w:lang w:eastAsia="zh-CN"/>
              </w:rPr>
              <w:t>We prefer option 1, but open to evaluating if option 2 is OK.</w:t>
            </w:r>
          </w:p>
        </w:tc>
      </w:tr>
      <w:tr w:rsidR="002C5932" w:rsidRPr="001775D1" w:rsidDel="005126CB" w14:paraId="6B5FED27" w14:textId="77777777" w:rsidTr="00DB2F2A">
        <w:tc>
          <w:tcPr>
            <w:tcW w:w="1272" w:type="dxa"/>
          </w:tcPr>
          <w:p w14:paraId="4D561D5F" w14:textId="5A19EE12" w:rsidR="002C5932" w:rsidRDefault="002C5932" w:rsidP="00F10AD2">
            <w:pPr>
              <w:spacing w:after="120"/>
              <w:rPr>
                <w:rFonts w:eastAsiaTheme="minorEastAsia"/>
                <w:color w:val="0070C0"/>
                <w:szCs w:val="24"/>
                <w:lang w:eastAsia="zh-CN"/>
              </w:rPr>
            </w:pPr>
            <w:r>
              <w:rPr>
                <w:rFonts w:eastAsiaTheme="minorEastAsia"/>
                <w:color w:val="0070C0"/>
                <w:szCs w:val="24"/>
                <w:lang w:eastAsia="zh-CN"/>
              </w:rPr>
              <w:t>Huawei</w:t>
            </w:r>
          </w:p>
        </w:tc>
        <w:tc>
          <w:tcPr>
            <w:tcW w:w="8359" w:type="dxa"/>
          </w:tcPr>
          <w:p w14:paraId="7BB1B454" w14:textId="60C15416" w:rsidR="002C5932" w:rsidRDefault="002C5932">
            <w:pPr>
              <w:spacing w:after="120"/>
              <w:rPr>
                <w:rFonts w:eastAsiaTheme="minorEastAsia"/>
                <w:color w:val="0070C0"/>
                <w:szCs w:val="24"/>
                <w:lang w:eastAsia="zh-CN"/>
              </w:rPr>
            </w:pPr>
            <w:r>
              <w:rPr>
                <w:rFonts w:eastAsiaTheme="minorEastAsia"/>
                <w:color w:val="0070C0"/>
                <w:szCs w:val="24"/>
                <w:lang w:eastAsia="zh-CN"/>
              </w:rPr>
              <w:t>The MRTD is not the only factor to be considered for delay extension of cross carrier BWP switching. Different SCS and cross carrier processing margin are also considered when defined the addition 1 slot in Rel-16. In current requirements, slot n counted on the carrier whe</w:t>
            </w:r>
            <w:r>
              <w:rPr>
                <w:rFonts w:eastAsiaTheme="minorEastAsia" w:hint="eastAsia"/>
                <w:color w:val="0070C0"/>
                <w:szCs w:val="24"/>
                <w:lang w:eastAsia="zh-CN"/>
              </w:rPr>
              <w:t>r</w:t>
            </w:r>
            <w:r>
              <w:rPr>
                <w:rFonts w:eastAsiaTheme="minorEastAsia"/>
                <w:color w:val="0070C0"/>
                <w:szCs w:val="24"/>
                <w:lang w:eastAsia="zh-CN"/>
              </w:rPr>
              <w:t>e UE receives the command as commented by Ericsson. So we think MRTD can be covered by option 1 in issue 2-2-2c.</w:t>
            </w:r>
          </w:p>
        </w:tc>
      </w:tr>
    </w:tbl>
    <w:p w14:paraId="011D7A65" w14:textId="3C9A4802" w:rsidR="00B24CA0" w:rsidRDefault="00B24CA0" w:rsidP="00805BE8"/>
    <w:p w14:paraId="15E0AD79" w14:textId="5F529F60" w:rsidR="002A0900" w:rsidRPr="00805BE8" w:rsidRDefault="002A0900" w:rsidP="002A090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2A0900">
        <w:rPr>
          <w:b/>
          <w:color w:val="0070C0"/>
          <w:u w:val="single"/>
          <w:lang w:eastAsia="ko-KR"/>
        </w:rPr>
        <w:t>b: Whether to consider different SCS between scheduling cell and scheduled cell for cross-carrier BWP switching delay:</w:t>
      </w:r>
    </w:p>
    <w:p w14:paraId="676BB71F"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F493A9" w14:textId="77777777" w:rsidR="002A0900"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A0900">
        <w:rPr>
          <w:rFonts w:eastAsia="SimSun"/>
          <w:color w:val="0070C0"/>
          <w:szCs w:val="24"/>
          <w:lang w:eastAsia="zh-CN"/>
        </w:rPr>
        <w:t>Option 1: Yes, to facilitate BS scheduling</w:t>
      </w:r>
    </w:p>
    <w:p w14:paraId="43E51F75" w14:textId="0CD1912A" w:rsidR="002A0900" w:rsidRPr="0022340C"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No, keep current assumption which says “</w:t>
      </w:r>
      <w:r w:rsidRPr="00D700B5">
        <w:rPr>
          <w:rFonts w:eastAsia="SimSun"/>
          <w:color w:val="0070C0"/>
          <w:szCs w:val="24"/>
          <w:lang w:eastAsia="zh-CN"/>
        </w:rPr>
        <w:t>T</w:t>
      </w:r>
      <w:r w:rsidRPr="00E845BA">
        <w:rPr>
          <w:color w:val="0070C0"/>
          <w:szCs w:val="24"/>
          <w:vertAlign w:val="subscript"/>
          <w:lang w:eastAsia="zh-CN"/>
        </w:rPr>
        <w:t>BWPswitchDelay</w:t>
      </w:r>
      <w:r w:rsidRPr="00D700B5">
        <w:rPr>
          <w:rFonts w:eastAsia="SimSun"/>
          <w:color w:val="0070C0"/>
          <w:szCs w:val="24"/>
          <w:lang w:eastAsia="zh-CN"/>
        </w:rPr>
        <w:t xml:space="preserve"> + Y shall</w:t>
      </w:r>
      <w:r>
        <w:rPr>
          <w:rFonts w:eastAsia="SimSun"/>
          <w:color w:val="0070C0"/>
          <w:szCs w:val="24"/>
          <w:lang w:eastAsia="zh-CN"/>
        </w:rPr>
        <w:t xml:space="preserve"> </w:t>
      </w:r>
      <w:r w:rsidRPr="005C0B10">
        <w:rPr>
          <w:rFonts w:eastAsia="SimSun"/>
          <w:color w:val="0070C0"/>
          <w:szCs w:val="24"/>
          <w:lang w:eastAsia="zh-CN"/>
        </w:rPr>
        <w:t>follow the smaller SCS of scheduling cell, scheduled cells before and scheduled cells after active BWP change</w:t>
      </w:r>
      <w:r>
        <w:rPr>
          <w:rFonts w:eastAsia="SimSun"/>
          <w:color w:val="0070C0"/>
          <w:szCs w:val="24"/>
          <w:lang w:eastAsia="zh-CN"/>
        </w:rPr>
        <w:t>”</w:t>
      </w:r>
    </w:p>
    <w:p w14:paraId="76EC90FB"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C82E764" w14:textId="74866A1A" w:rsidR="002A0900" w:rsidRPr="00045592"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2A0900">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74F3D698" w14:textId="77777777" w:rsidR="002A0900" w:rsidRDefault="002A0900" w:rsidP="002A0900">
      <w:pPr>
        <w:rPr>
          <w:b/>
          <w:color w:val="0070C0"/>
          <w:u w:val="single"/>
          <w:lang w:eastAsia="ko-KR"/>
        </w:rPr>
      </w:pPr>
    </w:p>
    <w:p w14:paraId="497C7B61" w14:textId="77777777" w:rsidR="002A0900" w:rsidRPr="001775D1" w:rsidRDefault="002A0900" w:rsidP="002A090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72"/>
        <w:gridCol w:w="8359"/>
      </w:tblGrid>
      <w:tr w:rsidR="002A0900" w:rsidRPr="001775D1" w14:paraId="4A30A56E" w14:textId="77777777" w:rsidTr="00DB2F2A">
        <w:tc>
          <w:tcPr>
            <w:tcW w:w="1272" w:type="dxa"/>
          </w:tcPr>
          <w:p w14:paraId="47962350"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65D57D31"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Comments</w:t>
            </w:r>
          </w:p>
        </w:tc>
      </w:tr>
      <w:tr w:rsidR="002A0900" w:rsidRPr="001775D1" w14:paraId="42097E00" w14:textId="77777777" w:rsidTr="00DB2F2A">
        <w:tc>
          <w:tcPr>
            <w:tcW w:w="1272" w:type="dxa"/>
          </w:tcPr>
          <w:p w14:paraId="474744A0" w14:textId="0588D909" w:rsidR="002A0900" w:rsidRPr="001775D1" w:rsidRDefault="006E2253" w:rsidP="00DB2F2A">
            <w:pPr>
              <w:spacing w:after="120"/>
              <w:rPr>
                <w:rFonts w:eastAsia="SimSun"/>
                <w:color w:val="0070C0"/>
                <w:szCs w:val="24"/>
                <w:lang w:eastAsia="zh-CN"/>
              </w:rPr>
            </w:pPr>
            <w:r>
              <w:rPr>
                <w:rFonts w:eastAsia="SimSun"/>
                <w:color w:val="0070C0"/>
                <w:szCs w:val="24"/>
                <w:lang w:eastAsia="zh-CN"/>
              </w:rPr>
              <w:t>Ericsson</w:t>
            </w:r>
          </w:p>
        </w:tc>
        <w:tc>
          <w:tcPr>
            <w:tcW w:w="8359" w:type="dxa"/>
          </w:tcPr>
          <w:p w14:paraId="0B1A4BAF" w14:textId="77777777" w:rsidR="002A0900" w:rsidRDefault="002A0900" w:rsidP="00DB2F2A">
            <w:pPr>
              <w:spacing w:after="120"/>
              <w:rPr>
                <w:b/>
                <w:color w:val="0070C0"/>
                <w:u w:val="single"/>
                <w:lang w:eastAsia="ko-KR"/>
              </w:rPr>
            </w:pPr>
            <w:r>
              <w:rPr>
                <w:rFonts w:eastAsia="SimSun"/>
                <w:color w:val="0070C0"/>
                <w:szCs w:val="24"/>
                <w:lang w:eastAsia="zh-CN"/>
              </w:rPr>
              <w:t xml:space="preserve"> </w:t>
            </w:r>
            <w:r w:rsidR="006E2253">
              <w:rPr>
                <w:rFonts w:eastAsia="SimSun"/>
                <w:color w:val="0070C0"/>
                <w:szCs w:val="24"/>
                <w:lang w:eastAsia="zh-CN"/>
              </w:rPr>
              <w:t xml:space="preserve">Following proposal in </w:t>
            </w:r>
            <w:r w:rsidR="006E2253" w:rsidRPr="00B94871">
              <w:rPr>
                <w:color w:val="0070C0"/>
                <w:szCs w:val="24"/>
                <w:lang w:eastAsia="zh-CN"/>
              </w:rPr>
              <w:t>Issue 2-2-2a, Option2 is preferred.</w:t>
            </w:r>
            <w:r w:rsidR="006E2253">
              <w:rPr>
                <w:b/>
                <w:color w:val="0070C0"/>
                <w:u w:val="single"/>
                <w:lang w:eastAsia="ko-KR"/>
              </w:rPr>
              <w:t xml:space="preserve">  </w:t>
            </w:r>
          </w:p>
          <w:p w14:paraId="14209BE6" w14:textId="0CF1839F" w:rsidR="00243EFD" w:rsidRPr="001775D1" w:rsidRDefault="00243EFD" w:rsidP="00DB2F2A">
            <w:pPr>
              <w:spacing w:after="120"/>
              <w:rPr>
                <w:rFonts w:eastAsia="SimSun"/>
                <w:color w:val="0070C0"/>
                <w:szCs w:val="24"/>
                <w:lang w:eastAsia="zh-CN"/>
              </w:rPr>
            </w:pPr>
            <w:r>
              <w:rPr>
                <w:color w:val="0070C0"/>
                <w:szCs w:val="24"/>
                <w:lang w:eastAsia="zh-CN"/>
              </w:rPr>
              <w:t xml:space="preserve">But we are open to discuss the necessity of Option 1 </w:t>
            </w:r>
            <w:r w:rsidR="006C49B5">
              <w:rPr>
                <w:color w:val="0070C0"/>
                <w:szCs w:val="24"/>
                <w:lang w:eastAsia="zh-CN"/>
              </w:rPr>
              <w:t>except for</w:t>
            </w:r>
            <w:r>
              <w:rPr>
                <w:color w:val="0070C0"/>
                <w:szCs w:val="24"/>
                <w:lang w:eastAsia="zh-CN"/>
              </w:rPr>
              <w:t xml:space="preserve"> MRTD issue in </w:t>
            </w:r>
            <w:r w:rsidRPr="00B94871">
              <w:rPr>
                <w:color w:val="0070C0"/>
                <w:szCs w:val="24"/>
                <w:lang w:eastAsia="zh-CN"/>
              </w:rPr>
              <w:t>Issue 2-2-2a</w:t>
            </w:r>
          </w:p>
        </w:tc>
      </w:tr>
      <w:tr w:rsidR="002A0900" w:rsidRPr="001775D1" w14:paraId="2B177881" w14:textId="77777777" w:rsidTr="00DB2F2A">
        <w:tc>
          <w:tcPr>
            <w:tcW w:w="1272" w:type="dxa"/>
          </w:tcPr>
          <w:p w14:paraId="0133AFBA" w14:textId="04AC26A5" w:rsidR="002A0900" w:rsidRPr="001775D1" w:rsidRDefault="00071ED8" w:rsidP="00DB2F2A">
            <w:pPr>
              <w:spacing w:after="120"/>
              <w:rPr>
                <w:rFonts w:eastAsia="SimSun"/>
                <w:color w:val="0070C0"/>
                <w:szCs w:val="24"/>
                <w:lang w:eastAsia="zh-CN"/>
              </w:rPr>
            </w:pPr>
            <w:r>
              <w:rPr>
                <w:rFonts w:eastAsia="SimSun"/>
                <w:color w:val="0070C0"/>
                <w:szCs w:val="24"/>
                <w:lang w:eastAsia="zh-CN"/>
              </w:rPr>
              <w:t>Intel</w:t>
            </w:r>
          </w:p>
        </w:tc>
        <w:tc>
          <w:tcPr>
            <w:tcW w:w="8359" w:type="dxa"/>
          </w:tcPr>
          <w:p w14:paraId="36E9315C" w14:textId="198BAC46" w:rsidR="002A0900" w:rsidRPr="001775D1" w:rsidRDefault="00071ED8" w:rsidP="00DB2F2A">
            <w:pPr>
              <w:spacing w:after="120"/>
              <w:rPr>
                <w:rFonts w:eastAsia="SimSun"/>
                <w:color w:val="0070C0"/>
                <w:szCs w:val="24"/>
                <w:lang w:eastAsia="zh-CN"/>
              </w:rPr>
            </w:pPr>
            <w:r>
              <w:rPr>
                <w:rFonts w:eastAsia="SimSun"/>
                <w:color w:val="0070C0"/>
                <w:szCs w:val="24"/>
                <w:lang w:eastAsia="zh-CN"/>
              </w:rPr>
              <w:t xml:space="preserve">We prefer our original proposal – Option 1, as it facilitates BS operation. BS will now at which slot UE will be available for scheduling, without the need to recalculate the slot lengths. Even in our group here during the first round discussion this recalculation </w:t>
            </w:r>
            <w:r w:rsidRPr="00071ED8">
              <w:rPr>
                <w:rFonts w:eastAsia="SimSun"/>
                <w:color w:val="0070C0"/>
                <w:szCs w:val="24"/>
                <w:lang w:eastAsia="zh-CN"/>
              </w:rPr>
              <w:t xml:space="preserve">resulted in a different values </w:t>
            </w:r>
            <w:r>
              <w:rPr>
                <w:rFonts w:eastAsia="SimSun"/>
                <w:color w:val="0070C0"/>
                <w:szCs w:val="24"/>
                <w:lang w:eastAsia="zh-CN"/>
              </w:rPr>
              <w:t>for a simple case.</w:t>
            </w:r>
          </w:p>
        </w:tc>
      </w:tr>
      <w:tr w:rsidR="002A0900" w:rsidRPr="001775D1" w14:paraId="7B6F847B" w14:textId="77777777" w:rsidTr="00DB2F2A">
        <w:tc>
          <w:tcPr>
            <w:tcW w:w="1272" w:type="dxa"/>
          </w:tcPr>
          <w:p w14:paraId="3E76C940" w14:textId="5421DC0B" w:rsidR="002A0900" w:rsidRPr="00B94871" w:rsidRDefault="001D2CFA" w:rsidP="00DB2F2A">
            <w:pPr>
              <w:spacing w:after="120"/>
              <w:rPr>
                <w:rFonts w:eastAsia="SimSun"/>
                <w:color w:val="0070C0"/>
                <w:szCs w:val="24"/>
                <w:lang w:eastAsia="zh-CN"/>
              </w:rPr>
            </w:pPr>
            <w:r w:rsidRPr="00B94871">
              <w:rPr>
                <w:rFonts w:eastAsia="SimSun"/>
                <w:color w:val="0070C0"/>
                <w:szCs w:val="24"/>
                <w:lang w:eastAsia="zh-CN"/>
              </w:rPr>
              <w:t>MTK</w:t>
            </w:r>
          </w:p>
        </w:tc>
        <w:tc>
          <w:tcPr>
            <w:tcW w:w="8359" w:type="dxa"/>
          </w:tcPr>
          <w:p w14:paraId="6E1374AA" w14:textId="3FB27726" w:rsidR="002A0900" w:rsidRPr="00B94871" w:rsidRDefault="001D2CFA" w:rsidP="00DB2F2A">
            <w:pPr>
              <w:spacing w:after="120"/>
              <w:rPr>
                <w:rFonts w:eastAsia="SimSun"/>
                <w:color w:val="0070C0"/>
                <w:szCs w:val="24"/>
                <w:lang w:eastAsia="zh-CN"/>
              </w:rPr>
            </w:pPr>
            <w:r w:rsidRPr="00B94871">
              <w:rPr>
                <w:rFonts w:eastAsia="SimSun"/>
                <w:color w:val="0070C0"/>
                <w:szCs w:val="24"/>
                <w:lang w:eastAsia="zh-CN"/>
              </w:rPr>
              <w:t>W</w:t>
            </w:r>
            <w:r>
              <w:rPr>
                <w:color w:val="0070C0"/>
                <w:szCs w:val="24"/>
                <w:lang w:eastAsia="zh-CN"/>
              </w:rPr>
              <w:t>e prefer Option 2 to keep the current assumption.</w:t>
            </w:r>
          </w:p>
        </w:tc>
      </w:tr>
      <w:tr w:rsidR="00F10AD2" w:rsidRPr="001775D1" w14:paraId="28057F62" w14:textId="77777777" w:rsidTr="00DB2F2A">
        <w:tc>
          <w:tcPr>
            <w:tcW w:w="1272" w:type="dxa"/>
          </w:tcPr>
          <w:p w14:paraId="70BD2ABF" w14:textId="5D17F42F" w:rsidR="00F10AD2" w:rsidRPr="00F10AD2" w:rsidRDefault="00F10AD2" w:rsidP="00F10AD2">
            <w:pPr>
              <w:spacing w:after="120"/>
              <w:rPr>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359" w:type="dxa"/>
          </w:tcPr>
          <w:p w14:paraId="241DD873" w14:textId="553B79DF" w:rsidR="00F10AD2" w:rsidRPr="00F10AD2" w:rsidRDefault="00F10AD2" w:rsidP="00F10AD2">
            <w:pPr>
              <w:spacing w:after="12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 xml:space="preserve">ption 2 is fine. We prefer to </w:t>
            </w:r>
            <w:r w:rsidR="00157A82">
              <w:rPr>
                <w:rFonts w:eastAsiaTheme="minorEastAsia"/>
                <w:color w:val="0070C0"/>
                <w:szCs w:val="24"/>
                <w:lang w:eastAsia="zh-CN"/>
              </w:rPr>
              <w:t>keep</w:t>
            </w:r>
            <w:r>
              <w:rPr>
                <w:rFonts w:eastAsiaTheme="minorEastAsia"/>
                <w:color w:val="0070C0"/>
                <w:szCs w:val="24"/>
                <w:lang w:eastAsia="zh-CN"/>
              </w:rPr>
              <w:t xml:space="preserve"> the existing requirements.</w:t>
            </w:r>
          </w:p>
        </w:tc>
      </w:tr>
      <w:tr w:rsidR="00057892" w:rsidRPr="001775D1" w14:paraId="77D6CB3A" w14:textId="77777777" w:rsidTr="00DB2F2A">
        <w:tc>
          <w:tcPr>
            <w:tcW w:w="1272" w:type="dxa"/>
          </w:tcPr>
          <w:p w14:paraId="16D82292" w14:textId="140D1373" w:rsidR="00057892" w:rsidRDefault="00057892" w:rsidP="00F10AD2">
            <w:pPr>
              <w:spacing w:after="120"/>
              <w:rPr>
                <w:rFonts w:eastAsiaTheme="minorEastAsia"/>
                <w:color w:val="0070C0"/>
                <w:szCs w:val="24"/>
                <w:lang w:eastAsia="zh-CN"/>
              </w:rPr>
            </w:pPr>
            <w:r>
              <w:rPr>
                <w:rFonts w:eastAsiaTheme="minorEastAsia"/>
                <w:color w:val="0070C0"/>
                <w:szCs w:val="24"/>
                <w:lang w:eastAsia="zh-CN"/>
              </w:rPr>
              <w:t>Qualcomm</w:t>
            </w:r>
          </w:p>
        </w:tc>
        <w:tc>
          <w:tcPr>
            <w:tcW w:w="8359" w:type="dxa"/>
          </w:tcPr>
          <w:p w14:paraId="7CB2F10F" w14:textId="6F31E92D" w:rsidR="00057892" w:rsidRDefault="00057892" w:rsidP="00F10AD2">
            <w:pPr>
              <w:spacing w:after="120"/>
              <w:rPr>
                <w:rFonts w:eastAsiaTheme="minorEastAsia"/>
                <w:color w:val="0070C0"/>
                <w:szCs w:val="24"/>
                <w:lang w:eastAsia="zh-CN"/>
              </w:rPr>
            </w:pPr>
            <w:r>
              <w:rPr>
                <w:rFonts w:eastAsiaTheme="minorEastAsia"/>
                <w:color w:val="0070C0"/>
                <w:szCs w:val="24"/>
                <w:lang w:eastAsia="zh-CN"/>
              </w:rPr>
              <w:t>Support Option 1.</w:t>
            </w:r>
          </w:p>
        </w:tc>
      </w:tr>
      <w:tr w:rsidR="00CB7AE3" w:rsidRPr="001775D1" w14:paraId="12F85CF0" w14:textId="77777777" w:rsidTr="00DB2F2A">
        <w:tc>
          <w:tcPr>
            <w:tcW w:w="1272" w:type="dxa"/>
          </w:tcPr>
          <w:p w14:paraId="655D7B69" w14:textId="1DB9D388" w:rsidR="00CB7AE3" w:rsidRDefault="00CB7AE3" w:rsidP="00F10AD2">
            <w:pPr>
              <w:spacing w:after="120"/>
              <w:rPr>
                <w:rFonts w:eastAsiaTheme="minorEastAsia"/>
                <w:color w:val="0070C0"/>
                <w:szCs w:val="24"/>
                <w:lang w:eastAsia="zh-CN"/>
              </w:rPr>
            </w:pPr>
            <w:r>
              <w:rPr>
                <w:rFonts w:eastAsiaTheme="minorEastAsia" w:hint="eastAsia"/>
                <w:color w:val="0070C0"/>
                <w:szCs w:val="24"/>
                <w:lang w:eastAsia="zh-CN"/>
              </w:rPr>
              <w:t>CATT</w:t>
            </w:r>
          </w:p>
        </w:tc>
        <w:tc>
          <w:tcPr>
            <w:tcW w:w="8359" w:type="dxa"/>
          </w:tcPr>
          <w:p w14:paraId="4E544C1A" w14:textId="5D120E58" w:rsidR="00CB7AE3" w:rsidRDefault="00CB7AE3" w:rsidP="00F10AD2">
            <w:pPr>
              <w:spacing w:after="120"/>
              <w:rPr>
                <w:rFonts w:eastAsiaTheme="minorEastAsia"/>
                <w:color w:val="0070C0"/>
                <w:szCs w:val="24"/>
                <w:lang w:eastAsia="zh-CN"/>
              </w:rPr>
            </w:pPr>
            <w:r>
              <w:rPr>
                <w:rFonts w:eastAsiaTheme="minorEastAsia" w:hint="eastAsia"/>
                <w:color w:val="0070C0"/>
                <w:szCs w:val="24"/>
                <w:lang w:eastAsia="zh-CN"/>
              </w:rPr>
              <w:t>We agree with option 2.</w:t>
            </w:r>
          </w:p>
        </w:tc>
      </w:tr>
      <w:tr w:rsidR="004555C8" w:rsidRPr="001775D1" w14:paraId="22C85E7C" w14:textId="77777777" w:rsidTr="00DB2F2A">
        <w:tc>
          <w:tcPr>
            <w:tcW w:w="1272" w:type="dxa"/>
          </w:tcPr>
          <w:p w14:paraId="181590B4" w14:textId="7C7B4F30" w:rsidR="004555C8" w:rsidRDefault="004555C8" w:rsidP="00F10AD2">
            <w:pPr>
              <w:spacing w:after="120"/>
              <w:rPr>
                <w:rFonts w:eastAsiaTheme="minorEastAsia"/>
                <w:color w:val="0070C0"/>
                <w:szCs w:val="24"/>
                <w:lang w:eastAsia="zh-CN"/>
              </w:rPr>
            </w:pPr>
            <w:r>
              <w:rPr>
                <w:rFonts w:eastAsiaTheme="minorEastAsia"/>
                <w:color w:val="0070C0"/>
                <w:szCs w:val="24"/>
                <w:lang w:eastAsia="zh-CN"/>
              </w:rPr>
              <w:t>Apple</w:t>
            </w:r>
          </w:p>
        </w:tc>
        <w:tc>
          <w:tcPr>
            <w:tcW w:w="8359" w:type="dxa"/>
          </w:tcPr>
          <w:p w14:paraId="0E5D0CFF" w14:textId="30666FF8" w:rsidR="004555C8" w:rsidRDefault="004555C8" w:rsidP="00F10AD2">
            <w:pPr>
              <w:spacing w:after="120"/>
              <w:rPr>
                <w:rFonts w:eastAsiaTheme="minorEastAsia"/>
                <w:color w:val="0070C0"/>
                <w:szCs w:val="24"/>
                <w:lang w:eastAsia="zh-CN"/>
              </w:rPr>
            </w:pPr>
            <w:r>
              <w:rPr>
                <w:rFonts w:eastAsiaTheme="minorEastAsia"/>
                <w:color w:val="0070C0"/>
                <w:szCs w:val="24"/>
                <w:lang w:eastAsia="zh-CN"/>
              </w:rPr>
              <w:t>We prefer option 2</w:t>
            </w:r>
          </w:p>
        </w:tc>
      </w:tr>
      <w:tr w:rsidR="002C5932" w:rsidRPr="001775D1" w14:paraId="3C00FB71" w14:textId="77777777" w:rsidTr="00DB2F2A">
        <w:tc>
          <w:tcPr>
            <w:tcW w:w="1272" w:type="dxa"/>
          </w:tcPr>
          <w:p w14:paraId="3A603637" w14:textId="05982F9E" w:rsidR="002C5932" w:rsidRDefault="002C5932" w:rsidP="002C5932">
            <w:pPr>
              <w:spacing w:after="120"/>
              <w:rPr>
                <w:rFonts w:eastAsiaTheme="minorEastAsia"/>
                <w:color w:val="0070C0"/>
                <w:szCs w:val="24"/>
                <w:lang w:eastAsia="zh-CN"/>
              </w:rPr>
            </w:pPr>
            <w:r>
              <w:rPr>
                <w:rFonts w:eastAsiaTheme="minorEastAsia" w:hint="eastAsia"/>
                <w:color w:val="0070C0"/>
                <w:szCs w:val="24"/>
                <w:lang w:eastAsia="zh-CN"/>
              </w:rPr>
              <w:t>Huawei</w:t>
            </w:r>
          </w:p>
        </w:tc>
        <w:tc>
          <w:tcPr>
            <w:tcW w:w="8359" w:type="dxa"/>
          </w:tcPr>
          <w:p w14:paraId="180CBED0" w14:textId="3A676EEE" w:rsidR="002C5932" w:rsidRDefault="002C5932" w:rsidP="002C5932">
            <w:pPr>
              <w:spacing w:after="120"/>
              <w:rPr>
                <w:rFonts w:eastAsiaTheme="minorEastAsia"/>
                <w:color w:val="0070C0"/>
                <w:szCs w:val="24"/>
                <w:lang w:eastAsia="zh-CN"/>
              </w:rPr>
            </w:pPr>
            <w:r>
              <w:rPr>
                <w:rFonts w:eastAsiaTheme="minorEastAsia" w:hint="eastAsia"/>
                <w:color w:val="0070C0"/>
                <w:szCs w:val="24"/>
                <w:lang w:eastAsia="zh-CN"/>
              </w:rPr>
              <w:t xml:space="preserve">We prefer option 2 to keep the current assumption. </w:t>
            </w:r>
            <w:r>
              <w:rPr>
                <w:rFonts w:eastAsiaTheme="minorEastAsia"/>
                <w:color w:val="0070C0"/>
                <w:szCs w:val="24"/>
                <w:lang w:eastAsia="zh-CN"/>
              </w:rPr>
              <w:t xml:space="preserve">But we don't know what is the meaning of “No”. Because in the current spec, </w:t>
            </w:r>
            <w:r w:rsidRPr="000F2A76">
              <w:rPr>
                <w:rFonts w:eastAsiaTheme="minorEastAsia"/>
                <w:color w:val="0070C0"/>
                <w:szCs w:val="24"/>
                <w:lang w:eastAsia="zh-CN"/>
              </w:rPr>
              <w:t>different SCS between scheduling cell and scheduled cell</w:t>
            </w:r>
            <w:r>
              <w:rPr>
                <w:rFonts w:eastAsiaTheme="minorEastAsia"/>
                <w:color w:val="0070C0"/>
                <w:szCs w:val="24"/>
                <w:lang w:eastAsia="zh-CN"/>
              </w:rPr>
              <w:t xml:space="preserve"> are already considered. </w:t>
            </w:r>
          </w:p>
        </w:tc>
      </w:tr>
    </w:tbl>
    <w:p w14:paraId="05C94820" w14:textId="003A6417" w:rsidR="002A0900" w:rsidRDefault="002A0900" w:rsidP="00805BE8"/>
    <w:p w14:paraId="3974463A" w14:textId="47DFB874" w:rsidR="002A0900" w:rsidRPr="002A0900" w:rsidRDefault="002A0900" w:rsidP="002A0900">
      <w:pPr>
        <w:rPr>
          <w:b/>
          <w:color w:val="0070C0"/>
          <w:u w:val="single"/>
          <w:lang w:val="en-US"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Pr="002A0900">
        <w:rPr>
          <w:b/>
          <w:color w:val="0070C0"/>
          <w:u w:val="single"/>
          <w:lang w:eastAsia="ko-KR"/>
        </w:rPr>
        <w:t>2c: Whether to consider additional margin for cross-carrier scheduling:</w:t>
      </w:r>
    </w:p>
    <w:p w14:paraId="3CB6FD8E"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27D568" w14:textId="77777777" w:rsidR="002A0900" w:rsidRPr="002A0900"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A0900">
        <w:rPr>
          <w:rFonts w:eastAsia="SimSun"/>
          <w:color w:val="0070C0"/>
          <w:szCs w:val="24"/>
          <w:lang w:eastAsia="zh-CN"/>
        </w:rPr>
        <w:t>Option 1: Yes. 1 slot of 120 kHz when both scheduling carrier and scheduled carrier are in FR2-2</w:t>
      </w:r>
    </w:p>
    <w:p w14:paraId="206331E2" w14:textId="1832DDA9" w:rsidR="002A0900" w:rsidRPr="0022340C"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A0900">
        <w:rPr>
          <w:rFonts w:eastAsia="SimSun"/>
          <w:color w:val="0070C0"/>
          <w:szCs w:val="24"/>
          <w:lang w:eastAsia="zh-CN"/>
        </w:rPr>
        <w:t>Option 2: No.</w:t>
      </w:r>
    </w:p>
    <w:p w14:paraId="25A28E6D" w14:textId="77777777" w:rsidR="002A0900" w:rsidRPr="00805BE8" w:rsidRDefault="002A0900" w:rsidP="002A09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3EBBEB" w14:textId="088ED3BC" w:rsidR="002A0900" w:rsidRPr="00045592" w:rsidRDefault="002A0900" w:rsidP="002A09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 xml:space="preserve">Continue the discussion in the </w:t>
      </w:r>
      <w:r>
        <w:rPr>
          <w:rFonts w:eastAsia="SimSun"/>
          <w:color w:val="0070C0"/>
          <w:szCs w:val="24"/>
          <w:lang w:eastAsia="zh-CN"/>
        </w:rPr>
        <w:t>2</w:t>
      </w:r>
      <w:r w:rsidRPr="002A0900">
        <w:rPr>
          <w:rFonts w:eastAsia="SimSun"/>
          <w:color w:val="0070C0"/>
          <w:szCs w:val="24"/>
          <w:vertAlign w:val="superscript"/>
          <w:lang w:eastAsia="zh-CN"/>
        </w:rPr>
        <w:t>nd</w:t>
      </w:r>
      <w:r>
        <w:rPr>
          <w:rFonts w:eastAsia="SimSun"/>
          <w:color w:val="0070C0"/>
          <w:szCs w:val="24"/>
          <w:lang w:eastAsia="zh-CN"/>
        </w:rPr>
        <w:t xml:space="preserve"> </w:t>
      </w:r>
      <w:r w:rsidRPr="00C60F90">
        <w:rPr>
          <w:rFonts w:eastAsia="SimSun"/>
          <w:color w:val="0070C0"/>
          <w:szCs w:val="24"/>
          <w:lang w:eastAsia="zh-CN"/>
        </w:rPr>
        <w:t>round.</w:t>
      </w:r>
    </w:p>
    <w:p w14:paraId="49BC1BC9" w14:textId="77777777" w:rsidR="002A0900" w:rsidRDefault="002A0900" w:rsidP="002A0900">
      <w:pPr>
        <w:rPr>
          <w:b/>
          <w:color w:val="0070C0"/>
          <w:u w:val="single"/>
          <w:lang w:eastAsia="ko-KR"/>
        </w:rPr>
      </w:pPr>
    </w:p>
    <w:p w14:paraId="5082B9B2" w14:textId="77777777" w:rsidR="002A0900" w:rsidRPr="001775D1" w:rsidRDefault="002A0900" w:rsidP="002A0900">
      <w:pPr>
        <w:spacing w:after="120"/>
        <w:rPr>
          <w:color w:val="0070C0"/>
          <w:szCs w:val="24"/>
          <w:lang w:eastAsia="zh-CN"/>
        </w:rPr>
      </w:pPr>
      <w:r w:rsidRPr="001775D1">
        <w:rPr>
          <w:color w:val="0070C0"/>
          <w:szCs w:val="24"/>
          <w:lang w:eastAsia="zh-CN"/>
        </w:rPr>
        <w:t>Companies views’ collection for 1</w:t>
      </w:r>
      <w:r w:rsidRPr="00B94871">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72"/>
        <w:gridCol w:w="8359"/>
      </w:tblGrid>
      <w:tr w:rsidR="002A0900" w:rsidRPr="001775D1" w14:paraId="2FDBCC93" w14:textId="77777777" w:rsidTr="00DB2F2A">
        <w:tc>
          <w:tcPr>
            <w:tcW w:w="1272" w:type="dxa"/>
          </w:tcPr>
          <w:p w14:paraId="421ACD09"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1938B747" w14:textId="77777777" w:rsidR="002A0900" w:rsidRPr="001775D1" w:rsidRDefault="002A0900" w:rsidP="00DB2F2A">
            <w:pPr>
              <w:spacing w:after="120"/>
              <w:rPr>
                <w:rFonts w:eastAsia="SimSun"/>
                <w:color w:val="0070C0"/>
                <w:szCs w:val="24"/>
                <w:lang w:eastAsia="zh-CN"/>
              </w:rPr>
            </w:pPr>
            <w:r w:rsidRPr="001775D1">
              <w:rPr>
                <w:rFonts w:eastAsia="SimSun"/>
                <w:color w:val="0070C0"/>
                <w:szCs w:val="24"/>
                <w:lang w:eastAsia="zh-CN"/>
              </w:rPr>
              <w:t>Comments</w:t>
            </w:r>
          </w:p>
        </w:tc>
      </w:tr>
      <w:tr w:rsidR="002A0900" w:rsidRPr="001775D1" w14:paraId="11F56F8A" w14:textId="77777777" w:rsidTr="00DB2F2A">
        <w:tc>
          <w:tcPr>
            <w:tcW w:w="1272" w:type="dxa"/>
          </w:tcPr>
          <w:p w14:paraId="1E43FC92" w14:textId="37A4FE08" w:rsidR="002A0900" w:rsidRPr="001775D1" w:rsidRDefault="00243EFD" w:rsidP="00DB2F2A">
            <w:pPr>
              <w:spacing w:after="120"/>
              <w:rPr>
                <w:rFonts w:eastAsia="SimSun"/>
                <w:color w:val="0070C0"/>
                <w:szCs w:val="24"/>
                <w:lang w:eastAsia="zh-CN"/>
              </w:rPr>
            </w:pPr>
            <w:r>
              <w:rPr>
                <w:rFonts w:eastAsia="SimSun"/>
                <w:color w:val="0070C0"/>
                <w:szCs w:val="24"/>
                <w:lang w:eastAsia="zh-CN"/>
              </w:rPr>
              <w:t>Ericsson</w:t>
            </w:r>
          </w:p>
        </w:tc>
        <w:tc>
          <w:tcPr>
            <w:tcW w:w="8359" w:type="dxa"/>
          </w:tcPr>
          <w:p w14:paraId="313D265C" w14:textId="4CA10BEC" w:rsidR="002A0900" w:rsidRPr="001775D1" w:rsidRDefault="00243EFD" w:rsidP="00DB2F2A">
            <w:pPr>
              <w:spacing w:after="120"/>
              <w:rPr>
                <w:rFonts w:eastAsia="SimSun"/>
                <w:color w:val="0070C0"/>
                <w:szCs w:val="24"/>
                <w:lang w:eastAsia="zh-CN"/>
              </w:rPr>
            </w:pPr>
            <w:r>
              <w:rPr>
                <w:rFonts w:eastAsia="SimSun"/>
                <w:color w:val="0070C0"/>
                <w:szCs w:val="24"/>
                <w:lang w:eastAsia="zh-CN"/>
              </w:rPr>
              <w:t>If the slot in Option1 refers to Y, Ok with Option 1.</w:t>
            </w:r>
          </w:p>
        </w:tc>
      </w:tr>
      <w:tr w:rsidR="002A0900" w:rsidRPr="001775D1" w14:paraId="22D2953F" w14:textId="77777777" w:rsidTr="00DB2F2A">
        <w:tc>
          <w:tcPr>
            <w:tcW w:w="1272" w:type="dxa"/>
          </w:tcPr>
          <w:p w14:paraId="0FC4CBFD" w14:textId="1E57F168" w:rsidR="002A0900" w:rsidRPr="001775D1" w:rsidRDefault="00384A23" w:rsidP="00DB2F2A">
            <w:pPr>
              <w:spacing w:after="120"/>
              <w:rPr>
                <w:rFonts w:eastAsia="SimSun"/>
                <w:color w:val="0070C0"/>
                <w:szCs w:val="24"/>
                <w:lang w:eastAsia="zh-CN"/>
              </w:rPr>
            </w:pPr>
            <w:r>
              <w:rPr>
                <w:rFonts w:eastAsia="SimSun"/>
                <w:color w:val="0070C0"/>
                <w:szCs w:val="24"/>
                <w:lang w:eastAsia="zh-CN"/>
              </w:rPr>
              <w:t>Intel</w:t>
            </w:r>
          </w:p>
        </w:tc>
        <w:tc>
          <w:tcPr>
            <w:tcW w:w="8359" w:type="dxa"/>
          </w:tcPr>
          <w:p w14:paraId="0BD26DFF" w14:textId="3F66B5B3" w:rsidR="002A0900" w:rsidRPr="00305550" w:rsidRDefault="00384A23" w:rsidP="00DB2F2A">
            <w:pPr>
              <w:spacing w:after="120"/>
              <w:rPr>
                <w:rFonts w:eastAsia="SimSun"/>
                <w:color w:val="0070C0"/>
                <w:szCs w:val="24"/>
                <w:lang w:val="en-US" w:eastAsia="zh-CN"/>
              </w:rPr>
            </w:pPr>
            <w:r>
              <w:rPr>
                <w:rFonts w:eastAsia="SimSun"/>
                <w:color w:val="0070C0"/>
                <w:szCs w:val="24"/>
                <w:lang w:eastAsia="zh-CN"/>
              </w:rPr>
              <w:t xml:space="preserve">We agree that </w:t>
            </w:r>
            <w:r w:rsidRPr="00384A23">
              <w:rPr>
                <w:rFonts w:eastAsia="SimSun"/>
                <w:color w:val="0070C0"/>
                <w:szCs w:val="24"/>
                <w:lang w:eastAsia="zh-CN"/>
              </w:rPr>
              <w:t xml:space="preserve">additional margin for cross-carrier </w:t>
            </w:r>
            <w:r>
              <w:rPr>
                <w:rFonts w:eastAsia="SimSun"/>
                <w:color w:val="0070C0"/>
                <w:szCs w:val="24"/>
                <w:lang w:eastAsia="zh-CN"/>
              </w:rPr>
              <w:t xml:space="preserve">scheduling need </w:t>
            </w:r>
            <w:r w:rsidRPr="00384A23">
              <w:rPr>
                <w:rFonts w:eastAsia="SimSun"/>
                <w:color w:val="0070C0"/>
                <w:szCs w:val="24"/>
                <w:lang w:eastAsia="zh-CN"/>
              </w:rPr>
              <w:t xml:space="preserve">to </w:t>
            </w:r>
            <w:r>
              <w:rPr>
                <w:rFonts w:eastAsia="SimSun"/>
                <w:color w:val="0070C0"/>
                <w:szCs w:val="24"/>
                <w:lang w:eastAsia="zh-CN"/>
              </w:rPr>
              <w:t xml:space="preserve">be </w:t>
            </w:r>
            <w:r w:rsidRPr="00384A23">
              <w:rPr>
                <w:rFonts w:eastAsia="SimSun"/>
                <w:color w:val="0070C0"/>
                <w:szCs w:val="24"/>
                <w:lang w:eastAsia="zh-CN"/>
              </w:rPr>
              <w:t>consider</w:t>
            </w:r>
            <w:r>
              <w:rPr>
                <w:rFonts w:eastAsia="SimSun"/>
                <w:color w:val="0070C0"/>
                <w:szCs w:val="24"/>
                <w:lang w:eastAsia="zh-CN"/>
              </w:rPr>
              <w:t>. However, we think that it can be covered by MRTD accounting.</w:t>
            </w:r>
            <w:r w:rsidR="00305550">
              <w:rPr>
                <w:rFonts w:eastAsia="SimSun"/>
                <w:color w:val="0070C0"/>
                <w:szCs w:val="24"/>
                <w:lang w:eastAsia="zh-CN"/>
              </w:rPr>
              <w:t xml:space="preserve"> We think any option of </w:t>
            </w:r>
            <w:r w:rsidR="00305550" w:rsidRPr="00305550">
              <w:rPr>
                <w:bCs/>
                <w:color w:val="0070C0"/>
                <w:u w:val="single"/>
                <w:lang w:eastAsia="ko-KR"/>
              </w:rPr>
              <w:t>Issue 2-2-2a cover it.</w:t>
            </w:r>
            <w:r>
              <w:rPr>
                <w:rFonts w:eastAsia="SimSun"/>
                <w:color w:val="0070C0"/>
                <w:szCs w:val="24"/>
                <w:lang w:eastAsia="zh-CN"/>
              </w:rPr>
              <w:t xml:space="preserve"> Ceiling to the integer number </w:t>
            </w:r>
            <w:r w:rsidR="00305550">
              <w:rPr>
                <w:rFonts w:eastAsia="SimSun"/>
                <w:color w:val="0070C0"/>
                <w:szCs w:val="24"/>
                <w:lang w:eastAsia="zh-CN"/>
              </w:rPr>
              <w:t>(even if it is just one slot) will provide additional time for cross-carrier processing.</w:t>
            </w:r>
          </w:p>
        </w:tc>
      </w:tr>
      <w:tr w:rsidR="00F10AD2" w:rsidRPr="001775D1" w14:paraId="05C3443D" w14:textId="77777777" w:rsidTr="00DB2F2A">
        <w:tc>
          <w:tcPr>
            <w:tcW w:w="1272" w:type="dxa"/>
          </w:tcPr>
          <w:p w14:paraId="03B461EA" w14:textId="2D1138D7" w:rsidR="00F10AD2" w:rsidRPr="001775D1" w:rsidRDefault="004555C8" w:rsidP="00F10AD2">
            <w:pPr>
              <w:spacing w:after="120"/>
              <w:rPr>
                <w:color w:val="0070C0"/>
                <w:szCs w:val="24"/>
                <w:lang w:eastAsia="zh-CN"/>
              </w:rPr>
            </w:pPr>
            <w:r>
              <w:rPr>
                <w:rFonts w:eastAsiaTheme="minorEastAsia"/>
                <w:color w:val="0070C0"/>
                <w:szCs w:val="24"/>
                <w:lang w:eastAsia="zh-CN"/>
              </w:rPr>
              <w:t>V</w:t>
            </w:r>
            <w:r w:rsidR="00F10AD2">
              <w:rPr>
                <w:rFonts w:eastAsiaTheme="minorEastAsia"/>
                <w:color w:val="0070C0"/>
                <w:szCs w:val="24"/>
                <w:lang w:eastAsia="zh-CN"/>
              </w:rPr>
              <w:t>ivo</w:t>
            </w:r>
          </w:p>
        </w:tc>
        <w:tc>
          <w:tcPr>
            <w:tcW w:w="8359" w:type="dxa"/>
          </w:tcPr>
          <w:p w14:paraId="3A1D012F" w14:textId="1C34A169" w:rsidR="008C6826" w:rsidRPr="008C6826" w:rsidRDefault="00F10AD2" w:rsidP="00F10AD2">
            <w:pPr>
              <w:spacing w:after="120"/>
              <w:rPr>
                <w:rFonts w:eastAsia="SimSun"/>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e need further study whether the existing requirements (e.g., 1 slot of smaller SCS) is feasible to cover the time </w:t>
            </w:r>
            <w:r>
              <w:rPr>
                <w:rFonts w:eastAsia="SimSun"/>
                <w:color w:val="0070C0"/>
                <w:szCs w:val="24"/>
                <w:lang w:eastAsia="zh-CN"/>
              </w:rPr>
              <w:t xml:space="preserve">including MRTD, </w:t>
            </w:r>
            <w:r w:rsidRPr="00746291">
              <w:rPr>
                <w:color w:val="0070C0"/>
                <w:szCs w:val="24"/>
                <w:lang w:eastAsia="zh-CN"/>
              </w:rPr>
              <w:t>cross carrier scheduling processing time</w:t>
            </w:r>
            <w:r>
              <w:rPr>
                <w:rFonts w:eastAsia="SimSun"/>
                <w:color w:val="0070C0"/>
                <w:szCs w:val="24"/>
                <w:lang w:eastAsia="zh-CN"/>
              </w:rPr>
              <w:t xml:space="preserve"> and PDCCH decoding if the SCS is large, such 480kHz and 960kHz.</w:t>
            </w:r>
          </w:p>
        </w:tc>
      </w:tr>
      <w:tr w:rsidR="003F50F8" w:rsidRPr="001775D1" w14:paraId="75526877" w14:textId="77777777" w:rsidTr="00DB2F2A">
        <w:tc>
          <w:tcPr>
            <w:tcW w:w="1272" w:type="dxa"/>
          </w:tcPr>
          <w:p w14:paraId="0995992D" w14:textId="60C3B143" w:rsidR="003F50F8" w:rsidRDefault="003F50F8" w:rsidP="00F10AD2">
            <w:pPr>
              <w:spacing w:after="120"/>
              <w:rPr>
                <w:rFonts w:eastAsiaTheme="minorEastAsia"/>
                <w:color w:val="0070C0"/>
                <w:szCs w:val="24"/>
                <w:lang w:eastAsia="zh-CN"/>
              </w:rPr>
            </w:pPr>
            <w:r>
              <w:rPr>
                <w:rFonts w:eastAsiaTheme="minorEastAsia"/>
                <w:color w:val="0070C0"/>
                <w:szCs w:val="24"/>
                <w:lang w:eastAsia="zh-CN"/>
              </w:rPr>
              <w:t>Qualcomm</w:t>
            </w:r>
          </w:p>
        </w:tc>
        <w:tc>
          <w:tcPr>
            <w:tcW w:w="8359" w:type="dxa"/>
          </w:tcPr>
          <w:p w14:paraId="4B22137C" w14:textId="63C104C0" w:rsidR="003F50F8" w:rsidRDefault="003F50F8" w:rsidP="00F10AD2">
            <w:pPr>
              <w:spacing w:after="120"/>
              <w:rPr>
                <w:rFonts w:eastAsiaTheme="minorEastAsia"/>
                <w:color w:val="0070C0"/>
                <w:szCs w:val="24"/>
                <w:lang w:eastAsia="zh-CN"/>
              </w:rPr>
            </w:pPr>
            <w:r>
              <w:rPr>
                <w:rFonts w:eastAsiaTheme="minorEastAsia"/>
                <w:color w:val="0070C0"/>
                <w:szCs w:val="24"/>
                <w:lang w:eastAsia="zh-CN"/>
              </w:rPr>
              <w:t xml:space="preserve">We prefer Option 1. </w:t>
            </w:r>
            <w:r w:rsidR="00B50580">
              <w:rPr>
                <w:rFonts w:eastAsiaTheme="minorEastAsia"/>
                <w:color w:val="0070C0"/>
                <w:szCs w:val="24"/>
                <w:lang w:eastAsia="zh-CN"/>
              </w:rPr>
              <w:t xml:space="preserve">1 slot corresponding to 120kHz SCS </w:t>
            </w:r>
            <w:r w:rsidR="00E5176D">
              <w:rPr>
                <w:rFonts w:eastAsiaTheme="minorEastAsia"/>
                <w:color w:val="0070C0"/>
                <w:szCs w:val="24"/>
                <w:lang w:eastAsia="zh-CN"/>
              </w:rPr>
              <w:t>should be good.</w:t>
            </w:r>
          </w:p>
        </w:tc>
      </w:tr>
      <w:tr w:rsidR="00CB7AE3" w:rsidRPr="001775D1" w14:paraId="154DF8FC" w14:textId="77777777" w:rsidTr="00DB2F2A">
        <w:tc>
          <w:tcPr>
            <w:tcW w:w="1272" w:type="dxa"/>
          </w:tcPr>
          <w:p w14:paraId="1657C113" w14:textId="41678A84" w:rsidR="00CB7AE3" w:rsidRDefault="00CB7AE3" w:rsidP="00F10AD2">
            <w:pPr>
              <w:spacing w:after="120"/>
              <w:rPr>
                <w:rFonts w:eastAsiaTheme="minorEastAsia"/>
                <w:color w:val="0070C0"/>
                <w:szCs w:val="24"/>
                <w:lang w:eastAsia="zh-CN"/>
              </w:rPr>
            </w:pPr>
            <w:r>
              <w:rPr>
                <w:rFonts w:eastAsiaTheme="minorEastAsia" w:hint="eastAsia"/>
                <w:color w:val="0070C0"/>
                <w:szCs w:val="24"/>
                <w:lang w:eastAsia="zh-CN"/>
              </w:rPr>
              <w:t>CATT</w:t>
            </w:r>
          </w:p>
        </w:tc>
        <w:tc>
          <w:tcPr>
            <w:tcW w:w="8359" w:type="dxa"/>
          </w:tcPr>
          <w:p w14:paraId="3F96BFEF" w14:textId="58492AF1" w:rsidR="00CB7AE3" w:rsidRDefault="00CB7AE3" w:rsidP="00F10AD2">
            <w:pPr>
              <w:spacing w:after="120"/>
              <w:rPr>
                <w:rFonts w:eastAsiaTheme="minorEastAsia"/>
                <w:color w:val="0070C0"/>
                <w:szCs w:val="24"/>
                <w:lang w:eastAsia="zh-CN"/>
              </w:rPr>
            </w:pPr>
            <w:r w:rsidRPr="001F46A8">
              <w:rPr>
                <w:rFonts w:eastAsiaTheme="minorEastAsia" w:hint="eastAsia"/>
                <w:color w:val="FF0000"/>
                <w:u w:val="single"/>
                <w:lang w:eastAsia="zh-CN"/>
              </w:rPr>
              <w:t xml:space="preserve">We </w:t>
            </w:r>
            <w:r>
              <w:rPr>
                <w:rFonts w:eastAsiaTheme="minorEastAsia" w:hint="eastAsia"/>
                <w:color w:val="FF0000"/>
                <w:u w:val="single"/>
                <w:lang w:eastAsia="zh-CN"/>
              </w:rPr>
              <w:t xml:space="preserve">agree with vivo. And </w:t>
            </w:r>
            <w:r>
              <w:rPr>
                <w:rFonts w:eastAsiaTheme="minorEastAsia" w:hint="eastAsia"/>
                <w:color w:val="0070C0"/>
                <w:u w:val="single"/>
                <w:lang w:eastAsia="zh-CN"/>
              </w:rPr>
              <w:t>i</w:t>
            </w:r>
            <w:r w:rsidRPr="008A3581">
              <w:rPr>
                <w:rFonts w:eastAsiaTheme="minorEastAsia"/>
                <w:color w:val="0070C0"/>
                <w:u w:val="single"/>
                <w:lang w:eastAsia="zh-CN"/>
              </w:rPr>
              <w:t xml:space="preserve">t is suggested that this issue be </w:t>
            </w:r>
            <w:r w:rsidRPr="001F46A8">
              <w:rPr>
                <w:rFonts w:eastAsiaTheme="minorEastAsia"/>
                <w:color w:val="0070C0"/>
                <w:u w:val="single"/>
                <w:lang w:eastAsia="zh-CN"/>
              </w:rPr>
              <w:t>discussed together with 2-2-2a</w:t>
            </w:r>
            <w:r>
              <w:rPr>
                <w:rFonts w:eastAsiaTheme="minorEastAsia" w:hint="eastAsia"/>
                <w:color w:val="0070C0"/>
                <w:u w:val="single"/>
                <w:lang w:eastAsia="zh-CN"/>
              </w:rPr>
              <w:t>, because we</w:t>
            </w:r>
            <w:r w:rsidRPr="008A3581">
              <w:rPr>
                <w:rFonts w:eastAsiaTheme="minorEastAsia"/>
                <w:color w:val="0070C0"/>
                <w:u w:val="single"/>
                <w:lang w:eastAsia="zh-CN"/>
              </w:rPr>
              <w:t xml:space="preserve"> believe that 2-2-2c, like 2-2-2a, is actually discussing the specific value calculation rules of </w:t>
            </w:r>
            <w:r w:rsidRPr="008A3581">
              <w:rPr>
                <w:color w:val="0070C0"/>
                <w:u w:val="single"/>
                <w:lang w:eastAsia="ko-KR"/>
              </w:rPr>
              <w:t>cross-carrier</w:t>
            </w:r>
            <w:r w:rsidRPr="008A3581">
              <w:rPr>
                <w:rFonts w:eastAsiaTheme="minorEastAsia"/>
                <w:color w:val="0070C0"/>
                <w:u w:val="single"/>
                <w:lang w:eastAsia="zh-CN"/>
              </w:rPr>
              <w:t xml:space="preserve"> BWP switching delay.</w:t>
            </w:r>
          </w:p>
        </w:tc>
      </w:tr>
      <w:tr w:rsidR="004555C8" w:rsidRPr="001775D1" w14:paraId="73AC4A58" w14:textId="77777777" w:rsidTr="00DB2F2A">
        <w:tc>
          <w:tcPr>
            <w:tcW w:w="1272" w:type="dxa"/>
          </w:tcPr>
          <w:p w14:paraId="0826E3E6" w14:textId="0E5F4451" w:rsidR="004555C8" w:rsidRDefault="004555C8" w:rsidP="00F10AD2">
            <w:pPr>
              <w:spacing w:after="120"/>
              <w:rPr>
                <w:rFonts w:eastAsiaTheme="minorEastAsia"/>
                <w:color w:val="0070C0"/>
                <w:szCs w:val="24"/>
                <w:lang w:eastAsia="zh-CN"/>
              </w:rPr>
            </w:pPr>
            <w:r>
              <w:rPr>
                <w:rFonts w:eastAsiaTheme="minorEastAsia"/>
                <w:color w:val="0070C0"/>
                <w:szCs w:val="24"/>
                <w:lang w:eastAsia="zh-CN"/>
              </w:rPr>
              <w:lastRenderedPageBreak/>
              <w:t>Apple</w:t>
            </w:r>
          </w:p>
        </w:tc>
        <w:tc>
          <w:tcPr>
            <w:tcW w:w="8359" w:type="dxa"/>
          </w:tcPr>
          <w:p w14:paraId="57019B36" w14:textId="22C1D535" w:rsidR="004555C8" w:rsidRPr="001F46A8" w:rsidRDefault="004555C8" w:rsidP="00F10AD2">
            <w:pPr>
              <w:spacing w:after="120"/>
              <w:rPr>
                <w:rFonts w:eastAsiaTheme="minorEastAsia"/>
                <w:color w:val="FF0000"/>
                <w:u w:val="single"/>
                <w:lang w:eastAsia="zh-CN"/>
              </w:rPr>
            </w:pPr>
            <w:r>
              <w:rPr>
                <w:rFonts w:eastAsiaTheme="minorEastAsia"/>
                <w:color w:val="FF0000"/>
                <w:u w:val="single"/>
                <w:lang w:eastAsia="zh-CN"/>
              </w:rPr>
              <w:t>Option 1</w:t>
            </w:r>
          </w:p>
        </w:tc>
      </w:tr>
      <w:tr w:rsidR="002C5932" w:rsidRPr="001775D1" w14:paraId="189ED5CA" w14:textId="77777777" w:rsidTr="00DB2F2A">
        <w:tc>
          <w:tcPr>
            <w:tcW w:w="1272" w:type="dxa"/>
          </w:tcPr>
          <w:p w14:paraId="3AD18EDB" w14:textId="76C38D85" w:rsidR="002C5932" w:rsidRDefault="002C5932" w:rsidP="002C5932">
            <w:pPr>
              <w:spacing w:after="120"/>
              <w:rPr>
                <w:rFonts w:eastAsiaTheme="minorEastAsia"/>
                <w:color w:val="0070C0"/>
                <w:szCs w:val="24"/>
                <w:lang w:eastAsia="zh-CN"/>
              </w:rPr>
            </w:pPr>
            <w:r>
              <w:rPr>
                <w:rFonts w:eastAsiaTheme="minorEastAsia" w:hint="eastAsia"/>
                <w:color w:val="0070C0"/>
                <w:szCs w:val="24"/>
                <w:lang w:eastAsia="zh-CN"/>
              </w:rPr>
              <w:t>Huawei</w:t>
            </w:r>
          </w:p>
        </w:tc>
        <w:tc>
          <w:tcPr>
            <w:tcW w:w="8359" w:type="dxa"/>
          </w:tcPr>
          <w:p w14:paraId="4719269F" w14:textId="77777777" w:rsidR="002C5932" w:rsidRDefault="002C5932" w:rsidP="002C5932">
            <w:pPr>
              <w:spacing w:after="120"/>
              <w:rPr>
                <w:rFonts w:eastAsiaTheme="minorEastAsia"/>
                <w:color w:val="0070C0"/>
                <w:szCs w:val="24"/>
                <w:lang w:eastAsia="zh-CN"/>
              </w:rPr>
            </w:pPr>
            <w:r>
              <w:rPr>
                <w:rFonts w:eastAsiaTheme="minorEastAsia" w:hint="eastAsia"/>
                <w:color w:val="0070C0"/>
                <w:szCs w:val="24"/>
                <w:lang w:eastAsia="zh-CN"/>
              </w:rPr>
              <w:t>We support option 1, where 1 slot refer</w:t>
            </w:r>
            <w:r>
              <w:rPr>
                <w:rFonts w:eastAsiaTheme="minorEastAsia"/>
                <w:color w:val="0070C0"/>
                <w:szCs w:val="24"/>
                <w:lang w:eastAsia="zh-CN"/>
              </w:rPr>
              <w:t>s</w:t>
            </w:r>
            <w:r>
              <w:rPr>
                <w:rFonts w:eastAsiaTheme="minorEastAsia" w:hint="eastAsia"/>
                <w:color w:val="0070C0"/>
                <w:szCs w:val="24"/>
                <w:lang w:eastAsia="zh-CN"/>
              </w:rPr>
              <w:t xml:space="preserve"> to Y.</w:t>
            </w:r>
            <w:r>
              <w:rPr>
                <w:rFonts w:eastAsiaTheme="minorEastAsia"/>
                <w:color w:val="0070C0"/>
                <w:szCs w:val="24"/>
                <w:lang w:eastAsia="zh-CN"/>
              </w:rPr>
              <w:t xml:space="preserve"> </w:t>
            </w:r>
          </w:p>
          <w:p w14:paraId="2AEB6C9E" w14:textId="77777777" w:rsidR="002C5932" w:rsidRDefault="002C5932" w:rsidP="002C5932">
            <w:pPr>
              <w:spacing w:after="120"/>
              <w:rPr>
                <w:rFonts w:eastAsiaTheme="minorEastAsia"/>
                <w:color w:val="0070C0"/>
                <w:szCs w:val="24"/>
                <w:lang w:eastAsia="zh-CN"/>
              </w:rPr>
            </w:pPr>
            <w:r>
              <w:rPr>
                <w:rFonts w:eastAsiaTheme="minorEastAsia"/>
                <w:color w:val="0070C0"/>
                <w:szCs w:val="24"/>
                <w:lang w:eastAsia="zh-CN"/>
              </w:rPr>
              <w:t>To Intel:</w:t>
            </w:r>
          </w:p>
          <w:p w14:paraId="14624286" w14:textId="24B2AE7C" w:rsidR="002C5932" w:rsidRDefault="002C5932" w:rsidP="002C5932">
            <w:pPr>
              <w:spacing w:after="120"/>
              <w:rPr>
                <w:rFonts w:eastAsiaTheme="minorEastAsia"/>
                <w:color w:val="FF0000"/>
                <w:u w:val="single"/>
                <w:lang w:eastAsia="zh-CN"/>
              </w:rPr>
            </w:pPr>
            <w:r>
              <w:rPr>
                <w:rFonts w:eastAsiaTheme="minorEastAsia"/>
                <w:color w:val="0070C0"/>
                <w:szCs w:val="24"/>
                <w:lang w:eastAsia="zh-CN"/>
              </w:rPr>
              <w:t xml:space="preserve">We recognize that MRTD is one of factor which will lead to longer delay, but it is not the only one. As explained in issue 2-2-2a, </w:t>
            </w:r>
            <w:r w:rsidRPr="000F2A76">
              <w:rPr>
                <w:rFonts w:eastAsia="SimSun"/>
                <w:color w:val="0070C0"/>
                <w:szCs w:val="24"/>
                <w:lang w:eastAsia="zh-CN"/>
              </w:rPr>
              <w:t>difference symbol length of difference SCS and necessary</w:t>
            </w:r>
            <w:r>
              <w:rPr>
                <w:rFonts w:eastAsia="SimSun"/>
                <w:color w:val="0070C0"/>
                <w:szCs w:val="24"/>
                <w:lang w:eastAsia="zh-CN"/>
              </w:rPr>
              <w:t xml:space="preserve"> processing margin for crossing carrier scheduling are also considered when allowed this additional 1 slot.</w:t>
            </w:r>
          </w:p>
        </w:tc>
      </w:tr>
    </w:tbl>
    <w:p w14:paraId="5B1E6E24" w14:textId="1420161A" w:rsidR="002A0900" w:rsidRDefault="002A0900" w:rsidP="00805BE8"/>
    <w:p w14:paraId="38DAE561" w14:textId="3B153947" w:rsidR="005A4EA6" w:rsidRPr="00035C50" w:rsidRDefault="005A4EA6" w:rsidP="005A4EA6">
      <w:pPr>
        <w:pStyle w:val="Heading2"/>
      </w:pPr>
      <w:r w:rsidRPr="00035C50">
        <w:t>Summary</w:t>
      </w:r>
      <w:r w:rsidRPr="00035C50">
        <w:rPr>
          <w:rFonts w:hint="eastAsia"/>
        </w:rPr>
        <w:t xml:space="preserve"> for </w:t>
      </w:r>
      <w:r>
        <w:t>2nd</w:t>
      </w:r>
      <w:r w:rsidRPr="00035C50">
        <w:rPr>
          <w:rFonts w:hint="eastAsia"/>
        </w:rPr>
        <w:t xml:space="preserve"> round </w:t>
      </w:r>
    </w:p>
    <w:p w14:paraId="409E9A4C" w14:textId="77777777" w:rsidR="005A4EA6" w:rsidRPr="00805BE8" w:rsidRDefault="005A4EA6" w:rsidP="005A4EA6">
      <w:pPr>
        <w:pStyle w:val="Heading3"/>
        <w:rPr>
          <w:sz w:val="24"/>
          <w:szCs w:val="16"/>
        </w:rPr>
      </w:pPr>
      <w:r w:rsidRPr="00805BE8">
        <w:rPr>
          <w:sz w:val="24"/>
          <w:szCs w:val="16"/>
        </w:rPr>
        <w:t xml:space="preserve">Open issues </w:t>
      </w:r>
    </w:p>
    <w:p w14:paraId="1F922A35" w14:textId="0B1D8B65" w:rsidR="005A4EA6" w:rsidRDefault="005A4EA6" w:rsidP="005A4EA6">
      <w:pPr>
        <w:rPr>
          <w:i/>
          <w:color w:val="0070C0"/>
          <w:lang w:val="en-US" w:eastAsia="zh-CN"/>
        </w:rPr>
      </w:pPr>
    </w:p>
    <w:tbl>
      <w:tblPr>
        <w:tblStyle w:val="TableGrid"/>
        <w:tblW w:w="0" w:type="auto"/>
        <w:tblLook w:val="04A0" w:firstRow="1" w:lastRow="0" w:firstColumn="1" w:lastColumn="0" w:noHBand="0" w:noVBand="1"/>
      </w:tblPr>
      <w:tblGrid>
        <w:gridCol w:w="1361"/>
        <w:gridCol w:w="8270"/>
      </w:tblGrid>
      <w:tr w:rsidR="005A4EA6" w:rsidRPr="00004165" w14:paraId="420512A7" w14:textId="77777777" w:rsidTr="00360DE4">
        <w:tc>
          <w:tcPr>
            <w:tcW w:w="1361" w:type="dxa"/>
          </w:tcPr>
          <w:p w14:paraId="4569E981" w14:textId="77777777" w:rsidR="005A4EA6" w:rsidRPr="00805BE8" w:rsidRDefault="005A4EA6" w:rsidP="00360DE4">
            <w:pPr>
              <w:rPr>
                <w:rFonts w:eastAsiaTheme="minorEastAsia"/>
                <w:b/>
                <w:bCs/>
                <w:color w:val="0070C0"/>
                <w:lang w:val="en-US" w:eastAsia="zh-CN"/>
              </w:rPr>
            </w:pPr>
          </w:p>
        </w:tc>
        <w:tc>
          <w:tcPr>
            <w:tcW w:w="8270" w:type="dxa"/>
          </w:tcPr>
          <w:p w14:paraId="0B2FC0D3" w14:textId="77777777" w:rsidR="005A4EA6" w:rsidRPr="00805BE8" w:rsidRDefault="005A4EA6" w:rsidP="00360D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A4EA6" w14:paraId="646DCE57" w14:textId="77777777" w:rsidTr="00360DE4">
        <w:tc>
          <w:tcPr>
            <w:tcW w:w="1361" w:type="dxa"/>
          </w:tcPr>
          <w:p w14:paraId="57A96CC1" w14:textId="77777777" w:rsidR="005A4EA6" w:rsidRPr="003418CB" w:rsidRDefault="005A4EA6" w:rsidP="00360DE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2-1: </w:t>
            </w:r>
            <w:r w:rsidRPr="00B466AE">
              <w:rPr>
                <w:rFonts w:eastAsiaTheme="minorEastAsia"/>
                <w:b/>
                <w:bCs/>
                <w:color w:val="0070C0"/>
                <w:lang w:val="en-US" w:eastAsia="zh-CN"/>
              </w:rPr>
              <w:t>Active BWP switching delay requirements</w:t>
            </w:r>
          </w:p>
        </w:tc>
        <w:tc>
          <w:tcPr>
            <w:tcW w:w="8270" w:type="dxa"/>
          </w:tcPr>
          <w:p w14:paraId="18173315" w14:textId="77777777" w:rsidR="00E92FAD" w:rsidRPr="00805BE8" w:rsidRDefault="00E92FAD" w:rsidP="00E92FA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4D0F7010" w14:textId="77777777" w:rsidR="00E92FAD" w:rsidRDefault="00E92FAD" w:rsidP="00E92FAD">
            <w:pPr>
              <w:rPr>
                <w:rFonts w:eastAsiaTheme="minorEastAsia"/>
                <w:i/>
                <w:color w:val="0070C0"/>
                <w:lang w:val="en-US" w:eastAsia="zh-CN"/>
              </w:rPr>
            </w:pPr>
            <w:r>
              <w:rPr>
                <w:rFonts w:eastAsiaTheme="minorEastAsia"/>
                <w:i/>
                <w:color w:val="0070C0"/>
                <w:lang w:val="en-US" w:eastAsia="zh-CN"/>
              </w:rPr>
              <w:t>Companies’ views:</w:t>
            </w:r>
          </w:p>
          <w:p w14:paraId="591A0869" w14:textId="5857E3D1" w:rsidR="00E92FAD" w:rsidRDefault="00E92FAD" w:rsidP="00E92FAD">
            <w:pPr>
              <w:ind w:left="284"/>
              <w:rPr>
                <w:rFonts w:eastAsia="SimSun"/>
                <w:color w:val="0070C0"/>
                <w:szCs w:val="24"/>
                <w:lang w:eastAsia="zh-CN"/>
              </w:rPr>
            </w:pPr>
            <w:r>
              <w:rPr>
                <w:rFonts w:eastAsiaTheme="minorEastAsia"/>
                <w:iCs/>
                <w:color w:val="0070C0"/>
                <w:lang w:val="en-US" w:eastAsia="zh-CN"/>
              </w:rPr>
              <w:t xml:space="preserve">Companies agreed to further check the details </w:t>
            </w:r>
            <w:r w:rsidR="00A42CA9">
              <w:rPr>
                <w:rFonts w:eastAsia="SimSun"/>
                <w:color w:val="0070C0"/>
                <w:szCs w:val="24"/>
                <w:lang w:eastAsia="zh-CN"/>
              </w:rPr>
              <w:t xml:space="preserve">of BWP Switching </w:t>
            </w:r>
            <w:r>
              <w:rPr>
                <w:rFonts w:eastAsia="SimSun"/>
                <w:color w:val="0070C0"/>
                <w:szCs w:val="24"/>
                <w:lang w:eastAsia="zh-CN"/>
              </w:rPr>
              <w:t xml:space="preserve">for Multiple CCs. </w:t>
            </w:r>
          </w:p>
          <w:p w14:paraId="125046FE" w14:textId="77777777" w:rsidR="00E92FAD" w:rsidRPr="00360DE4" w:rsidRDefault="00E92FAD" w:rsidP="00E92FAD">
            <w:pPr>
              <w:rPr>
                <w:rFonts w:eastAsiaTheme="minorEastAsia"/>
                <w:i/>
                <w:color w:val="0070C0"/>
                <w:highlight w:val="green"/>
                <w:lang w:val="en-US" w:eastAsia="zh-CN"/>
              </w:rPr>
            </w:pPr>
            <w:r w:rsidRPr="00360DE4">
              <w:rPr>
                <w:rFonts w:eastAsiaTheme="minorEastAsia"/>
                <w:i/>
                <w:color w:val="0070C0"/>
                <w:highlight w:val="green"/>
                <w:lang w:val="en-US" w:eastAsia="zh-CN"/>
              </w:rPr>
              <w:t>Agreement</w:t>
            </w:r>
          </w:p>
          <w:p w14:paraId="2CC034BF" w14:textId="293EF676" w:rsidR="00E92FAD" w:rsidRDefault="00A42CA9" w:rsidP="00E92FAD">
            <w:pPr>
              <w:ind w:left="284"/>
              <w:rPr>
                <w:rFonts w:eastAsiaTheme="minorEastAsia"/>
                <w:i/>
                <w:color w:val="0070C0"/>
                <w:lang w:val="en-US" w:eastAsia="zh-CN"/>
              </w:rPr>
            </w:pPr>
            <w:r w:rsidRPr="00B94871">
              <w:rPr>
                <w:highlight w:val="green"/>
              </w:rPr>
              <w:t>RAN4 to further check whether FR2-2 BWP Switching on Multiple CCs can follow chapter 8.6.2A, chapter 8.6.2B and Chapter 8.6.3A in TS38.133</w:t>
            </w:r>
          </w:p>
          <w:p w14:paraId="10907E77" w14:textId="77777777" w:rsidR="00E92FAD" w:rsidRDefault="00E92FAD" w:rsidP="00E92FAD">
            <w:pPr>
              <w:rPr>
                <w:rFonts w:eastAsiaTheme="minorEastAsia"/>
                <w:iCs/>
                <w:color w:val="0070C0"/>
                <w:lang w:val="en-US" w:eastAsia="zh-CN"/>
              </w:rPr>
            </w:pPr>
          </w:p>
          <w:p w14:paraId="5FF40784" w14:textId="2BD474C5" w:rsidR="00E92FAD" w:rsidRDefault="00E92FAD" w:rsidP="00E92F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2DEC7C6B" w14:textId="2D538B51" w:rsidR="005A4EA6" w:rsidRPr="003418CB" w:rsidRDefault="00A42CA9" w:rsidP="00E92FAD">
            <w:pPr>
              <w:ind w:left="284"/>
              <w:rPr>
                <w:rFonts w:eastAsiaTheme="minorEastAsia"/>
                <w:color w:val="0070C0"/>
                <w:lang w:val="en-US" w:eastAsia="zh-CN"/>
              </w:rPr>
            </w:pPr>
            <w:r>
              <w:rPr>
                <w:rFonts w:eastAsiaTheme="minorEastAsia"/>
                <w:iCs/>
                <w:color w:val="0070C0"/>
                <w:lang w:val="en-US" w:eastAsia="zh-CN"/>
              </w:rPr>
              <w:t>Capture the agreement in the WF and c</w:t>
            </w:r>
            <w:r w:rsidR="00E92FAD">
              <w:rPr>
                <w:rFonts w:eastAsiaTheme="minorEastAsia"/>
                <w:iCs/>
                <w:color w:val="0070C0"/>
                <w:lang w:val="en-US" w:eastAsia="zh-CN"/>
              </w:rPr>
              <w:t>ontinue discussion in the next meeting</w:t>
            </w:r>
            <w:r>
              <w:rPr>
                <w:rFonts w:eastAsiaTheme="minorEastAsia"/>
                <w:iCs/>
                <w:color w:val="0070C0"/>
                <w:lang w:val="en-US" w:eastAsia="zh-CN"/>
              </w:rPr>
              <w:t>.</w:t>
            </w:r>
          </w:p>
        </w:tc>
      </w:tr>
      <w:tr w:rsidR="005A4EA6" w14:paraId="4F0877AC" w14:textId="77777777" w:rsidTr="00360DE4">
        <w:tc>
          <w:tcPr>
            <w:tcW w:w="1361" w:type="dxa"/>
          </w:tcPr>
          <w:p w14:paraId="269DC269" w14:textId="77777777" w:rsidR="005A4EA6" w:rsidRPr="00045592" w:rsidRDefault="005A4EA6" w:rsidP="00360DE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Cross-carrier active </w:t>
            </w:r>
            <w:r w:rsidRPr="00B466AE">
              <w:rPr>
                <w:rFonts w:eastAsiaTheme="minorEastAsia"/>
                <w:b/>
                <w:bCs/>
                <w:color w:val="0070C0"/>
                <w:lang w:val="en-US" w:eastAsia="zh-CN"/>
              </w:rPr>
              <w:t xml:space="preserve">BWP switching </w:t>
            </w:r>
          </w:p>
        </w:tc>
        <w:tc>
          <w:tcPr>
            <w:tcW w:w="8270" w:type="dxa"/>
          </w:tcPr>
          <w:p w14:paraId="1DABE94F" w14:textId="77777777" w:rsidR="00E92FAD" w:rsidRPr="00805BE8" w:rsidRDefault="00E92FAD" w:rsidP="00E92FA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 xml:space="preserve">BWP switching delay </w:t>
            </w:r>
            <w:r>
              <w:rPr>
                <w:b/>
                <w:color w:val="0070C0"/>
                <w:u w:val="single"/>
                <w:lang w:eastAsia="ko-KR"/>
              </w:rPr>
              <w:t>calculation</w:t>
            </w:r>
          </w:p>
          <w:p w14:paraId="67222E6C" w14:textId="77777777" w:rsidR="00E92FAD" w:rsidRDefault="00E92FAD" w:rsidP="00E92FAD">
            <w:pPr>
              <w:rPr>
                <w:rFonts w:eastAsiaTheme="minorEastAsia"/>
                <w:i/>
                <w:color w:val="0070C0"/>
                <w:lang w:val="en-US" w:eastAsia="zh-CN"/>
              </w:rPr>
            </w:pPr>
            <w:r>
              <w:rPr>
                <w:rFonts w:eastAsiaTheme="minorEastAsia"/>
                <w:i/>
                <w:color w:val="0070C0"/>
                <w:lang w:val="en-US" w:eastAsia="zh-CN"/>
              </w:rPr>
              <w:t>Companies’ views:</w:t>
            </w:r>
          </w:p>
          <w:p w14:paraId="6BCF2D73" w14:textId="4C2E7CA1" w:rsidR="00E92FAD" w:rsidRDefault="009D6FF3" w:rsidP="00E92FAD">
            <w:pPr>
              <w:ind w:left="284"/>
              <w:rPr>
                <w:rFonts w:eastAsiaTheme="minorEastAsia"/>
                <w:iCs/>
                <w:color w:val="0070C0"/>
                <w:lang w:val="en-US" w:eastAsia="zh-CN"/>
              </w:rPr>
            </w:pPr>
            <w:r>
              <w:rPr>
                <w:rFonts w:eastAsiaTheme="minorEastAsia"/>
                <w:iCs/>
                <w:color w:val="0070C0"/>
                <w:lang w:val="en-US" w:eastAsia="zh-CN"/>
              </w:rPr>
              <w:t xml:space="preserve">Most of the companies agreed that </w:t>
            </w:r>
            <w:r w:rsidRPr="009D6FF3">
              <w:rPr>
                <w:rFonts w:eastAsiaTheme="minorEastAsia"/>
                <w:iCs/>
                <w:color w:val="0070C0"/>
                <w:lang w:val="en-US" w:eastAsia="zh-CN"/>
              </w:rPr>
              <w:t xml:space="preserve">margin for cross-carrier </w:t>
            </w:r>
            <w:r>
              <w:rPr>
                <w:rFonts w:eastAsiaTheme="minorEastAsia"/>
                <w:iCs/>
                <w:color w:val="0070C0"/>
                <w:lang w:val="en-US" w:eastAsia="zh-CN"/>
              </w:rPr>
              <w:t xml:space="preserve">processing should be discussed together with MRTD accounting, as it was done in legacy requirements where 1 slot covered both MRTD impact and </w:t>
            </w:r>
            <w:r w:rsidRPr="009D6FF3">
              <w:rPr>
                <w:rFonts w:eastAsiaTheme="minorEastAsia"/>
                <w:iCs/>
                <w:color w:val="0070C0"/>
                <w:lang w:val="en-US" w:eastAsia="zh-CN"/>
              </w:rPr>
              <w:t xml:space="preserve">cross-carrier </w:t>
            </w:r>
            <w:r>
              <w:rPr>
                <w:rFonts w:eastAsiaTheme="minorEastAsia"/>
                <w:iCs/>
                <w:color w:val="0070C0"/>
                <w:lang w:val="en-US" w:eastAsia="zh-CN"/>
              </w:rPr>
              <w:t xml:space="preserve">processing </w:t>
            </w:r>
            <w:r w:rsidRPr="009D6FF3">
              <w:rPr>
                <w:rFonts w:eastAsiaTheme="minorEastAsia"/>
                <w:iCs/>
                <w:color w:val="0070C0"/>
                <w:lang w:val="en-US" w:eastAsia="zh-CN"/>
              </w:rPr>
              <w:t>margin</w:t>
            </w:r>
            <w:r>
              <w:rPr>
                <w:rFonts w:eastAsiaTheme="minorEastAsia"/>
                <w:iCs/>
                <w:color w:val="0070C0"/>
                <w:lang w:val="en-US" w:eastAsia="zh-CN"/>
              </w:rPr>
              <w:t xml:space="preserve">. </w:t>
            </w:r>
            <w:r w:rsidR="009969BA">
              <w:rPr>
                <w:rFonts w:eastAsiaTheme="minorEastAsia"/>
                <w:iCs/>
                <w:color w:val="0070C0"/>
                <w:lang w:val="en-US" w:eastAsia="zh-CN"/>
              </w:rPr>
              <w:t xml:space="preserve">However, for FR2-2 </w:t>
            </w:r>
            <w:r>
              <w:rPr>
                <w:rFonts w:eastAsiaTheme="minorEastAsia"/>
                <w:iCs/>
                <w:color w:val="0070C0"/>
                <w:lang w:val="en-US" w:eastAsia="zh-CN"/>
              </w:rPr>
              <w:t xml:space="preserve">most companies agree that </w:t>
            </w:r>
            <w:r w:rsidR="009969BA">
              <w:rPr>
                <w:rFonts w:eastAsiaTheme="minorEastAsia"/>
                <w:iCs/>
                <w:color w:val="0070C0"/>
                <w:lang w:val="en-US" w:eastAsia="zh-CN"/>
              </w:rPr>
              <w:t xml:space="preserve">the impact of </w:t>
            </w:r>
            <w:r w:rsidR="00D701B1">
              <w:rPr>
                <w:rFonts w:eastAsiaTheme="minorEastAsia"/>
                <w:iCs/>
                <w:color w:val="0070C0"/>
                <w:lang w:val="en-US" w:eastAsia="zh-CN"/>
              </w:rPr>
              <w:t>MRTD can be more than 1 slot, depending on the MRTD length and on the starting point of the delay</w:t>
            </w:r>
            <w:r w:rsidR="00AF6D18">
              <w:rPr>
                <w:rFonts w:eastAsiaTheme="minorEastAsia"/>
                <w:iCs/>
                <w:color w:val="0070C0"/>
                <w:lang w:val="en-US" w:eastAsia="zh-CN"/>
              </w:rPr>
              <w:t>.</w:t>
            </w:r>
            <w:r w:rsidR="00D701B1">
              <w:rPr>
                <w:rFonts w:eastAsiaTheme="minorEastAsia"/>
                <w:iCs/>
                <w:color w:val="0070C0"/>
                <w:lang w:val="en-US" w:eastAsia="zh-CN"/>
              </w:rPr>
              <w:t xml:space="preserve"> </w:t>
            </w:r>
          </w:p>
          <w:p w14:paraId="5F25F688" w14:textId="2CFF392C" w:rsidR="00E92FAD" w:rsidRPr="006733D9" w:rsidRDefault="006733D9" w:rsidP="006733D9">
            <w:pPr>
              <w:ind w:left="284"/>
              <w:rPr>
                <w:rFonts w:eastAsiaTheme="minorEastAsia"/>
                <w:iCs/>
                <w:color w:val="0070C0"/>
                <w:lang w:val="en-US" w:eastAsia="zh-CN"/>
              </w:rPr>
            </w:pPr>
            <w:r>
              <w:rPr>
                <w:rFonts w:eastAsiaTheme="minorEastAsia"/>
                <w:iCs/>
                <w:color w:val="0070C0"/>
                <w:lang w:val="en-US" w:eastAsia="zh-CN"/>
              </w:rPr>
              <w:t>Regarding the question on h</w:t>
            </w:r>
            <w:r>
              <w:t>ow</w:t>
            </w:r>
            <w:r w:rsidRPr="00A56950">
              <w:t xml:space="preserve"> to consider different SCS between scheduling cell and scheduled cell</w:t>
            </w:r>
            <w:r>
              <w:t xml:space="preserve">, most of the companies support the option of using current assumption where the delay is defined considering </w:t>
            </w:r>
            <w:r w:rsidRPr="00F108DF">
              <w:t>the smaller SCS</w:t>
            </w:r>
            <w:r>
              <w:t xml:space="preserve">. </w:t>
            </w:r>
          </w:p>
          <w:p w14:paraId="14DB4ADE" w14:textId="77777777" w:rsidR="009D6FF3" w:rsidRDefault="009D6FF3" w:rsidP="009D6F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169436D6" w14:textId="6D696F12" w:rsidR="005A4EA6" w:rsidRPr="00805BE8" w:rsidRDefault="009D6FF3" w:rsidP="00E92FAD">
            <w:pPr>
              <w:ind w:left="284"/>
              <w:rPr>
                <w:b/>
                <w:color w:val="0070C0"/>
                <w:u w:val="single"/>
                <w:lang w:eastAsia="ko-KR"/>
              </w:rPr>
            </w:pPr>
            <w:r>
              <w:rPr>
                <w:rFonts w:eastAsiaTheme="minorEastAsia"/>
                <w:iCs/>
                <w:color w:val="0070C0"/>
                <w:lang w:val="en-US" w:eastAsia="zh-CN"/>
              </w:rPr>
              <w:t>Continue discussion in the next meeting</w:t>
            </w:r>
          </w:p>
        </w:tc>
      </w:tr>
    </w:tbl>
    <w:p w14:paraId="123F22A9" w14:textId="77777777" w:rsidR="005A4EA6" w:rsidRDefault="005A4EA6" w:rsidP="005A4EA6">
      <w:pPr>
        <w:rPr>
          <w:i/>
          <w:color w:val="0070C0"/>
          <w:lang w:val="en-US" w:eastAsia="zh-CN"/>
        </w:rPr>
      </w:pPr>
    </w:p>
    <w:p w14:paraId="2DFCB0B3" w14:textId="751453F5" w:rsidR="005A4EA6" w:rsidRPr="006733D9" w:rsidRDefault="005A4EA6" w:rsidP="00805BE8">
      <w:pPr>
        <w:rPr>
          <w:lang w:val="en-US"/>
        </w:rPr>
      </w:pPr>
    </w:p>
    <w:p w14:paraId="27E5E04E" w14:textId="77777777" w:rsidR="005A4EA6" w:rsidRPr="00805BE8" w:rsidRDefault="005A4EA6" w:rsidP="00805BE8"/>
    <w:p w14:paraId="11F36725" w14:textId="52E14D63" w:rsidR="00DD19DE" w:rsidRPr="008F5159" w:rsidRDefault="00142BB9" w:rsidP="00DD19DE">
      <w:pPr>
        <w:pStyle w:val="Heading1"/>
        <w:rPr>
          <w:lang w:val="en-US" w:eastAsia="ja-JP"/>
        </w:rPr>
      </w:pPr>
      <w:r w:rsidRPr="008F5159">
        <w:rPr>
          <w:lang w:val="en-US" w:eastAsia="ja-JP"/>
        </w:rPr>
        <w:t>Topic</w:t>
      </w:r>
      <w:r w:rsidR="00DD19DE" w:rsidRPr="008F5159">
        <w:rPr>
          <w:lang w:val="en-US" w:eastAsia="ja-JP"/>
        </w:rPr>
        <w:t xml:space="preserve"> #</w:t>
      </w:r>
      <w:r w:rsidR="00452596" w:rsidRPr="008F5159">
        <w:rPr>
          <w:lang w:val="en-US" w:eastAsia="ja-JP"/>
        </w:rPr>
        <w:t>3</w:t>
      </w:r>
      <w:r w:rsidR="00DD19DE" w:rsidRPr="008F5159">
        <w:rPr>
          <w:lang w:val="en-US" w:eastAsia="ja-JP"/>
        </w:rPr>
        <w:t xml:space="preserve">: </w:t>
      </w:r>
      <w:r w:rsidR="008F0DD8" w:rsidRPr="008F5159">
        <w:rPr>
          <w:lang w:val="en-US" w:eastAsia="ja-JP"/>
        </w:rPr>
        <w:t>Measurement gap</w:t>
      </w:r>
      <w:r w:rsidR="00A272BC" w:rsidRPr="008F5159">
        <w:rPr>
          <w:lang w:val="en-US" w:eastAsia="ja-JP"/>
        </w:rPr>
        <w:t>s</w:t>
      </w:r>
      <w:r w:rsidR="008F0DD8" w:rsidRPr="008F5159">
        <w:rPr>
          <w:lang w:val="en-US" w:eastAsia="ja-JP"/>
        </w:rPr>
        <w:t xml:space="preserve"> </w:t>
      </w:r>
      <w:r w:rsidR="009C1941" w:rsidRPr="008F5159">
        <w:rPr>
          <w:lang w:val="en-US" w:eastAsia="ja-JP"/>
        </w:rPr>
        <w:t>and measurement gap interruption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F53FE2" w14:paraId="1E5E5737" w14:textId="77777777" w:rsidTr="00B758FA">
        <w:trPr>
          <w:trHeight w:val="468"/>
        </w:trPr>
        <w:tc>
          <w:tcPr>
            <w:tcW w:w="1271" w:type="dxa"/>
            <w:vAlign w:val="center"/>
          </w:tcPr>
          <w:p w14:paraId="5B780EF4" w14:textId="77777777" w:rsidR="00DD19DE" w:rsidRPr="00045592" w:rsidRDefault="00DD19DE" w:rsidP="00444AAE">
            <w:pPr>
              <w:spacing w:before="120" w:after="120"/>
              <w:rPr>
                <w:b/>
                <w:bCs/>
              </w:rPr>
            </w:pPr>
            <w:r w:rsidRPr="00045592">
              <w:rPr>
                <w:b/>
                <w:bCs/>
              </w:rPr>
              <w:t>T-doc number</w:t>
            </w:r>
          </w:p>
        </w:tc>
        <w:tc>
          <w:tcPr>
            <w:tcW w:w="1134" w:type="dxa"/>
            <w:vAlign w:val="center"/>
          </w:tcPr>
          <w:p w14:paraId="27E27FF5" w14:textId="77777777" w:rsidR="00DD19DE" w:rsidRPr="00045592" w:rsidRDefault="00DD19DE" w:rsidP="00444AAE">
            <w:pPr>
              <w:spacing w:before="120" w:after="120"/>
              <w:rPr>
                <w:b/>
                <w:bCs/>
              </w:rPr>
            </w:pPr>
            <w:r w:rsidRPr="00045592">
              <w:rPr>
                <w:b/>
                <w:bCs/>
              </w:rPr>
              <w:t>Company</w:t>
            </w:r>
          </w:p>
        </w:tc>
        <w:tc>
          <w:tcPr>
            <w:tcW w:w="7226" w:type="dxa"/>
            <w:vAlign w:val="center"/>
          </w:tcPr>
          <w:p w14:paraId="3753A143" w14:textId="77777777" w:rsidR="00DD19DE" w:rsidRPr="00045592" w:rsidRDefault="00DD19DE" w:rsidP="00444AAE">
            <w:pPr>
              <w:spacing w:before="120" w:after="120"/>
              <w:rPr>
                <w:b/>
                <w:bCs/>
              </w:rPr>
            </w:pPr>
            <w:r w:rsidRPr="00045592">
              <w:rPr>
                <w:b/>
                <w:bCs/>
              </w:rPr>
              <w:t>Proposals</w:t>
            </w:r>
            <w:r>
              <w:rPr>
                <w:b/>
                <w:bCs/>
              </w:rPr>
              <w:t xml:space="preserve"> / Observations</w:t>
            </w:r>
          </w:p>
        </w:tc>
      </w:tr>
      <w:tr w:rsidR="00CD73B5" w14:paraId="683FD1E7" w14:textId="77777777" w:rsidTr="00B758FA">
        <w:trPr>
          <w:trHeight w:val="468"/>
        </w:trPr>
        <w:tc>
          <w:tcPr>
            <w:tcW w:w="1271" w:type="dxa"/>
          </w:tcPr>
          <w:p w14:paraId="2444A496" w14:textId="31269BDD" w:rsidR="00CD73B5" w:rsidRPr="00CD73B5" w:rsidRDefault="00AE2C3B" w:rsidP="00CD73B5">
            <w:pPr>
              <w:spacing w:before="120" w:after="120"/>
            </w:pPr>
            <w:hyperlink r:id="rId29" w:history="1">
              <w:r w:rsidR="00CD73B5" w:rsidRPr="00CD73B5">
                <w:rPr>
                  <w:rStyle w:val="Hyperlink"/>
                  <w:b/>
                  <w:bCs/>
                </w:rPr>
                <w:t>R4-2118352</w:t>
              </w:r>
            </w:hyperlink>
          </w:p>
        </w:tc>
        <w:tc>
          <w:tcPr>
            <w:tcW w:w="1134" w:type="dxa"/>
          </w:tcPr>
          <w:p w14:paraId="786ACC88" w14:textId="6C7CE6AE" w:rsidR="00CD73B5" w:rsidRPr="00805BE8" w:rsidRDefault="00CD73B5" w:rsidP="00CD73B5">
            <w:pPr>
              <w:spacing w:before="120" w:after="120"/>
              <w:rPr>
                <w:rFonts w:asciiTheme="minorHAnsi" w:hAnsiTheme="minorHAnsi" w:cstheme="minorHAnsi"/>
              </w:rPr>
            </w:pPr>
            <w:r w:rsidRPr="00267A40">
              <w:t>Ericsson</w:t>
            </w:r>
          </w:p>
        </w:tc>
        <w:tc>
          <w:tcPr>
            <w:tcW w:w="7226" w:type="dxa"/>
          </w:tcPr>
          <w:p w14:paraId="6FAF7491" w14:textId="77777777" w:rsidR="00F46A63" w:rsidRPr="00F46A63" w:rsidRDefault="00F46A63" w:rsidP="00F46A63">
            <w:pPr>
              <w:pStyle w:val="Caption"/>
            </w:pPr>
            <w:r w:rsidRPr="00F46A63">
              <w:t xml:space="preserve">Observation 1: there are two hypothetical </w:t>
            </w:r>
            <w:r w:rsidRPr="00F46A63">
              <w:rPr>
                <w:rFonts w:hint="eastAsia"/>
              </w:rPr>
              <w:t>optio</w:t>
            </w:r>
            <w:r w:rsidRPr="00F46A63">
              <w:t>ns for gap interruption:</w:t>
            </w:r>
          </w:p>
          <w:p w14:paraId="3917D19E" w14:textId="77777777" w:rsidR="00F46A63" w:rsidRPr="00F46A63" w:rsidRDefault="00F46A63" w:rsidP="00F46A63">
            <w:pPr>
              <w:pStyle w:val="Caption"/>
              <w:numPr>
                <w:ilvl w:val="0"/>
                <w:numId w:val="26"/>
              </w:numPr>
              <w:spacing w:before="0"/>
            </w:pPr>
            <w:r w:rsidRPr="00F46A63">
              <w:t>If decided synchronous MRTD is equal to half OFDM symbol, it doesn’t impact existing definition of gap interruption with synchronous case.</w:t>
            </w:r>
          </w:p>
          <w:p w14:paraId="61D16673" w14:textId="77777777" w:rsidR="00F46A63" w:rsidRPr="00F46A63" w:rsidRDefault="00F46A63" w:rsidP="00F46A63">
            <w:pPr>
              <w:pStyle w:val="Caption"/>
              <w:numPr>
                <w:ilvl w:val="0"/>
                <w:numId w:val="26"/>
              </w:numPr>
              <w:spacing w:before="0"/>
            </w:pPr>
            <w:r w:rsidRPr="00F46A63">
              <w:t>If decided synchronous MRTD is bigger than half of OFDM symbol with respect to practical deployment issue, there are two options to define gap interruption:</w:t>
            </w:r>
          </w:p>
          <w:p w14:paraId="395431A1" w14:textId="77777777" w:rsidR="00F46A63" w:rsidRPr="00F46A63" w:rsidRDefault="00F46A63" w:rsidP="00F46A63">
            <w:pPr>
              <w:pStyle w:val="Caption"/>
              <w:numPr>
                <w:ilvl w:val="0"/>
                <w:numId w:val="27"/>
              </w:numPr>
              <w:spacing w:before="0"/>
            </w:pPr>
            <w:r w:rsidRPr="00F46A63">
              <w:t>Extra one slot is needed, and it is asynchronous case essentially.</w:t>
            </w:r>
          </w:p>
          <w:p w14:paraId="6E00BDE2" w14:textId="77777777" w:rsidR="00F46A63" w:rsidRPr="00F46A63" w:rsidRDefault="00F46A63" w:rsidP="00F46A63">
            <w:pPr>
              <w:pStyle w:val="Caption"/>
              <w:numPr>
                <w:ilvl w:val="0"/>
                <w:numId w:val="27"/>
              </w:numPr>
              <w:spacing w:before="0"/>
            </w:pPr>
            <w:r w:rsidRPr="00F46A63">
              <w:t>No extra slot is needed, still be treated as synchronous case (FR2 with 120KHz SCS already is the similar exception indeed).</w:t>
            </w:r>
          </w:p>
          <w:p w14:paraId="2D81837C" w14:textId="77777777" w:rsidR="00F46A63" w:rsidRPr="00F46A63" w:rsidRDefault="00F46A63" w:rsidP="00F46A63">
            <w:pPr>
              <w:pStyle w:val="Caption"/>
            </w:pPr>
            <w:r w:rsidRPr="00F46A63">
              <w:t xml:space="preserve">Observation 2: The controversial issue can be treated as: if MRTD is specified as synchronous, interruption gap must follow synchronous case, regardless </w:t>
            </w:r>
            <w:r w:rsidRPr="00F46A63">
              <w:rPr>
                <w:rFonts w:hint="eastAsia"/>
              </w:rPr>
              <w:t>o</w:t>
            </w:r>
            <w:r w:rsidRPr="00F46A63">
              <w:t xml:space="preserve">f whether MRTD is shorter or longer than half of OFDM symbol.  </w:t>
            </w:r>
          </w:p>
          <w:p w14:paraId="5C9DF39A" w14:textId="6A4482ED" w:rsidR="00F46A63" w:rsidRPr="00F46A63" w:rsidRDefault="00F46A63" w:rsidP="00F46A63">
            <w:pPr>
              <w:pStyle w:val="Caption"/>
            </w:pPr>
            <w:r w:rsidRPr="00024DE6">
              <w:t>Proposal 1: Reuse existing MGL including smallest 1.5ms which can cover SSB pattern for higher 480</w:t>
            </w:r>
            <w:r w:rsidR="00D31241" w:rsidRPr="00024DE6">
              <w:t>k</w:t>
            </w:r>
            <w:r w:rsidRPr="00024DE6">
              <w:t>Hz and 960</w:t>
            </w:r>
            <w:r w:rsidR="00D31241" w:rsidRPr="00024DE6">
              <w:t>k</w:t>
            </w:r>
            <w:r w:rsidRPr="00024DE6">
              <w:t>Hz, or we can wait for final agreement in next RAN2 meeting.</w:t>
            </w:r>
          </w:p>
          <w:p w14:paraId="329746B1" w14:textId="77777777" w:rsidR="00F46A63" w:rsidRPr="00F46A63" w:rsidRDefault="00F46A63" w:rsidP="00F46A63">
            <w:pPr>
              <w:pStyle w:val="Caption"/>
            </w:pPr>
            <w:r w:rsidRPr="00F46A63">
              <w:rPr>
                <w:rFonts w:hint="eastAsia"/>
              </w:rPr>
              <w:t>Proposal</w:t>
            </w:r>
            <w:r w:rsidRPr="00F46A63">
              <w:t xml:space="preserve"> 2: </w:t>
            </w:r>
            <w:r w:rsidRPr="00F46A63">
              <w:rPr>
                <w:rFonts w:hint="eastAsia"/>
              </w:rPr>
              <w:t>I</w:t>
            </w:r>
            <w:r w:rsidRPr="00F46A63">
              <w:t xml:space="preserve">nterruption gap in synchronous case doesn’t consider practical MRTD </w:t>
            </w:r>
            <w:r w:rsidRPr="00F46A63">
              <w:rPr>
                <w:rFonts w:hint="eastAsia"/>
              </w:rPr>
              <w:t>number</w:t>
            </w:r>
            <w:r w:rsidRPr="00F46A63">
              <w:t>.  The methodology can resolve conflict between MRTD details and interruption gaps, as well as isolate reliance between MRTD and interruption gap needs.</w:t>
            </w:r>
          </w:p>
          <w:p w14:paraId="7FAB433F" w14:textId="689A180E" w:rsidR="00CD73B5" w:rsidRPr="008F0DD8" w:rsidRDefault="00CD73B5" w:rsidP="00CD73B5">
            <w:pPr>
              <w:spacing w:before="120" w:after="120"/>
              <w:rPr>
                <w:b/>
                <w:bCs/>
              </w:rPr>
            </w:pPr>
          </w:p>
        </w:tc>
      </w:tr>
      <w:tr w:rsidR="00CD73B5" w14:paraId="68B3C418" w14:textId="77777777" w:rsidTr="00B758FA">
        <w:trPr>
          <w:trHeight w:val="468"/>
        </w:trPr>
        <w:tc>
          <w:tcPr>
            <w:tcW w:w="1271" w:type="dxa"/>
          </w:tcPr>
          <w:p w14:paraId="30F8A382" w14:textId="07DB04C1" w:rsidR="00CD73B5" w:rsidRPr="00CD73B5" w:rsidRDefault="00AE2C3B" w:rsidP="00CD73B5">
            <w:pPr>
              <w:spacing w:before="120" w:after="120"/>
            </w:pPr>
            <w:hyperlink r:id="rId30" w:history="1">
              <w:r w:rsidR="00CD73B5" w:rsidRPr="00CD73B5">
                <w:rPr>
                  <w:rStyle w:val="Hyperlink"/>
                  <w:b/>
                  <w:bCs/>
                </w:rPr>
                <w:t>R4-2118851</w:t>
              </w:r>
            </w:hyperlink>
          </w:p>
        </w:tc>
        <w:tc>
          <w:tcPr>
            <w:tcW w:w="1134" w:type="dxa"/>
          </w:tcPr>
          <w:p w14:paraId="4DA58B77" w14:textId="3F6A3A6F" w:rsidR="00CD73B5" w:rsidRPr="00024DE6" w:rsidRDefault="00CD73B5" w:rsidP="00CD73B5">
            <w:pPr>
              <w:spacing w:before="120" w:after="120"/>
              <w:rPr>
                <w:rFonts w:asciiTheme="minorHAnsi" w:hAnsiTheme="minorHAnsi" w:cstheme="minorHAnsi"/>
              </w:rPr>
            </w:pPr>
            <w:r w:rsidRPr="00024DE6">
              <w:t>Huawei, Hisilicon</w:t>
            </w:r>
          </w:p>
        </w:tc>
        <w:tc>
          <w:tcPr>
            <w:tcW w:w="7226" w:type="dxa"/>
          </w:tcPr>
          <w:p w14:paraId="5165B726" w14:textId="77777777" w:rsidR="00F46A63" w:rsidRPr="00024DE6" w:rsidRDefault="00F46A63" w:rsidP="00F46A63">
            <w:pPr>
              <w:pStyle w:val="Caption"/>
              <w:rPr>
                <w:lang w:val="en-US" w:eastAsia="zh-CN"/>
              </w:rPr>
            </w:pPr>
            <w:r w:rsidRPr="00024DE6">
              <w:rPr>
                <w:lang w:val="en-US" w:eastAsia="zh-CN"/>
              </w:rPr>
              <w:t>Observation 1: The necessity to support MG pattern with smaller MGL is not significant.</w:t>
            </w:r>
          </w:p>
          <w:p w14:paraId="462FFAE1" w14:textId="77777777" w:rsidR="00F46A63" w:rsidRPr="00024DE6" w:rsidRDefault="00F46A63" w:rsidP="00F46A63">
            <w:pPr>
              <w:rPr>
                <w:rFonts w:eastAsiaTheme="minorEastAsia"/>
                <w:b/>
                <w:lang w:val="en-US" w:eastAsia="zh-CN"/>
              </w:rPr>
            </w:pPr>
            <w:r w:rsidRPr="00024DE6">
              <w:rPr>
                <w:rFonts w:eastAsiaTheme="minorEastAsia"/>
                <w:b/>
                <w:lang w:val="en-US" w:eastAsia="zh-CN"/>
              </w:rPr>
              <w:t>Proposal 1: Not to define independent gap between FR2-1 and FR2-2.</w:t>
            </w:r>
          </w:p>
          <w:p w14:paraId="62E43AE1" w14:textId="6E2F4FFF" w:rsidR="00CD73B5" w:rsidRPr="00024DE6" w:rsidRDefault="00F46A63" w:rsidP="00F46A63">
            <w:pPr>
              <w:rPr>
                <w:rFonts w:eastAsiaTheme="minorEastAsia"/>
                <w:b/>
                <w:lang w:val="en-US" w:eastAsia="zh-CN"/>
              </w:rPr>
            </w:pPr>
            <w:r w:rsidRPr="00024DE6">
              <w:rPr>
                <w:rFonts w:eastAsiaTheme="minorEastAsia"/>
                <w:b/>
                <w:lang w:val="en-US" w:eastAsia="zh-CN"/>
              </w:rPr>
              <w:t>Observation 2: The impact of MRTD on interruption requirements can be evaluated when MRTD requirements are concluded.</w:t>
            </w:r>
          </w:p>
        </w:tc>
      </w:tr>
      <w:tr w:rsidR="00CD73B5" w14:paraId="1EBA6D2D" w14:textId="77777777" w:rsidTr="00B758FA">
        <w:trPr>
          <w:trHeight w:val="468"/>
        </w:trPr>
        <w:tc>
          <w:tcPr>
            <w:tcW w:w="1271" w:type="dxa"/>
          </w:tcPr>
          <w:p w14:paraId="3AFA84AC" w14:textId="7D98B29D" w:rsidR="00CD73B5" w:rsidRPr="005227E2" w:rsidRDefault="00AE2C3B" w:rsidP="00CD73B5">
            <w:pPr>
              <w:spacing w:before="120" w:after="120"/>
              <w:rPr>
                <w:rStyle w:val="Hyperlink"/>
                <w:b/>
                <w:bCs/>
              </w:rPr>
            </w:pPr>
            <w:hyperlink r:id="rId31" w:history="1">
              <w:r w:rsidR="00CD73B5" w:rsidRPr="00CD73B5">
                <w:rPr>
                  <w:rStyle w:val="Hyperlink"/>
                  <w:b/>
                  <w:bCs/>
                </w:rPr>
                <w:t>R4-2117773</w:t>
              </w:r>
            </w:hyperlink>
          </w:p>
        </w:tc>
        <w:tc>
          <w:tcPr>
            <w:tcW w:w="1134" w:type="dxa"/>
          </w:tcPr>
          <w:p w14:paraId="37C0826B" w14:textId="53E341FD" w:rsidR="00CD73B5" w:rsidRPr="00805BE8" w:rsidRDefault="00CD73B5" w:rsidP="00CD73B5">
            <w:pPr>
              <w:spacing w:before="120" w:after="120"/>
              <w:rPr>
                <w:rFonts w:asciiTheme="minorHAnsi" w:hAnsiTheme="minorHAnsi" w:cstheme="minorHAnsi"/>
              </w:rPr>
            </w:pPr>
            <w:r w:rsidRPr="00267A40">
              <w:t>vivo</w:t>
            </w:r>
          </w:p>
        </w:tc>
        <w:tc>
          <w:tcPr>
            <w:tcW w:w="7226" w:type="dxa"/>
          </w:tcPr>
          <w:p w14:paraId="1063F53C" w14:textId="77777777" w:rsidR="00CD73B5" w:rsidRPr="00024DE6" w:rsidRDefault="00CD73B5" w:rsidP="00CD73B5">
            <w:pPr>
              <w:pStyle w:val="Caption"/>
            </w:pPr>
            <w:r w:rsidRPr="00024DE6">
              <w:t>Proposal 1: New gap patterns with smaller MGL is no necessary for FR2-2.</w:t>
            </w:r>
          </w:p>
          <w:p w14:paraId="65C3A6F5" w14:textId="77777777" w:rsidR="00CD73B5" w:rsidRDefault="00CD73B5" w:rsidP="00CD73B5">
            <w:pPr>
              <w:jc w:val="both"/>
              <w:rPr>
                <w:b/>
                <w:bCs/>
              </w:rPr>
            </w:pPr>
            <w:r w:rsidRPr="00024DE6">
              <w:rPr>
                <w:b/>
                <w:bCs/>
              </w:rPr>
              <w:t>Proposal 2: Defining per-FR measurement gaps independently for FR2-1 and FR2-2 is no necessary in Release-17.</w:t>
            </w:r>
          </w:p>
          <w:p w14:paraId="1DE8ECA2" w14:textId="77777777" w:rsidR="00CD73B5" w:rsidRPr="002A2802" w:rsidRDefault="00CD73B5" w:rsidP="00CD73B5">
            <w:pPr>
              <w:jc w:val="both"/>
              <w:rPr>
                <w:b/>
                <w:bCs/>
              </w:rPr>
            </w:pPr>
            <w:r w:rsidRPr="002A2802">
              <w:rPr>
                <w:rFonts w:hint="eastAsia"/>
                <w:b/>
                <w:bCs/>
              </w:rPr>
              <w:t>P</w:t>
            </w:r>
            <w:r w:rsidRPr="002A2802">
              <w:rPr>
                <w:b/>
                <w:bCs/>
              </w:rPr>
              <w:t xml:space="preserve">roposal 3: For the intra-band synchronous cases, the existing requirements </w:t>
            </w:r>
            <w:r>
              <w:rPr>
                <w:b/>
                <w:bCs/>
              </w:rPr>
              <w:t xml:space="preserve">in 38.133 </w:t>
            </w:r>
            <w:r w:rsidRPr="002A2802">
              <w:rPr>
                <w:b/>
                <w:bCs/>
              </w:rPr>
              <w:t xml:space="preserve">may </w:t>
            </w:r>
            <w:r>
              <w:rPr>
                <w:b/>
                <w:bCs/>
              </w:rPr>
              <w:t xml:space="preserve">still </w:t>
            </w:r>
            <w:r w:rsidRPr="002A2802">
              <w:rPr>
                <w:b/>
                <w:bCs/>
              </w:rPr>
              <w:t>be applicable.</w:t>
            </w:r>
          </w:p>
          <w:p w14:paraId="0BCABE59" w14:textId="77777777" w:rsidR="00CD73B5" w:rsidRPr="00875AA3" w:rsidRDefault="00CD73B5" w:rsidP="00CD73B5">
            <w:pPr>
              <w:jc w:val="both"/>
              <w:rPr>
                <w:b/>
                <w:bCs/>
              </w:rPr>
            </w:pPr>
            <w:r w:rsidRPr="002A2802">
              <w:rPr>
                <w:b/>
                <w:bCs/>
              </w:rPr>
              <w:t xml:space="preserve">Proposal </w:t>
            </w:r>
            <w:r>
              <w:rPr>
                <w:b/>
                <w:bCs/>
              </w:rPr>
              <w:t>4</w:t>
            </w:r>
            <w:r w:rsidRPr="002A2802">
              <w:rPr>
                <w:b/>
                <w:bCs/>
              </w:rPr>
              <w:t xml:space="preserve">: </w:t>
            </w:r>
            <w:r>
              <w:rPr>
                <w:b/>
                <w:bCs/>
              </w:rPr>
              <w:t>The gap interruption requirements for FR2-2 need to be discussed until the MRTD requirements is agreed.</w:t>
            </w:r>
          </w:p>
          <w:p w14:paraId="7BF51859" w14:textId="77777777" w:rsidR="00CD73B5" w:rsidRDefault="00CD73B5" w:rsidP="00CD73B5">
            <w:pPr>
              <w:jc w:val="both"/>
            </w:pPr>
            <w:r w:rsidRPr="006A4BD7">
              <w:rPr>
                <w:rFonts w:hint="eastAsia"/>
                <w:b/>
                <w:bCs/>
              </w:rPr>
              <w:t>O</w:t>
            </w:r>
            <w:r w:rsidRPr="006A4BD7">
              <w:rPr>
                <w:b/>
                <w:bCs/>
              </w:rPr>
              <w:t>bservation 1:</w:t>
            </w:r>
            <w:r>
              <w:rPr>
                <w:b/>
                <w:bCs/>
              </w:rPr>
              <w:t xml:space="preserve"> </w:t>
            </w:r>
            <w:r w:rsidRPr="006A4BD7">
              <w:rPr>
                <w:b/>
                <w:bCs/>
              </w:rPr>
              <w:t>S</w:t>
            </w:r>
            <w:r w:rsidRPr="006A4BD7">
              <w:rPr>
                <w:rFonts w:hint="eastAsia"/>
                <w:b/>
                <w:bCs/>
              </w:rPr>
              <w:t>ince</w:t>
            </w:r>
            <w:r w:rsidRPr="006A4BD7">
              <w:rPr>
                <w:b/>
                <w:bCs/>
              </w:rPr>
              <w:t xml:space="preserve"> </w:t>
            </w:r>
            <w:r w:rsidRPr="006A4BD7">
              <w:rPr>
                <w:rFonts w:hint="eastAsia"/>
                <w:b/>
                <w:bCs/>
              </w:rPr>
              <w:t>the</w:t>
            </w:r>
            <w:r w:rsidRPr="006A4BD7">
              <w:rPr>
                <w:b/>
                <w:bCs/>
              </w:rPr>
              <w:t xml:space="preserve"> </w:t>
            </w:r>
            <w:r w:rsidRPr="006A4BD7">
              <w:rPr>
                <w:rFonts w:hint="eastAsia"/>
                <w:b/>
                <w:bCs/>
              </w:rPr>
              <w:t>minimum</w:t>
            </w:r>
            <w:r w:rsidRPr="006A4BD7">
              <w:rPr>
                <w:b/>
                <w:bCs/>
              </w:rPr>
              <w:t xml:space="preserve"> S</w:t>
            </w:r>
            <w:r>
              <w:rPr>
                <w:b/>
                <w:bCs/>
              </w:rPr>
              <w:t>MTC</w:t>
            </w:r>
            <w:r w:rsidRPr="006A4BD7">
              <w:rPr>
                <w:b/>
                <w:bCs/>
              </w:rPr>
              <w:t xml:space="preserve"> </w:t>
            </w:r>
            <w:r w:rsidRPr="006A4BD7">
              <w:rPr>
                <w:rFonts w:hint="eastAsia"/>
                <w:b/>
                <w:bCs/>
              </w:rPr>
              <w:t>window</w:t>
            </w:r>
            <w:r w:rsidRPr="006A4BD7">
              <w:rPr>
                <w:b/>
                <w:bCs/>
              </w:rPr>
              <w:t xml:space="preserve"> </w:t>
            </w:r>
            <w:r w:rsidRPr="006A4BD7">
              <w:rPr>
                <w:rFonts w:hint="eastAsia"/>
                <w:b/>
                <w:bCs/>
              </w:rPr>
              <w:t>duration</w:t>
            </w:r>
            <w:r w:rsidRPr="006A4BD7">
              <w:rPr>
                <w:b/>
                <w:bCs/>
              </w:rPr>
              <w:t xml:space="preserve"> </w:t>
            </w:r>
            <w:r w:rsidRPr="006A4BD7">
              <w:rPr>
                <w:rFonts w:hint="eastAsia"/>
                <w:b/>
                <w:bCs/>
              </w:rPr>
              <w:t>is</w:t>
            </w:r>
            <w:r w:rsidRPr="006A4BD7">
              <w:rPr>
                <w:b/>
                <w:bCs/>
              </w:rPr>
              <w:t xml:space="preserve"> 1</w:t>
            </w:r>
            <w:r w:rsidRPr="006A4BD7">
              <w:rPr>
                <w:rFonts w:hint="eastAsia"/>
                <w:b/>
                <w:bCs/>
              </w:rPr>
              <w:t>ms</w:t>
            </w:r>
            <w:r w:rsidRPr="006A4BD7">
              <w:rPr>
                <w:b/>
                <w:bCs/>
              </w:rPr>
              <w:t xml:space="preserve">, at the same time, considering the two-way RF retuning time and reusing 0.25ms from FR2-1 as agreed in the last meeting, </w:t>
            </w:r>
            <w:r>
              <w:rPr>
                <w:b/>
                <w:bCs/>
              </w:rPr>
              <w:t xml:space="preserve">at least </w:t>
            </w:r>
            <w:r w:rsidRPr="006A4BD7">
              <w:rPr>
                <w:b/>
                <w:bCs/>
              </w:rPr>
              <w:t xml:space="preserve">1.5ms of measurement gap length is </w:t>
            </w:r>
            <w:r>
              <w:rPr>
                <w:b/>
                <w:bCs/>
              </w:rPr>
              <w:t>necessary</w:t>
            </w:r>
            <w:r w:rsidRPr="006A4BD7">
              <w:rPr>
                <w:b/>
                <w:bCs/>
              </w:rPr>
              <w:t xml:space="preserve"> for FR2-2.</w:t>
            </w:r>
          </w:p>
          <w:p w14:paraId="04B3FB22" w14:textId="77777777" w:rsidR="00CD73B5" w:rsidRDefault="00CD73B5" w:rsidP="00CD73B5">
            <w:pPr>
              <w:jc w:val="both"/>
              <w:rPr>
                <w:b/>
                <w:bCs/>
              </w:rPr>
            </w:pPr>
            <w:r w:rsidRPr="006A4BD7">
              <w:rPr>
                <w:rFonts w:hint="eastAsia"/>
                <w:b/>
                <w:bCs/>
              </w:rPr>
              <w:t>O</w:t>
            </w:r>
            <w:r w:rsidRPr="006A4BD7">
              <w:rPr>
                <w:b/>
                <w:bCs/>
              </w:rPr>
              <w:t xml:space="preserve">bservation </w:t>
            </w:r>
            <w:r>
              <w:rPr>
                <w:b/>
                <w:bCs/>
              </w:rPr>
              <w:t>2</w:t>
            </w:r>
            <w:r w:rsidRPr="006A4BD7">
              <w:rPr>
                <w:b/>
                <w:bCs/>
              </w:rPr>
              <w:t>:</w:t>
            </w:r>
            <w:r>
              <w:rPr>
                <w:b/>
                <w:bCs/>
              </w:rPr>
              <w:t xml:space="preserve"> The MRTD requirements for the case </w:t>
            </w:r>
            <w:r w:rsidRPr="002A2802">
              <w:rPr>
                <w:b/>
                <w:bCs/>
              </w:rPr>
              <w:t>of inter-band synchronous EN-DC</w:t>
            </w:r>
            <w:r>
              <w:rPr>
                <w:b/>
                <w:bCs/>
              </w:rPr>
              <w:t xml:space="preserve"> </w:t>
            </w:r>
            <w:r>
              <w:rPr>
                <w:rFonts w:hint="eastAsia"/>
                <w:b/>
                <w:bCs/>
              </w:rPr>
              <w:t>is</w:t>
            </w:r>
            <w:r w:rsidRPr="002A2802">
              <w:rPr>
                <w:b/>
                <w:bCs/>
              </w:rPr>
              <w:t xml:space="preserve"> 26.4% and 13.2% of a slot for </w:t>
            </w:r>
            <w:r>
              <w:rPr>
                <w:b/>
                <w:bCs/>
              </w:rPr>
              <w:t xml:space="preserve">120kHz and </w:t>
            </w:r>
            <w:r w:rsidRPr="002A2802">
              <w:rPr>
                <w:b/>
                <w:bCs/>
              </w:rPr>
              <w:t>60kHz respectively</w:t>
            </w:r>
            <w:r>
              <w:rPr>
                <w:rFonts w:hint="eastAsia"/>
                <w:b/>
                <w:bCs/>
              </w:rPr>
              <w:t>.</w:t>
            </w:r>
          </w:p>
          <w:p w14:paraId="07B5F0F1" w14:textId="77777777" w:rsidR="00CD73B5" w:rsidRPr="00C0358E" w:rsidRDefault="00CD73B5" w:rsidP="00CD73B5">
            <w:pPr>
              <w:jc w:val="both"/>
              <w:rPr>
                <w:b/>
                <w:bCs/>
              </w:rPr>
            </w:pPr>
            <w:r w:rsidRPr="006A4BD7">
              <w:rPr>
                <w:rFonts w:hint="eastAsia"/>
                <w:b/>
                <w:bCs/>
              </w:rPr>
              <w:t>O</w:t>
            </w:r>
            <w:r w:rsidRPr="006A4BD7">
              <w:rPr>
                <w:b/>
                <w:bCs/>
              </w:rPr>
              <w:t xml:space="preserve">bservation </w:t>
            </w:r>
            <w:r>
              <w:rPr>
                <w:b/>
                <w:bCs/>
              </w:rPr>
              <w:t>3</w:t>
            </w:r>
            <w:r w:rsidRPr="002A2802">
              <w:rPr>
                <w:b/>
                <w:bCs/>
              </w:rPr>
              <w:t xml:space="preserve">: </w:t>
            </w:r>
            <w:r>
              <w:rPr>
                <w:b/>
                <w:bCs/>
              </w:rPr>
              <w:t>F</w:t>
            </w:r>
            <w:r w:rsidRPr="002A2802">
              <w:rPr>
                <w:b/>
                <w:bCs/>
              </w:rPr>
              <w:t xml:space="preserve">or </w:t>
            </w:r>
            <w:r>
              <w:rPr>
                <w:b/>
                <w:bCs/>
              </w:rPr>
              <w:t xml:space="preserve">the </w:t>
            </w:r>
            <w:r w:rsidRPr="002A2802">
              <w:rPr>
                <w:b/>
                <w:bCs/>
              </w:rPr>
              <w:t xml:space="preserve">inter-band synchronous cases, </w:t>
            </w:r>
            <w:r>
              <w:rPr>
                <w:b/>
                <w:bCs/>
              </w:rPr>
              <w:t>one more slot would need to be interrupted on SCG serving cells in 38.133 for FR2 for the existing requirements.</w:t>
            </w:r>
          </w:p>
          <w:p w14:paraId="69E8F9C2" w14:textId="77777777" w:rsidR="00CD73B5" w:rsidRPr="007D2FC3" w:rsidRDefault="00CD73B5" w:rsidP="00CD73B5">
            <w:pPr>
              <w:jc w:val="both"/>
              <w:rPr>
                <w:b/>
                <w:bCs/>
              </w:rPr>
            </w:pPr>
            <w:r w:rsidRPr="006A4BD7">
              <w:rPr>
                <w:rFonts w:hint="eastAsia"/>
                <w:b/>
                <w:bCs/>
              </w:rPr>
              <w:lastRenderedPageBreak/>
              <w:t>O</w:t>
            </w:r>
            <w:r w:rsidRPr="006A4BD7">
              <w:rPr>
                <w:b/>
                <w:bCs/>
              </w:rPr>
              <w:t xml:space="preserve">bservation </w:t>
            </w:r>
            <w:r>
              <w:rPr>
                <w:b/>
                <w:bCs/>
              </w:rPr>
              <w:t>4</w:t>
            </w:r>
            <w:r w:rsidRPr="006A4BD7">
              <w:rPr>
                <w:b/>
                <w:bCs/>
              </w:rPr>
              <w:t>:</w:t>
            </w:r>
            <w:r w:rsidRPr="00875AA3">
              <w:rPr>
                <w:b/>
                <w:bCs/>
              </w:rPr>
              <w:t xml:space="preserve"> Since the slot length is very small</w:t>
            </w:r>
            <w:r>
              <w:rPr>
                <w:b/>
                <w:bCs/>
              </w:rPr>
              <w:t xml:space="preserve"> for 480kHz and 960kHz</w:t>
            </w:r>
            <w:r w:rsidRPr="00875AA3">
              <w:rPr>
                <w:b/>
                <w:bCs/>
              </w:rPr>
              <w:t xml:space="preserve">, if reusing the </w:t>
            </w:r>
            <w:r>
              <w:rPr>
                <w:b/>
                <w:bCs/>
              </w:rPr>
              <w:t xml:space="preserve">MRTD </w:t>
            </w:r>
            <w:r w:rsidRPr="00875AA3">
              <w:rPr>
                <w:b/>
                <w:bCs/>
              </w:rPr>
              <w:t>requirements f</w:t>
            </w:r>
            <w:r>
              <w:rPr>
                <w:b/>
                <w:bCs/>
              </w:rPr>
              <w:t>ro</w:t>
            </w:r>
            <w:r w:rsidRPr="00875AA3">
              <w:rPr>
                <w:b/>
                <w:bCs/>
              </w:rPr>
              <w:t xml:space="preserve">m FR2-1, </w:t>
            </w:r>
            <w:r>
              <w:rPr>
                <w:b/>
                <w:bCs/>
              </w:rPr>
              <w:t>the interruption slot numbers for the</w:t>
            </w:r>
            <w:r w:rsidRPr="00875AA3">
              <w:rPr>
                <w:b/>
                <w:bCs/>
              </w:rPr>
              <w:t xml:space="preserve"> intra-band synchronous cases may also need to increase for FR2-2.</w:t>
            </w:r>
          </w:p>
          <w:p w14:paraId="6F5804BB" w14:textId="77777777" w:rsidR="00CD73B5" w:rsidRPr="008F0DD8" w:rsidRDefault="00CD73B5" w:rsidP="00CD73B5">
            <w:pPr>
              <w:spacing w:before="120" w:after="120"/>
              <w:rPr>
                <w:b/>
                <w:bCs/>
              </w:rPr>
            </w:pPr>
          </w:p>
        </w:tc>
      </w:tr>
      <w:tr w:rsidR="005227E2" w14:paraId="29D7BD1C" w14:textId="77777777" w:rsidTr="00B758FA">
        <w:trPr>
          <w:trHeight w:val="468"/>
        </w:trPr>
        <w:tc>
          <w:tcPr>
            <w:tcW w:w="1271" w:type="dxa"/>
          </w:tcPr>
          <w:p w14:paraId="5EF3E41C" w14:textId="77777777" w:rsidR="005227E2" w:rsidRPr="005227E2" w:rsidRDefault="00AE2C3B" w:rsidP="005227E2">
            <w:pPr>
              <w:spacing w:before="120" w:after="120"/>
              <w:rPr>
                <w:rStyle w:val="Hyperlink"/>
              </w:rPr>
            </w:pPr>
            <w:hyperlink r:id="rId32" w:history="1">
              <w:r w:rsidR="005227E2" w:rsidRPr="005227E2">
                <w:rPr>
                  <w:rStyle w:val="Hyperlink"/>
                  <w:b/>
                  <w:bCs/>
                </w:rPr>
                <w:t>R4-2118332</w:t>
              </w:r>
            </w:hyperlink>
          </w:p>
          <w:p w14:paraId="591A1954" w14:textId="77777777" w:rsidR="005227E2" w:rsidRPr="005227E2" w:rsidRDefault="005227E2" w:rsidP="005227E2">
            <w:pPr>
              <w:spacing w:before="120" w:after="120"/>
              <w:rPr>
                <w:rStyle w:val="Hyperlink"/>
              </w:rPr>
            </w:pPr>
          </w:p>
        </w:tc>
        <w:tc>
          <w:tcPr>
            <w:tcW w:w="1134" w:type="dxa"/>
          </w:tcPr>
          <w:p w14:paraId="594A8A4C" w14:textId="1D81680B" w:rsidR="005227E2" w:rsidRPr="005227E2" w:rsidRDefault="005227E2" w:rsidP="005227E2">
            <w:pPr>
              <w:spacing w:before="120" w:after="120"/>
              <w:rPr>
                <w:rFonts w:ascii="Arial" w:hAnsi="Arial" w:cs="Arial"/>
                <w:sz w:val="16"/>
                <w:szCs w:val="16"/>
                <w:lang w:val="en-US"/>
              </w:rPr>
            </w:pPr>
            <w:r w:rsidRPr="005227E2">
              <w:t>MediaTek inc.</w:t>
            </w:r>
          </w:p>
        </w:tc>
        <w:tc>
          <w:tcPr>
            <w:tcW w:w="7226" w:type="dxa"/>
          </w:tcPr>
          <w:p w14:paraId="547E9BC2" w14:textId="6F463FD3" w:rsidR="005227E2" w:rsidRPr="005227E2" w:rsidRDefault="005227E2" w:rsidP="00D31241">
            <w:pPr>
              <w:pStyle w:val="Caption"/>
            </w:pPr>
            <w:r w:rsidRPr="005227E2">
              <w:fldChar w:fldCharType="begin"/>
            </w:r>
            <w:r w:rsidRPr="005227E2">
              <w:instrText xml:space="preserve"> REF _Ref85638672 \h </w:instrText>
            </w:r>
            <w:r>
              <w:instrText xml:space="preserve"> \* MERGEFORMAT </w:instrText>
            </w:r>
            <w:r w:rsidRPr="005227E2">
              <w:fldChar w:fldCharType="separate"/>
            </w:r>
            <w:r w:rsidRPr="005227E2">
              <w:t xml:space="preserve">Observation 1: With 64 SSBs, the minimum MGL is 1.5 </w:t>
            </w:r>
            <w:proofErr w:type="spellStart"/>
            <w:r w:rsidRPr="005227E2">
              <w:t>ms</w:t>
            </w:r>
            <w:proofErr w:type="spellEnd"/>
            <w:r w:rsidRPr="005227E2">
              <w:t xml:space="preserve"> and 1 </w:t>
            </w:r>
            <w:proofErr w:type="spellStart"/>
            <w:r w:rsidRPr="005227E2">
              <w:t>ms</w:t>
            </w:r>
            <w:proofErr w:type="spellEnd"/>
            <w:r w:rsidRPr="005227E2">
              <w:t xml:space="preserve"> for SCS of 480 kHz and 960 kHz, respectively.</w:t>
            </w:r>
            <w:r w:rsidRPr="005227E2">
              <w:fldChar w:fldCharType="end"/>
            </w:r>
          </w:p>
          <w:p w14:paraId="182A5159" w14:textId="750B7843" w:rsidR="005227E2" w:rsidRPr="005227E2" w:rsidRDefault="005227E2" w:rsidP="005227E2">
            <w:pPr>
              <w:jc w:val="both"/>
              <w:rPr>
                <w:b/>
                <w:bCs/>
              </w:rPr>
            </w:pPr>
            <w:r w:rsidRPr="005227E2">
              <w:rPr>
                <w:b/>
                <w:bCs/>
              </w:rPr>
              <w:fldChar w:fldCharType="begin"/>
            </w:r>
            <w:r w:rsidRPr="005227E2">
              <w:rPr>
                <w:b/>
                <w:bCs/>
              </w:rPr>
              <w:instrText xml:space="preserve"> REF _Ref85638675 \h </w:instrText>
            </w:r>
            <w:r>
              <w:rPr>
                <w:b/>
                <w:bCs/>
              </w:rPr>
              <w:instrText xml:space="preserve"> \* MERGEFORMAT </w:instrText>
            </w:r>
            <w:r w:rsidRPr="005227E2">
              <w:rPr>
                <w:b/>
                <w:bCs/>
              </w:rPr>
            </w:r>
            <w:r w:rsidRPr="005227E2">
              <w:rPr>
                <w:b/>
                <w:bCs/>
              </w:rPr>
              <w:fldChar w:fldCharType="separate"/>
            </w:r>
            <w:r w:rsidRPr="005227E2">
              <w:rPr>
                <w:b/>
                <w:bCs/>
              </w:rPr>
              <w:t xml:space="preserve">Observation 2: Given MGL of 1.5 </w:t>
            </w:r>
            <w:proofErr w:type="spellStart"/>
            <w:r w:rsidRPr="005227E2">
              <w:rPr>
                <w:b/>
                <w:bCs/>
              </w:rPr>
              <w:t>ms</w:t>
            </w:r>
            <w:proofErr w:type="spellEnd"/>
            <w:r w:rsidRPr="005227E2">
              <w:rPr>
                <w:b/>
                <w:bCs/>
              </w:rPr>
              <w:t xml:space="preserve"> is already supported, the improvement of shorter MGL for higher SCS will be limited.</w:t>
            </w:r>
            <w:r w:rsidRPr="005227E2">
              <w:rPr>
                <w:b/>
                <w:bCs/>
              </w:rPr>
              <w:fldChar w:fldCharType="end"/>
            </w:r>
          </w:p>
          <w:p w14:paraId="2A7F7E14" w14:textId="541190DC" w:rsidR="005227E2" w:rsidRPr="005227E2" w:rsidRDefault="005227E2" w:rsidP="005227E2">
            <w:pPr>
              <w:jc w:val="both"/>
              <w:rPr>
                <w:b/>
                <w:bCs/>
              </w:rPr>
            </w:pPr>
            <w:r w:rsidRPr="005227E2">
              <w:rPr>
                <w:b/>
                <w:bCs/>
              </w:rPr>
              <w:fldChar w:fldCharType="begin"/>
            </w:r>
            <w:r w:rsidRPr="005227E2">
              <w:rPr>
                <w:b/>
                <w:bCs/>
              </w:rPr>
              <w:instrText xml:space="preserve"> REF _Ref85638721 \h </w:instrText>
            </w:r>
            <w:r>
              <w:rPr>
                <w:b/>
                <w:bCs/>
              </w:rPr>
              <w:instrText xml:space="preserve"> \* MERGEFORMAT </w:instrText>
            </w:r>
            <w:r w:rsidRPr="005227E2">
              <w:rPr>
                <w:b/>
                <w:bCs/>
              </w:rPr>
            </w:r>
            <w:r w:rsidRPr="005227E2">
              <w:rPr>
                <w:b/>
                <w:bCs/>
              </w:rPr>
              <w:fldChar w:fldCharType="separate"/>
            </w:r>
            <w:r w:rsidRPr="005227E2">
              <w:rPr>
                <w:b/>
                <w:bCs/>
              </w:rPr>
              <w:t>Proposal 1: Not to introduce new gap patterns with smaller MGL for FR2-2</w:t>
            </w:r>
            <w:r w:rsidRPr="005227E2">
              <w:rPr>
                <w:b/>
                <w:bCs/>
              </w:rPr>
              <w:fldChar w:fldCharType="end"/>
            </w:r>
          </w:p>
          <w:p w14:paraId="1BA87D33" w14:textId="77777777" w:rsidR="005227E2" w:rsidRPr="005227E2" w:rsidRDefault="005227E2" w:rsidP="00CD73B5">
            <w:pPr>
              <w:pStyle w:val="Caption"/>
              <w:rPr>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5C3FABB1"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1D3211">
        <w:rPr>
          <w:sz w:val="24"/>
          <w:szCs w:val="16"/>
        </w:rPr>
        <w:t>3</w:t>
      </w:r>
      <w:r w:rsidRPr="00805BE8">
        <w:rPr>
          <w:sz w:val="24"/>
          <w:szCs w:val="16"/>
        </w:rPr>
        <w:t>-1</w:t>
      </w:r>
      <w:r w:rsidR="001B2880">
        <w:rPr>
          <w:sz w:val="24"/>
          <w:szCs w:val="16"/>
        </w:rPr>
        <w:t>: M</w:t>
      </w:r>
      <w:r w:rsidR="001B2880" w:rsidRPr="001B2880">
        <w:rPr>
          <w:rFonts w:hint="eastAsia"/>
          <w:sz w:val="24"/>
          <w:szCs w:val="16"/>
        </w:rPr>
        <w:t>easurement</w:t>
      </w:r>
      <w:r w:rsidR="001B2880" w:rsidRPr="001B2880">
        <w:rPr>
          <w:sz w:val="24"/>
          <w:szCs w:val="16"/>
        </w:rPr>
        <w:t xml:space="preserve"> </w:t>
      </w:r>
      <w:r w:rsidR="001B2880" w:rsidRPr="001B2880">
        <w:rPr>
          <w:rFonts w:hint="eastAsia"/>
          <w:sz w:val="24"/>
          <w:szCs w:val="16"/>
        </w:rPr>
        <w:t>gap</w:t>
      </w:r>
      <w:r w:rsidR="00A272BC">
        <w:rPr>
          <w:sz w:val="24"/>
          <w:szCs w:val="16"/>
        </w:rPr>
        <w:t>s</w:t>
      </w:r>
      <w:r w:rsidR="001B2880" w:rsidRPr="001B2880">
        <w:rPr>
          <w:sz w:val="24"/>
          <w:szCs w:val="16"/>
        </w:rPr>
        <w:t xml:space="preserve"> </w:t>
      </w:r>
    </w:p>
    <w:p w14:paraId="0420B56F" w14:textId="540521F6"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22CF2">
        <w:rPr>
          <w:i/>
          <w:color w:val="0070C0"/>
          <w:lang w:val="en-US" w:eastAsia="zh-CN"/>
        </w:rPr>
        <w:t xml:space="preserve"> </w:t>
      </w:r>
      <w:r w:rsidR="00E22CF2" w:rsidRPr="00E22CF2">
        <w:rPr>
          <w:iCs/>
          <w:color w:val="0070C0"/>
          <w:lang w:val="en-US" w:eastAsia="zh-CN"/>
        </w:rPr>
        <w:t xml:space="preserve">This sub-topic discusses the </w:t>
      </w:r>
      <w:r w:rsidR="007C6DBB">
        <w:rPr>
          <w:iCs/>
          <w:color w:val="0070C0"/>
          <w:lang w:val="en-US" w:eastAsia="zh-CN"/>
        </w:rPr>
        <w:t xml:space="preserve">existing </w:t>
      </w:r>
      <w:r w:rsidR="00E22CF2" w:rsidRPr="00E22CF2">
        <w:rPr>
          <w:iCs/>
          <w:color w:val="0070C0"/>
          <w:lang w:val="en-US" w:eastAsia="zh-CN"/>
        </w:rPr>
        <w:t xml:space="preserve">measurement gaps </w:t>
      </w:r>
      <w:r w:rsidR="007C6DBB">
        <w:rPr>
          <w:iCs/>
          <w:color w:val="0070C0"/>
          <w:lang w:val="en-US" w:eastAsia="zh-CN"/>
        </w:rPr>
        <w:t>applicability for FR2-2</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EA1B088" w:rsidR="00DD19DE" w:rsidRPr="00045592" w:rsidRDefault="00DD19DE" w:rsidP="00DD19DE">
      <w:pPr>
        <w:rPr>
          <w:b/>
          <w:color w:val="0070C0"/>
          <w:u w:val="single"/>
          <w:lang w:eastAsia="ko-KR"/>
        </w:rPr>
      </w:pPr>
      <w:r w:rsidRPr="00045592">
        <w:rPr>
          <w:b/>
          <w:color w:val="0070C0"/>
          <w:u w:val="single"/>
          <w:lang w:eastAsia="ko-KR"/>
        </w:rPr>
        <w:t xml:space="preserve">Issue </w:t>
      </w:r>
      <w:r w:rsidR="001D3211">
        <w:rPr>
          <w:b/>
          <w:color w:val="0070C0"/>
          <w:u w:val="single"/>
          <w:lang w:eastAsia="ko-KR"/>
        </w:rPr>
        <w:t>3</w:t>
      </w:r>
      <w:r w:rsidRPr="00045592">
        <w:rPr>
          <w:b/>
          <w:color w:val="0070C0"/>
          <w:u w:val="single"/>
          <w:lang w:eastAsia="ko-KR"/>
        </w:rPr>
        <w:t>-1</w:t>
      </w:r>
      <w:r w:rsidR="006008B5">
        <w:rPr>
          <w:b/>
          <w:color w:val="0070C0"/>
          <w:u w:val="single"/>
          <w:lang w:eastAsia="ko-KR"/>
        </w:rPr>
        <w:t>-1</w:t>
      </w:r>
      <w:r w:rsidRPr="00045592">
        <w:rPr>
          <w:b/>
          <w:color w:val="0070C0"/>
          <w:u w:val="single"/>
          <w:lang w:eastAsia="ko-KR"/>
        </w:rPr>
        <w:t xml:space="preserve">: </w:t>
      </w:r>
      <w:r w:rsidR="00D31241">
        <w:rPr>
          <w:b/>
          <w:color w:val="0070C0"/>
          <w:u w:val="single"/>
          <w:lang w:eastAsia="ko-KR"/>
        </w:rPr>
        <w:t>New gap patterns for FR2-2</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947007" w14:textId="3C43DF70" w:rsidR="00DD19DE" w:rsidRPr="00045592" w:rsidRDefault="00DD19DE" w:rsidP="00F46A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0770">
        <w:rPr>
          <w:rFonts w:eastAsia="SimSun"/>
          <w:color w:val="0070C0"/>
          <w:szCs w:val="24"/>
          <w:lang w:eastAsia="zh-CN"/>
        </w:rPr>
        <w:t xml:space="preserve"> (</w:t>
      </w:r>
      <w:r w:rsidR="00D31241">
        <w:rPr>
          <w:rFonts w:eastAsia="SimSun"/>
          <w:color w:val="0070C0"/>
          <w:szCs w:val="24"/>
          <w:lang w:eastAsia="zh-CN"/>
        </w:rPr>
        <w:t>Ericsson, Huawei, vivo, MediaTek</w:t>
      </w:r>
      <w:r w:rsidR="00F46A63">
        <w:rPr>
          <w:rFonts w:eastAsia="SimSun"/>
          <w:color w:val="0070C0"/>
          <w:szCs w:val="24"/>
          <w:lang w:eastAsia="zh-CN"/>
        </w:rPr>
        <w:t>)</w:t>
      </w:r>
      <w:r w:rsidRPr="00045592">
        <w:rPr>
          <w:rFonts w:eastAsia="SimSun"/>
          <w:color w:val="0070C0"/>
          <w:szCs w:val="24"/>
          <w:lang w:eastAsia="zh-CN"/>
        </w:rPr>
        <w:t xml:space="preserve">: </w:t>
      </w:r>
      <w:r w:rsidR="00D31241">
        <w:rPr>
          <w:rFonts w:eastAsia="SimSun"/>
          <w:color w:val="0070C0"/>
          <w:szCs w:val="24"/>
          <w:lang w:eastAsia="zh-CN"/>
        </w:rPr>
        <w:t>Do n</w:t>
      </w:r>
      <w:r w:rsidR="00D31241" w:rsidRPr="00D31241">
        <w:rPr>
          <w:rFonts w:eastAsia="SimSun"/>
          <w:color w:val="0070C0"/>
          <w:szCs w:val="24"/>
          <w:lang w:eastAsia="zh-CN"/>
        </w:rPr>
        <w:t>ot introduce new gap patterns with smaller MGL</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B382FA5" w:rsidR="00DD19DE" w:rsidRPr="00045592" w:rsidRDefault="00C60F9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4DD287" w14:textId="3AC57C55" w:rsidR="00C35CE1" w:rsidRDefault="00C35CE1" w:rsidP="00DD19DE">
      <w:pPr>
        <w:rPr>
          <w:i/>
          <w:color w:val="0070C0"/>
          <w:lang w:eastAsia="zh-CN"/>
        </w:rPr>
      </w:pPr>
    </w:p>
    <w:p w14:paraId="331ED7DD"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239B4A98" w14:textId="77777777" w:rsidTr="00B944A0">
        <w:tc>
          <w:tcPr>
            <w:tcW w:w="1339" w:type="dxa"/>
          </w:tcPr>
          <w:p w14:paraId="414C14C6"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1EC5C174"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075EE993" w14:textId="77777777" w:rsidTr="00B944A0">
        <w:tc>
          <w:tcPr>
            <w:tcW w:w="1339" w:type="dxa"/>
          </w:tcPr>
          <w:p w14:paraId="17897FB0" w14:textId="45E4532F"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10F44DF2" w14:textId="6BE5BBD6" w:rsidR="00EB7BFE" w:rsidRPr="001775D1" w:rsidRDefault="00EB7BFE" w:rsidP="00EB7BFE">
            <w:pPr>
              <w:spacing w:after="120"/>
              <w:rPr>
                <w:rFonts w:eastAsia="SimSun"/>
                <w:color w:val="0070C0"/>
                <w:szCs w:val="24"/>
                <w:lang w:eastAsia="zh-CN"/>
              </w:rPr>
            </w:pPr>
            <w:r>
              <w:rPr>
                <w:rFonts w:eastAsia="SimSun"/>
                <w:color w:val="0070C0"/>
                <w:szCs w:val="24"/>
                <w:lang w:eastAsia="zh-CN"/>
              </w:rPr>
              <w:t>Support Option1, based on current RAN1 discussions.</w:t>
            </w:r>
          </w:p>
        </w:tc>
      </w:tr>
      <w:tr w:rsidR="00F66C00" w:rsidRPr="001775D1" w14:paraId="4D218B1A" w14:textId="77777777" w:rsidTr="00B944A0">
        <w:tc>
          <w:tcPr>
            <w:tcW w:w="1339" w:type="dxa"/>
          </w:tcPr>
          <w:p w14:paraId="5F3369C4" w14:textId="6357FE0D" w:rsidR="00F66C00" w:rsidRPr="001775D1" w:rsidRDefault="00014900"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526D7B57" w14:textId="627628EE" w:rsidR="00F66C00" w:rsidRPr="001775D1" w:rsidRDefault="00014900"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B944A0" w:rsidRPr="001775D1" w14:paraId="5AFD73F4" w14:textId="77777777" w:rsidTr="00B944A0">
        <w:tc>
          <w:tcPr>
            <w:tcW w:w="1339" w:type="dxa"/>
          </w:tcPr>
          <w:p w14:paraId="1AE23DC3" w14:textId="41BA199B"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74682918" w14:textId="4816C8B9"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A134FC" w:rsidRPr="001775D1" w14:paraId="12EB4DAD" w14:textId="77777777" w:rsidTr="00B944A0">
        <w:tc>
          <w:tcPr>
            <w:tcW w:w="1339" w:type="dxa"/>
          </w:tcPr>
          <w:p w14:paraId="10A61F98" w14:textId="3AECA624" w:rsidR="00A134FC" w:rsidRPr="00A134FC" w:rsidRDefault="00A134FC" w:rsidP="00B944A0">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292" w:type="dxa"/>
          </w:tcPr>
          <w:p w14:paraId="5016BA06" w14:textId="315B99EE" w:rsidR="00A134FC" w:rsidRPr="00A134FC" w:rsidRDefault="00A134FC" w:rsidP="00B944A0">
            <w:pPr>
              <w:spacing w:after="120"/>
              <w:rPr>
                <w:rFonts w:eastAsia="Malgun Gothic"/>
                <w:color w:val="0070C0"/>
                <w:szCs w:val="24"/>
                <w:lang w:eastAsia="ko-KR"/>
              </w:rPr>
            </w:pPr>
            <w:r>
              <w:rPr>
                <w:rFonts w:eastAsia="Malgun Gothic"/>
                <w:color w:val="0070C0"/>
                <w:szCs w:val="24"/>
                <w:lang w:eastAsia="ko-KR"/>
              </w:rPr>
              <w:t>Support option 1</w:t>
            </w:r>
          </w:p>
        </w:tc>
      </w:tr>
      <w:tr w:rsidR="00776BA5" w:rsidRPr="001775D1" w14:paraId="6B3CAAE0" w14:textId="77777777" w:rsidTr="00B944A0">
        <w:tc>
          <w:tcPr>
            <w:tcW w:w="1339" w:type="dxa"/>
          </w:tcPr>
          <w:p w14:paraId="49F883EC" w14:textId="6E09E3CC" w:rsidR="00776BA5" w:rsidRDefault="00776BA5" w:rsidP="00B944A0">
            <w:pPr>
              <w:spacing w:after="120"/>
              <w:rPr>
                <w:rFonts w:eastAsia="Malgun Gothic"/>
                <w:color w:val="0070C0"/>
                <w:szCs w:val="24"/>
                <w:lang w:eastAsia="ko-KR"/>
              </w:rPr>
            </w:pPr>
            <w:r>
              <w:rPr>
                <w:rFonts w:eastAsia="Malgun Gothic"/>
                <w:color w:val="0070C0"/>
                <w:szCs w:val="24"/>
                <w:lang w:eastAsia="ko-KR"/>
              </w:rPr>
              <w:t>Intel</w:t>
            </w:r>
          </w:p>
        </w:tc>
        <w:tc>
          <w:tcPr>
            <w:tcW w:w="8292" w:type="dxa"/>
          </w:tcPr>
          <w:p w14:paraId="5DE9BE76" w14:textId="13F82596" w:rsidR="00776BA5" w:rsidRDefault="00776BA5" w:rsidP="00B944A0">
            <w:pPr>
              <w:spacing w:after="120"/>
              <w:rPr>
                <w:rFonts w:eastAsia="Malgun Gothic"/>
                <w:color w:val="0070C0"/>
                <w:szCs w:val="24"/>
                <w:lang w:eastAsia="ko-KR"/>
              </w:rPr>
            </w:pPr>
            <w:r>
              <w:rPr>
                <w:rFonts w:eastAsia="Malgun Gothic"/>
                <w:color w:val="0070C0"/>
                <w:szCs w:val="24"/>
                <w:lang w:eastAsia="ko-KR"/>
              </w:rPr>
              <w:t>Support Option 1</w:t>
            </w:r>
          </w:p>
        </w:tc>
      </w:tr>
      <w:tr w:rsidR="005D01E8" w:rsidRPr="001775D1" w14:paraId="71E20862" w14:textId="77777777" w:rsidTr="00B944A0">
        <w:tc>
          <w:tcPr>
            <w:tcW w:w="1339" w:type="dxa"/>
          </w:tcPr>
          <w:p w14:paraId="7F604F5A" w14:textId="241D6DCD" w:rsidR="005D01E8" w:rsidRDefault="005D01E8" w:rsidP="00B944A0">
            <w:pPr>
              <w:spacing w:after="120"/>
              <w:rPr>
                <w:rFonts w:eastAsia="Malgun Gothic"/>
                <w:color w:val="0070C0"/>
                <w:szCs w:val="24"/>
                <w:lang w:eastAsia="ko-KR"/>
              </w:rPr>
            </w:pPr>
            <w:r>
              <w:rPr>
                <w:rFonts w:eastAsia="Malgun Gothic"/>
                <w:color w:val="0070C0"/>
                <w:szCs w:val="24"/>
                <w:lang w:eastAsia="ko-KR"/>
              </w:rPr>
              <w:t>Qualcomm</w:t>
            </w:r>
          </w:p>
        </w:tc>
        <w:tc>
          <w:tcPr>
            <w:tcW w:w="8292" w:type="dxa"/>
          </w:tcPr>
          <w:p w14:paraId="2CD13B70" w14:textId="63549142" w:rsidR="005D01E8" w:rsidRDefault="005D01E8" w:rsidP="00B944A0">
            <w:pPr>
              <w:spacing w:after="120"/>
              <w:rPr>
                <w:rFonts w:eastAsia="Malgun Gothic"/>
                <w:color w:val="0070C0"/>
                <w:szCs w:val="24"/>
                <w:lang w:eastAsia="ko-KR"/>
              </w:rPr>
            </w:pPr>
            <w:r>
              <w:rPr>
                <w:rFonts w:eastAsia="Malgun Gothic"/>
                <w:color w:val="0070C0"/>
                <w:szCs w:val="24"/>
                <w:lang w:eastAsia="ko-KR"/>
              </w:rPr>
              <w:t>Fine with Option 1</w:t>
            </w:r>
          </w:p>
        </w:tc>
      </w:tr>
      <w:tr w:rsidR="005425CF" w14:paraId="1580B144" w14:textId="77777777" w:rsidTr="005425CF">
        <w:tc>
          <w:tcPr>
            <w:tcW w:w="1339" w:type="dxa"/>
          </w:tcPr>
          <w:p w14:paraId="103D4671" w14:textId="77777777" w:rsidR="005425CF" w:rsidRDefault="005425CF" w:rsidP="0080692E">
            <w:pPr>
              <w:spacing w:after="120"/>
              <w:rPr>
                <w:rFonts w:eastAsia="Malgun Gothic"/>
                <w:color w:val="0070C0"/>
                <w:szCs w:val="24"/>
                <w:lang w:eastAsia="ko-KR"/>
              </w:rPr>
            </w:pPr>
            <w:r>
              <w:rPr>
                <w:rFonts w:eastAsia="PMingLiU" w:hint="eastAsia"/>
                <w:color w:val="0070C0"/>
                <w:szCs w:val="24"/>
                <w:lang w:eastAsia="zh-TW"/>
              </w:rPr>
              <w:t>MTK</w:t>
            </w:r>
          </w:p>
        </w:tc>
        <w:tc>
          <w:tcPr>
            <w:tcW w:w="8292" w:type="dxa"/>
          </w:tcPr>
          <w:p w14:paraId="19C429B5" w14:textId="77777777" w:rsidR="005425CF" w:rsidRDefault="005425CF" w:rsidP="0080692E">
            <w:pPr>
              <w:spacing w:after="120"/>
              <w:rPr>
                <w:rFonts w:eastAsia="Malgun Gothic"/>
                <w:color w:val="0070C0"/>
                <w:szCs w:val="24"/>
                <w:lang w:eastAsia="ko-KR"/>
              </w:rPr>
            </w:pPr>
            <w:r>
              <w:rPr>
                <w:rFonts w:eastAsia="Malgun Gothic"/>
                <w:color w:val="0070C0"/>
                <w:szCs w:val="24"/>
                <w:lang w:eastAsia="ko-KR"/>
              </w:rPr>
              <w:t>Support Option 1</w:t>
            </w:r>
          </w:p>
        </w:tc>
      </w:tr>
    </w:tbl>
    <w:p w14:paraId="453F9408" w14:textId="77777777" w:rsidR="00F66C00" w:rsidRDefault="00F66C00" w:rsidP="00DD19DE">
      <w:pPr>
        <w:rPr>
          <w:i/>
          <w:color w:val="0070C0"/>
          <w:lang w:eastAsia="zh-CN"/>
        </w:rPr>
      </w:pPr>
    </w:p>
    <w:p w14:paraId="4024DFD9" w14:textId="4DBA9AE2" w:rsidR="00AA1A39" w:rsidRPr="00045592" w:rsidRDefault="00AA1A39" w:rsidP="00AA1A39">
      <w:pPr>
        <w:rPr>
          <w:b/>
          <w:color w:val="0070C0"/>
          <w:u w:val="single"/>
          <w:lang w:eastAsia="ko-KR"/>
        </w:rPr>
      </w:pPr>
      <w:r w:rsidRPr="00045592">
        <w:rPr>
          <w:b/>
          <w:color w:val="0070C0"/>
          <w:u w:val="single"/>
          <w:lang w:eastAsia="ko-KR"/>
        </w:rPr>
        <w:t xml:space="preserve">Issue </w:t>
      </w:r>
      <w:r w:rsidR="001D3211">
        <w:rPr>
          <w:b/>
          <w:color w:val="0070C0"/>
          <w:u w:val="single"/>
          <w:lang w:eastAsia="ko-KR"/>
        </w:rPr>
        <w:t>3</w:t>
      </w:r>
      <w:r w:rsidRPr="00045592">
        <w:rPr>
          <w:b/>
          <w:color w:val="0070C0"/>
          <w:u w:val="single"/>
          <w:lang w:eastAsia="ko-KR"/>
        </w:rPr>
        <w:t>-</w:t>
      </w:r>
      <w:r w:rsidR="006008B5">
        <w:rPr>
          <w:b/>
          <w:color w:val="0070C0"/>
          <w:u w:val="single"/>
          <w:lang w:eastAsia="ko-KR"/>
        </w:rPr>
        <w:t>1-2</w:t>
      </w:r>
      <w:r w:rsidRPr="00045592">
        <w:rPr>
          <w:b/>
          <w:color w:val="0070C0"/>
          <w:u w:val="single"/>
          <w:lang w:eastAsia="ko-KR"/>
        </w:rPr>
        <w:t xml:space="preserve">: </w:t>
      </w:r>
      <w:r w:rsidR="001E3C4B">
        <w:rPr>
          <w:b/>
          <w:color w:val="0070C0"/>
          <w:u w:val="single"/>
          <w:lang w:eastAsia="ko-KR"/>
        </w:rPr>
        <w:t>P</w:t>
      </w:r>
      <w:r w:rsidR="001E3C4B" w:rsidRPr="001E3C4B">
        <w:rPr>
          <w:b/>
          <w:color w:val="0070C0"/>
          <w:u w:val="single"/>
          <w:lang w:eastAsia="ko-KR"/>
        </w:rPr>
        <w:t>er-FR measurement gaps for FR2-1 and FR2-2</w:t>
      </w:r>
    </w:p>
    <w:p w14:paraId="61AC5741"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9C4722" w14:textId="62602D70" w:rsidR="00AA1A39" w:rsidRPr="00045592" w:rsidRDefault="00AA1A39"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826DA3">
        <w:rPr>
          <w:rFonts w:eastAsia="SimSun"/>
          <w:color w:val="0070C0"/>
          <w:szCs w:val="24"/>
          <w:lang w:eastAsia="zh-CN"/>
        </w:rPr>
        <w:t xml:space="preserve"> (</w:t>
      </w:r>
      <w:r w:rsidR="000E0B9F">
        <w:rPr>
          <w:rFonts w:eastAsia="SimSun"/>
          <w:color w:val="0070C0"/>
          <w:szCs w:val="24"/>
          <w:lang w:eastAsia="zh-CN"/>
        </w:rPr>
        <w:t>Huawei, vivo</w:t>
      </w:r>
      <w:r w:rsidR="00826DA3">
        <w:rPr>
          <w:rFonts w:eastAsia="SimSun"/>
          <w:color w:val="0070C0"/>
          <w:szCs w:val="24"/>
          <w:lang w:eastAsia="zh-CN"/>
        </w:rPr>
        <w:t>)</w:t>
      </w:r>
      <w:r w:rsidRPr="00045592">
        <w:rPr>
          <w:rFonts w:eastAsia="SimSun"/>
          <w:color w:val="0070C0"/>
          <w:szCs w:val="24"/>
          <w:lang w:eastAsia="zh-CN"/>
        </w:rPr>
        <w:t>:</w:t>
      </w:r>
      <w:r w:rsidR="000E0B9F">
        <w:rPr>
          <w:rFonts w:eastAsia="SimSun"/>
          <w:color w:val="0070C0"/>
          <w:szCs w:val="24"/>
          <w:lang w:eastAsia="zh-CN"/>
        </w:rPr>
        <w:t xml:space="preserve"> No need to define </w:t>
      </w:r>
      <w:r w:rsidR="000E0B9F" w:rsidRPr="000E0B9F">
        <w:rPr>
          <w:rFonts w:eastAsia="SimSun"/>
          <w:color w:val="0070C0"/>
          <w:szCs w:val="24"/>
          <w:lang w:eastAsia="zh-CN"/>
        </w:rPr>
        <w:t>independent gap between FR2-1 and FR2-2.</w:t>
      </w:r>
    </w:p>
    <w:p w14:paraId="312DF7C7"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874FD4" w14:textId="3E918262" w:rsidR="00AA1A39" w:rsidRPr="00045592" w:rsidRDefault="00C60F90"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C053DEA" w14:textId="485649C2" w:rsidR="00AA1A39" w:rsidRDefault="00AA1A39" w:rsidP="00DD19DE">
      <w:pPr>
        <w:rPr>
          <w:i/>
          <w:color w:val="0070C0"/>
          <w:lang w:eastAsia="zh-CN"/>
        </w:rPr>
      </w:pPr>
    </w:p>
    <w:p w14:paraId="26EC3A06" w14:textId="77777777" w:rsidR="00F66C00" w:rsidRPr="001775D1" w:rsidRDefault="00F66C00" w:rsidP="00F66C00">
      <w:pPr>
        <w:spacing w:after="120"/>
        <w:rPr>
          <w:color w:val="0070C0"/>
          <w:szCs w:val="24"/>
          <w:lang w:eastAsia="zh-CN"/>
        </w:rPr>
      </w:pPr>
      <w:r w:rsidRPr="001775D1">
        <w:rPr>
          <w:color w:val="0070C0"/>
          <w:szCs w:val="24"/>
          <w:lang w:eastAsia="zh-CN"/>
        </w:rPr>
        <w:lastRenderedPageBreak/>
        <w:t>Companies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1F84C591" w14:textId="77777777" w:rsidTr="00B944A0">
        <w:tc>
          <w:tcPr>
            <w:tcW w:w="1339" w:type="dxa"/>
          </w:tcPr>
          <w:p w14:paraId="4F7ACCB3"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50BC4AC"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14558147" w14:textId="77777777" w:rsidTr="00B944A0">
        <w:tc>
          <w:tcPr>
            <w:tcW w:w="1339" w:type="dxa"/>
          </w:tcPr>
          <w:p w14:paraId="439BFF4D" w14:textId="1B7523D5"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529E0C95" w14:textId="68E76305" w:rsidR="00EB7BFE" w:rsidRPr="001775D1" w:rsidRDefault="00EB7BFE" w:rsidP="00EB7BFE">
            <w:pPr>
              <w:spacing w:after="120"/>
              <w:rPr>
                <w:rFonts w:eastAsia="SimSun"/>
                <w:color w:val="0070C0"/>
                <w:szCs w:val="24"/>
                <w:lang w:eastAsia="zh-CN"/>
              </w:rPr>
            </w:pPr>
            <w:r>
              <w:rPr>
                <w:rFonts w:eastAsia="SimSun"/>
                <w:color w:val="0070C0"/>
                <w:szCs w:val="24"/>
                <w:lang w:eastAsia="zh-CN"/>
              </w:rPr>
              <w:t>Ok with Option 1</w:t>
            </w:r>
          </w:p>
        </w:tc>
      </w:tr>
      <w:tr w:rsidR="00F66C00" w:rsidRPr="001775D1" w14:paraId="687655EC" w14:textId="77777777" w:rsidTr="00B944A0">
        <w:tc>
          <w:tcPr>
            <w:tcW w:w="1339" w:type="dxa"/>
          </w:tcPr>
          <w:p w14:paraId="2F4D4FC5" w14:textId="77EC51A8" w:rsidR="00F66C00" w:rsidRPr="001775D1" w:rsidRDefault="00014900"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43F9FD47" w14:textId="4908336A" w:rsidR="00F66C00" w:rsidRPr="001775D1" w:rsidRDefault="00014900"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B944A0" w:rsidRPr="001775D1" w14:paraId="30B7EF8C" w14:textId="77777777" w:rsidTr="00B944A0">
        <w:tc>
          <w:tcPr>
            <w:tcW w:w="1339" w:type="dxa"/>
          </w:tcPr>
          <w:p w14:paraId="1ECB235E" w14:textId="40058B79"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72187E73" w14:textId="0C1DFE8C"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A134FC" w:rsidRPr="001775D1" w14:paraId="3DE26EC7" w14:textId="77777777" w:rsidTr="00B944A0">
        <w:tc>
          <w:tcPr>
            <w:tcW w:w="1339" w:type="dxa"/>
          </w:tcPr>
          <w:p w14:paraId="7454FC66" w14:textId="23F8F9F0" w:rsidR="00A134FC" w:rsidRPr="00A134FC" w:rsidRDefault="00A134FC" w:rsidP="00B944A0">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292" w:type="dxa"/>
          </w:tcPr>
          <w:p w14:paraId="7B63C751" w14:textId="4A1D7030" w:rsidR="00A134FC" w:rsidRPr="00A134FC" w:rsidRDefault="00A134FC" w:rsidP="00B944A0">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up</w:t>
            </w:r>
            <w:r>
              <w:rPr>
                <w:rFonts w:eastAsia="Malgun Gothic"/>
                <w:color w:val="0070C0"/>
                <w:szCs w:val="24"/>
                <w:lang w:eastAsia="ko-KR"/>
              </w:rPr>
              <w:t>port option 1</w:t>
            </w:r>
          </w:p>
        </w:tc>
      </w:tr>
      <w:tr w:rsidR="00776BA5" w:rsidRPr="001775D1" w14:paraId="659A010D" w14:textId="77777777" w:rsidTr="00B944A0">
        <w:tc>
          <w:tcPr>
            <w:tcW w:w="1339" w:type="dxa"/>
          </w:tcPr>
          <w:p w14:paraId="21FE0F1C" w14:textId="7F5E5B1C" w:rsidR="00776BA5" w:rsidRDefault="00776BA5" w:rsidP="00B944A0">
            <w:pPr>
              <w:spacing w:after="120"/>
              <w:rPr>
                <w:rFonts w:eastAsia="Malgun Gothic"/>
                <w:color w:val="0070C0"/>
                <w:szCs w:val="24"/>
                <w:lang w:eastAsia="ko-KR"/>
              </w:rPr>
            </w:pPr>
            <w:r>
              <w:rPr>
                <w:rFonts w:eastAsia="Malgun Gothic"/>
                <w:color w:val="0070C0"/>
                <w:szCs w:val="24"/>
                <w:lang w:eastAsia="ko-KR"/>
              </w:rPr>
              <w:t>Intel</w:t>
            </w:r>
          </w:p>
        </w:tc>
        <w:tc>
          <w:tcPr>
            <w:tcW w:w="8292" w:type="dxa"/>
          </w:tcPr>
          <w:p w14:paraId="2A965DD2" w14:textId="26535421" w:rsidR="00776BA5" w:rsidRDefault="00776BA5" w:rsidP="00B944A0">
            <w:pPr>
              <w:spacing w:after="120"/>
              <w:rPr>
                <w:rFonts w:eastAsia="Malgun Gothic"/>
                <w:color w:val="0070C0"/>
                <w:szCs w:val="24"/>
                <w:lang w:eastAsia="ko-KR"/>
              </w:rPr>
            </w:pPr>
            <w:r>
              <w:rPr>
                <w:rFonts w:eastAsia="Malgun Gothic"/>
                <w:color w:val="0070C0"/>
                <w:szCs w:val="24"/>
                <w:lang w:eastAsia="ko-KR"/>
              </w:rPr>
              <w:t>Support Option 1</w:t>
            </w:r>
          </w:p>
        </w:tc>
      </w:tr>
      <w:tr w:rsidR="006112BB" w:rsidRPr="001775D1" w14:paraId="00BCB0F8" w14:textId="77777777" w:rsidTr="00B944A0">
        <w:tc>
          <w:tcPr>
            <w:tcW w:w="1339" w:type="dxa"/>
          </w:tcPr>
          <w:p w14:paraId="66965362" w14:textId="19D9B825" w:rsidR="006112BB" w:rsidRDefault="006112BB" w:rsidP="00B944A0">
            <w:pPr>
              <w:spacing w:after="120"/>
              <w:rPr>
                <w:rFonts w:eastAsia="Malgun Gothic"/>
                <w:color w:val="0070C0"/>
                <w:szCs w:val="24"/>
                <w:lang w:eastAsia="ko-KR"/>
              </w:rPr>
            </w:pPr>
            <w:r>
              <w:rPr>
                <w:rFonts w:eastAsia="Malgun Gothic"/>
                <w:color w:val="0070C0"/>
                <w:szCs w:val="24"/>
                <w:lang w:eastAsia="ko-KR"/>
              </w:rPr>
              <w:t>Qualcomm</w:t>
            </w:r>
          </w:p>
        </w:tc>
        <w:tc>
          <w:tcPr>
            <w:tcW w:w="8292" w:type="dxa"/>
          </w:tcPr>
          <w:p w14:paraId="3009BDA2" w14:textId="1943AC35" w:rsidR="006112BB" w:rsidRDefault="002901D4" w:rsidP="00B944A0">
            <w:pPr>
              <w:spacing w:after="120"/>
              <w:rPr>
                <w:rFonts w:eastAsia="Malgun Gothic"/>
                <w:color w:val="0070C0"/>
                <w:szCs w:val="24"/>
                <w:lang w:eastAsia="ko-KR"/>
              </w:rPr>
            </w:pPr>
            <w:r>
              <w:rPr>
                <w:rFonts w:eastAsia="Malgun Gothic"/>
                <w:color w:val="0070C0"/>
                <w:szCs w:val="24"/>
                <w:lang w:eastAsia="ko-KR"/>
              </w:rPr>
              <w:t xml:space="preserve">We are fine in general but </w:t>
            </w:r>
            <w:r w:rsidR="000B567C">
              <w:rPr>
                <w:rFonts w:eastAsia="Malgun Gothic"/>
                <w:color w:val="0070C0"/>
                <w:szCs w:val="24"/>
                <w:lang w:eastAsia="ko-KR"/>
              </w:rPr>
              <w:t xml:space="preserve">need some more </w:t>
            </w:r>
            <w:r>
              <w:rPr>
                <w:rFonts w:eastAsia="Malgun Gothic"/>
                <w:color w:val="0070C0"/>
                <w:szCs w:val="24"/>
                <w:lang w:eastAsia="ko-KR"/>
              </w:rPr>
              <w:t>thoughts</w:t>
            </w:r>
            <w:r w:rsidR="000B567C">
              <w:rPr>
                <w:rFonts w:eastAsia="Malgun Gothic"/>
                <w:color w:val="0070C0"/>
                <w:szCs w:val="24"/>
                <w:lang w:eastAsia="ko-KR"/>
              </w:rPr>
              <w:t>. Suggest FFS</w:t>
            </w:r>
            <w:r w:rsidR="00595321">
              <w:rPr>
                <w:rFonts w:eastAsia="Malgun Gothic"/>
                <w:color w:val="0070C0"/>
                <w:szCs w:val="24"/>
                <w:lang w:eastAsia="ko-KR"/>
              </w:rPr>
              <w:t xml:space="preserve"> for second round.</w:t>
            </w:r>
          </w:p>
        </w:tc>
      </w:tr>
    </w:tbl>
    <w:p w14:paraId="31586374" w14:textId="77777777" w:rsidR="00F66C00" w:rsidRDefault="00F66C00" w:rsidP="00DD19DE">
      <w:pPr>
        <w:rPr>
          <w:i/>
          <w:color w:val="0070C0"/>
          <w:lang w:eastAsia="zh-CN"/>
        </w:rPr>
      </w:pPr>
    </w:p>
    <w:p w14:paraId="17C83765" w14:textId="208BA883" w:rsidR="001D3211" w:rsidRPr="008F5159" w:rsidRDefault="001D3211" w:rsidP="001D3211">
      <w:pPr>
        <w:pStyle w:val="Heading3"/>
        <w:rPr>
          <w:sz w:val="24"/>
          <w:szCs w:val="16"/>
          <w:lang w:val="en-US"/>
        </w:rPr>
      </w:pPr>
      <w:r w:rsidRPr="008F5159">
        <w:rPr>
          <w:sz w:val="24"/>
          <w:szCs w:val="16"/>
          <w:lang w:val="en-US"/>
        </w:rPr>
        <w:t>Sub-topic 3-2: MRTD impact on MG interruption</w:t>
      </w:r>
      <w:r w:rsidR="00024DE6" w:rsidRPr="008F5159">
        <w:rPr>
          <w:sz w:val="24"/>
          <w:szCs w:val="16"/>
          <w:lang w:val="en-US"/>
        </w:rPr>
        <w:t xml:space="preserve"> requirements</w:t>
      </w:r>
      <w:r w:rsidRPr="008F5159">
        <w:rPr>
          <w:sz w:val="24"/>
          <w:szCs w:val="16"/>
          <w:lang w:val="en-US"/>
        </w:rPr>
        <w:t xml:space="preserve"> </w:t>
      </w:r>
      <w:r w:rsidR="00024DE6" w:rsidRPr="008F5159">
        <w:rPr>
          <w:sz w:val="24"/>
          <w:szCs w:val="16"/>
          <w:lang w:val="en-US"/>
        </w:rPr>
        <w:t>for FR2-2</w:t>
      </w:r>
      <w:r w:rsidRPr="008F5159">
        <w:rPr>
          <w:sz w:val="24"/>
          <w:szCs w:val="16"/>
          <w:lang w:val="en-US"/>
        </w:rPr>
        <w:t xml:space="preserve"> </w:t>
      </w:r>
    </w:p>
    <w:p w14:paraId="7701E4F2" w14:textId="0561BBC8" w:rsidR="001D3211" w:rsidRPr="00B831AE" w:rsidRDefault="001D3211" w:rsidP="001D321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E22CF2">
        <w:rPr>
          <w:iCs/>
          <w:color w:val="0070C0"/>
          <w:lang w:val="en-US" w:eastAsia="zh-CN"/>
        </w:rPr>
        <w:t xml:space="preserve">This sub-topic discusses </w:t>
      </w:r>
      <w:r w:rsidR="00024DE6">
        <w:rPr>
          <w:iCs/>
          <w:color w:val="0070C0"/>
          <w:lang w:val="en-US" w:eastAsia="zh-CN"/>
        </w:rPr>
        <w:t xml:space="preserve">whether and how to consider MRTD impact on </w:t>
      </w:r>
      <w:r w:rsidR="00024DE6" w:rsidRPr="00024DE6">
        <w:rPr>
          <w:iCs/>
          <w:color w:val="0070C0"/>
          <w:lang w:val="en-US" w:eastAsia="zh-CN"/>
        </w:rPr>
        <w:t xml:space="preserve">MG interruption requirements for FR2-2 </w:t>
      </w:r>
      <w:r w:rsidR="00024DE6">
        <w:rPr>
          <w:iCs/>
          <w:color w:val="0070C0"/>
          <w:lang w:val="en-US" w:eastAsia="zh-CN"/>
        </w:rPr>
        <w:t xml:space="preserve"> </w:t>
      </w:r>
    </w:p>
    <w:p w14:paraId="1EB90E27" w14:textId="77777777" w:rsidR="001D3211" w:rsidRDefault="001D3211" w:rsidP="001D32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2D8EFAA" w14:textId="1E197473" w:rsidR="00E90FE3" w:rsidRPr="00E90FE3" w:rsidRDefault="00C35CE1"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2</w:t>
      </w:r>
      <w:r w:rsidR="006008B5">
        <w:rPr>
          <w:b/>
          <w:color w:val="0070C0"/>
          <w:u w:val="single"/>
          <w:lang w:eastAsia="ko-KR"/>
        </w:rPr>
        <w:t>-</w:t>
      </w:r>
      <w:r w:rsidR="001D3211">
        <w:rPr>
          <w:b/>
          <w:color w:val="0070C0"/>
          <w:u w:val="single"/>
          <w:lang w:eastAsia="ko-KR"/>
        </w:rPr>
        <w:t>1</w:t>
      </w:r>
      <w:r w:rsidRPr="00045592">
        <w:rPr>
          <w:b/>
          <w:color w:val="0070C0"/>
          <w:u w:val="single"/>
          <w:lang w:eastAsia="ko-KR"/>
        </w:rPr>
        <w:t xml:space="preserve">: </w:t>
      </w:r>
      <w:r w:rsidR="000E0B9F">
        <w:rPr>
          <w:b/>
          <w:color w:val="0070C0"/>
          <w:u w:val="single"/>
          <w:lang w:eastAsia="ko-KR"/>
        </w:rPr>
        <w:t xml:space="preserve">MRTD impact </w:t>
      </w:r>
      <w:r w:rsidR="000E0B9F" w:rsidRPr="000E0B9F">
        <w:rPr>
          <w:b/>
          <w:color w:val="0070C0"/>
          <w:u w:val="single"/>
          <w:lang w:eastAsia="ko-KR"/>
        </w:rPr>
        <w:t xml:space="preserve">on </w:t>
      </w:r>
      <w:r w:rsidR="00E90FE3">
        <w:rPr>
          <w:b/>
          <w:color w:val="0070C0"/>
          <w:u w:val="single"/>
          <w:lang w:val="en-US" w:eastAsia="ko-KR"/>
        </w:rPr>
        <w:t xml:space="preserve">MG </w:t>
      </w:r>
      <w:r w:rsidR="000E0B9F" w:rsidRPr="000E0B9F">
        <w:rPr>
          <w:b/>
          <w:color w:val="0070C0"/>
          <w:u w:val="single"/>
          <w:lang w:eastAsia="ko-KR"/>
        </w:rPr>
        <w:t>interruption requirements</w:t>
      </w:r>
      <w:r w:rsidR="000E0B9F">
        <w:rPr>
          <w:b/>
          <w:color w:val="0070C0"/>
          <w:u w:val="single"/>
          <w:lang w:eastAsia="ko-KR"/>
        </w:rPr>
        <w:t xml:space="preserve"> </w:t>
      </w:r>
    </w:p>
    <w:p w14:paraId="1B31E3C7" w14:textId="562F623F"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2C897AA" w14:textId="6CB5B0A6" w:rsidR="00581C09" w:rsidRDefault="002326E8"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E90FE3">
        <w:rPr>
          <w:rFonts w:eastAsia="SimSun"/>
          <w:color w:val="0070C0"/>
          <w:szCs w:val="24"/>
          <w:lang w:eastAsia="zh-CN"/>
        </w:rPr>
        <w:t>1</w:t>
      </w:r>
      <w:r>
        <w:rPr>
          <w:rFonts w:eastAsia="SimSun"/>
          <w:color w:val="0070C0"/>
          <w:szCs w:val="24"/>
          <w:lang w:eastAsia="zh-CN"/>
        </w:rPr>
        <w:t xml:space="preserve"> (vivo, Huawei): </w:t>
      </w:r>
      <w:r w:rsidRPr="002326E8">
        <w:rPr>
          <w:rFonts w:eastAsia="SimSun"/>
          <w:color w:val="0070C0"/>
          <w:szCs w:val="24"/>
          <w:lang w:eastAsia="zh-CN"/>
        </w:rPr>
        <w:t xml:space="preserve">The gap interruption requirements for FR2-2 need to be discussed </w:t>
      </w:r>
      <w:r>
        <w:rPr>
          <w:rFonts w:eastAsia="SimSun"/>
          <w:color w:val="0070C0"/>
          <w:szCs w:val="24"/>
          <w:lang w:eastAsia="zh-CN"/>
        </w:rPr>
        <w:t>when</w:t>
      </w:r>
      <w:r w:rsidRPr="002326E8">
        <w:rPr>
          <w:rFonts w:eastAsia="SimSun"/>
          <w:color w:val="0070C0"/>
          <w:szCs w:val="24"/>
          <w:lang w:eastAsia="zh-CN"/>
        </w:rPr>
        <w:t xml:space="preserve"> the MRTD requirements is agreed.</w:t>
      </w:r>
    </w:p>
    <w:p w14:paraId="4BCB889C" w14:textId="4DE2EC51" w:rsidR="00BA6F9F" w:rsidRPr="00E90FE3" w:rsidRDefault="00BA6F9F"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A6F9F">
        <w:rPr>
          <w:rFonts w:eastAsia="SimSun"/>
          <w:color w:val="0070C0"/>
          <w:szCs w:val="24"/>
          <w:lang w:eastAsia="zh-CN"/>
        </w:rPr>
        <w:t>Proposal 2</w:t>
      </w:r>
      <w:r>
        <w:rPr>
          <w:rFonts w:eastAsia="SimSun"/>
          <w:color w:val="0070C0"/>
          <w:szCs w:val="24"/>
          <w:lang w:eastAsia="zh-CN"/>
        </w:rPr>
        <w:t xml:space="preserve"> (Ericsson)</w:t>
      </w:r>
      <w:r w:rsidRPr="00BA6F9F">
        <w:rPr>
          <w:rFonts w:eastAsia="SimSun"/>
          <w:color w:val="0070C0"/>
          <w:szCs w:val="24"/>
          <w:lang w:eastAsia="zh-CN"/>
        </w:rPr>
        <w:t xml:space="preserve">: </w:t>
      </w:r>
      <w:r w:rsidR="00F105F7">
        <w:rPr>
          <w:rFonts w:eastAsia="SimSun"/>
          <w:color w:val="0070C0"/>
          <w:szCs w:val="24"/>
          <w:lang w:eastAsia="zh-CN"/>
        </w:rPr>
        <w:t>I</w:t>
      </w:r>
      <w:r w:rsidR="00F105F7" w:rsidRPr="00F105F7">
        <w:rPr>
          <w:rFonts w:eastAsia="SimSun"/>
          <w:color w:val="0070C0"/>
          <w:szCs w:val="24"/>
          <w:lang w:eastAsia="zh-CN"/>
        </w:rPr>
        <w:t xml:space="preserve">f MRTD is specified as synchronous, interruption gap must follow synchronous case, regardless of whether MRTD is shorter or longer than half of OFDM symbol.  </w:t>
      </w:r>
    </w:p>
    <w:p w14:paraId="5FDAEC61" w14:textId="77777777"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CAB364D" w14:textId="3354CD20" w:rsidR="00C35CE1" w:rsidRDefault="00AA1A39" w:rsidP="00C35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13072541" w14:textId="1B6DABBF" w:rsidR="00C35CE1" w:rsidRDefault="00C35CE1" w:rsidP="00DD19DE">
      <w:pPr>
        <w:rPr>
          <w:i/>
          <w:color w:val="0070C0"/>
          <w:lang w:eastAsia="zh-CN"/>
        </w:rPr>
      </w:pPr>
    </w:p>
    <w:p w14:paraId="3423B583"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7D43C6AA" w14:textId="77777777" w:rsidTr="00B944A0">
        <w:tc>
          <w:tcPr>
            <w:tcW w:w="1339" w:type="dxa"/>
          </w:tcPr>
          <w:p w14:paraId="58F7450B"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120AAC3"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51569CF4" w14:textId="77777777" w:rsidTr="00B944A0">
        <w:tc>
          <w:tcPr>
            <w:tcW w:w="1339" w:type="dxa"/>
          </w:tcPr>
          <w:p w14:paraId="2C296111" w14:textId="2FC47B19"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534DB8B7" w14:textId="77777777" w:rsidR="00EB7BFE" w:rsidRDefault="00EB7BFE" w:rsidP="00EB7BFE">
            <w:pPr>
              <w:spacing w:after="120"/>
              <w:rPr>
                <w:rFonts w:eastAsia="SimSun"/>
                <w:color w:val="0070C0"/>
                <w:szCs w:val="24"/>
                <w:lang w:eastAsia="zh-CN"/>
              </w:rPr>
            </w:pPr>
            <w:r>
              <w:rPr>
                <w:rFonts w:eastAsia="SimSun"/>
                <w:color w:val="0070C0"/>
                <w:szCs w:val="24"/>
                <w:lang w:eastAsia="zh-CN"/>
              </w:rPr>
              <w:t>Support option2, we have analysed the reason in proposal. Only s</w:t>
            </w:r>
            <w:r w:rsidRPr="00F105F7">
              <w:rPr>
                <w:rFonts w:eastAsia="SimSun"/>
                <w:color w:val="0070C0"/>
                <w:szCs w:val="24"/>
                <w:lang w:eastAsia="zh-CN"/>
              </w:rPr>
              <w:t>ynchronous</w:t>
            </w:r>
            <w:r>
              <w:rPr>
                <w:rFonts w:eastAsia="SimSun"/>
                <w:color w:val="0070C0"/>
                <w:szCs w:val="24"/>
                <w:lang w:eastAsia="zh-CN"/>
              </w:rPr>
              <w:t xml:space="preserve"> and as</w:t>
            </w:r>
            <w:r w:rsidRPr="00F105F7">
              <w:rPr>
                <w:rFonts w:eastAsia="SimSun"/>
                <w:color w:val="0070C0"/>
                <w:szCs w:val="24"/>
                <w:lang w:eastAsia="zh-CN"/>
              </w:rPr>
              <w:t>ynchronous</w:t>
            </w:r>
            <w:r>
              <w:rPr>
                <w:rFonts w:eastAsia="SimSun"/>
                <w:color w:val="0070C0"/>
                <w:szCs w:val="24"/>
                <w:lang w:eastAsia="zh-CN"/>
              </w:rPr>
              <w:t xml:space="preserve"> cases shall be used as the metric to differentiate </w:t>
            </w:r>
            <w:r w:rsidRPr="00E22EB2">
              <w:rPr>
                <w:rFonts w:eastAsia="SimSun"/>
                <w:color w:val="0070C0"/>
                <w:szCs w:val="24"/>
                <w:lang w:eastAsia="zh-CN"/>
              </w:rPr>
              <w:t>MG interruption</w:t>
            </w:r>
            <w:r>
              <w:rPr>
                <w:rFonts w:eastAsia="SimSun"/>
                <w:color w:val="0070C0"/>
                <w:szCs w:val="24"/>
                <w:lang w:eastAsia="zh-CN"/>
              </w:rPr>
              <w:t>. One of the reasons is to isolate definition of synchronous case and number of MRTD. This kind of approach already occurred in FR2 120KHz, which MRTD is 8</w:t>
            </w:r>
            <w:r w:rsidRPr="00F609D3">
              <w:rPr>
                <w:rFonts w:eastAsia="SimSun"/>
                <w:color w:val="0070C0"/>
                <w:szCs w:val="24"/>
                <w:lang w:eastAsia="zh-CN"/>
              </w:rPr>
              <w:t>µs</w:t>
            </w:r>
            <w:r>
              <w:rPr>
                <w:rFonts w:eastAsia="SimSun"/>
                <w:color w:val="0070C0"/>
                <w:szCs w:val="24"/>
                <w:lang w:eastAsia="zh-CN"/>
              </w:rPr>
              <w:t>(calculated by 60KHz SCS)for synchronous DC case.</w:t>
            </w:r>
          </w:p>
          <w:p w14:paraId="07117662" w14:textId="77777777" w:rsidR="0080692E" w:rsidRPr="00B94871" w:rsidRDefault="0080692E" w:rsidP="00EB7BFE">
            <w:pPr>
              <w:spacing w:after="120"/>
              <w:rPr>
                <w:rFonts w:eastAsia="SimSun"/>
                <w:color w:val="0070C0"/>
                <w:szCs w:val="24"/>
                <w:lang w:val="en-US" w:eastAsia="zh-CN"/>
              </w:rPr>
            </w:pPr>
            <w:r>
              <w:rPr>
                <w:rFonts w:eastAsia="SimSun"/>
                <w:color w:val="0070C0"/>
                <w:szCs w:val="24"/>
                <w:lang w:eastAsia="zh-CN"/>
              </w:rPr>
              <w:t>Update</w:t>
            </w:r>
            <w:r w:rsidRPr="00B94871">
              <w:rPr>
                <w:color w:val="0070C0"/>
                <w:szCs w:val="24"/>
                <w:lang w:val="en-US" w:eastAsia="zh-CN"/>
              </w:rPr>
              <w:t>:</w:t>
            </w:r>
          </w:p>
          <w:p w14:paraId="37A2943A" w14:textId="77777777" w:rsidR="00F020C8" w:rsidRDefault="00AF790A" w:rsidP="00F020C8">
            <w:pPr>
              <w:spacing w:after="120"/>
              <w:rPr>
                <w:rFonts w:eastAsia="SimSun"/>
                <w:color w:val="0070C0"/>
                <w:szCs w:val="24"/>
                <w:lang w:val="en-US" w:eastAsia="zh-CN"/>
              </w:rPr>
            </w:pPr>
            <w:r>
              <w:rPr>
                <w:rFonts w:eastAsia="SimSun"/>
                <w:color w:val="0070C0"/>
                <w:szCs w:val="24"/>
                <w:lang w:val="en-US" w:eastAsia="zh-CN"/>
              </w:rPr>
              <w:t>S</w:t>
            </w:r>
            <w:r w:rsidR="0080692E">
              <w:rPr>
                <w:rFonts w:eastAsia="SimSun"/>
                <w:color w:val="0070C0"/>
                <w:szCs w:val="24"/>
                <w:lang w:val="en-US" w:eastAsia="zh-CN"/>
              </w:rPr>
              <w:t>ync. or aync. is based on MRTD</w:t>
            </w:r>
            <w:r w:rsidR="009456A5">
              <w:rPr>
                <w:rFonts w:eastAsia="SimSun"/>
                <w:color w:val="0070C0"/>
                <w:szCs w:val="24"/>
                <w:lang w:val="en-US" w:eastAsia="zh-CN"/>
              </w:rPr>
              <w:t>. An</w:t>
            </w:r>
            <w:r w:rsidR="0080692E">
              <w:rPr>
                <w:rFonts w:eastAsia="SimSun"/>
                <w:color w:val="0070C0"/>
                <w:szCs w:val="24"/>
                <w:lang w:val="en-US" w:eastAsia="zh-CN"/>
              </w:rPr>
              <w:t xml:space="preserve">d </w:t>
            </w:r>
            <w:r w:rsidR="009456A5">
              <w:rPr>
                <w:rFonts w:eastAsia="SimSun"/>
                <w:color w:val="0070C0"/>
                <w:szCs w:val="24"/>
                <w:lang w:val="en-US" w:eastAsia="zh-CN"/>
              </w:rPr>
              <w:t xml:space="preserve">in sync. case, </w:t>
            </w:r>
            <w:r w:rsidR="0080692E">
              <w:rPr>
                <w:rFonts w:eastAsia="SimSun"/>
                <w:color w:val="0070C0"/>
                <w:szCs w:val="24"/>
                <w:lang w:val="en-US" w:eastAsia="zh-CN"/>
              </w:rPr>
              <w:t xml:space="preserve">MRTD shall be less than </w:t>
            </w:r>
            <w:r w:rsidR="0080692E" w:rsidRPr="0080692E">
              <w:rPr>
                <w:rFonts w:eastAsia="SimSun"/>
                <w:color w:val="0070C0"/>
                <w:szCs w:val="24"/>
                <w:lang w:val="en-US" w:eastAsia="zh-CN"/>
              </w:rPr>
              <w:t>half OFDM symbol</w:t>
            </w:r>
            <w:r w:rsidR="009456A5">
              <w:rPr>
                <w:rFonts w:eastAsia="SimSun"/>
                <w:color w:val="0070C0"/>
                <w:szCs w:val="24"/>
                <w:lang w:val="en-US" w:eastAsia="zh-CN"/>
              </w:rPr>
              <w:t xml:space="preserve"> following LTE</w:t>
            </w:r>
            <w:r w:rsidR="0080692E">
              <w:rPr>
                <w:rFonts w:eastAsia="SimSun"/>
                <w:color w:val="0070C0"/>
                <w:szCs w:val="24"/>
                <w:lang w:val="en-US" w:eastAsia="zh-CN"/>
              </w:rPr>
              <w:t xml:space="preserve">. </w:t>
            </w:r>
            <w:r>
              <w:rPr>
                <w:rFonts w:eastAsia="SimSun"/>
                <w:color w:val="0070C0"/>
                <w:szCs w:val="24"/>
                <w:lang w:val="en-US" w:eastAsia="zh-CN"/>
              </w:rPr>
              <w:t>But</w:t>
            </w:r>
            <w:r w:rsidR="00F020C8">
              <w:rPr>
                <w:rFonts w:eastAsia="SimSun"/>
                <w:color w:val="0070C0"/>
                <w:szCs w:val="24"/>
                <w:lang w:val="en-US" w:eastAsia="zh-CN"/>
              </w:rPr>
              <w:t xml:space="preserve"> for </w:t>
            </w:r>
            <w:r>
              <w:rPr>
                <w:rFonts w:eastAsia="SimSun"/>
                <w:color w:val="0070C0"/>
                <w:szCs w:val="24"/>
                <w:lang w:val="en-US" w:eastAsia="zh-CN"/>
              </w:rPr>
              <w:t>120KHz SCS and higher SCSs, MRTD already is long than half symbol and several symbols further</w:t>
            </w:r>
            <w:r w:rsidR="009456A5">
              <w:rPr>
                <w:rFonts w:eastAsia="SimSun"/>
                <w:color w:val="0070C0"/>
                <w:szCs w:val="24"/>
                <w:lang w:val="en-US" w:eastAsia="zh-CN"/>
              </w:rPr>
              <w:t xml:space="preserve"> and we still treat them as sync. case if 8us isn’t changed</w:t>
            </w:r>
            <w:r>
              <w:rPr>
                <w:rFonts w:eastAsia="SimSun"/>
                <w:color w:val="0070C0"/>
                <w:szCs w:val="24"/>
                <w:lang w:val="en-US" w:eastAsia="zh-CN"/>
              </w:rPr>
              <w:t xml:space="preserve">. </w:t>
            </w:r>
            <w:r w:rsidR="009456A5">
              <w:rPr>
                <w:rFonts w:eastAsia="SimSun"/>
                <w:color w:val="0070C0"/>
                <w:szCs w:val="24"/>
                <w:lang w:val="en-US" w:eastAsia="zh-CN"/>
              </w:rPr>
              <w:t>Therefore i</w:t>
            </w:r>
            <w:r>
              <w:rPr>
                <w:rFonts w:eastAsia="SimSun"/>
                <w:color w:val="0070C0"/>
                <w:szCs w:val="24"/>
                <w:lang w:val="en-US" w:eastAsia="zh-CN"/>
              </w:rPr>
              <w:t xml:space="preserve">f we want to introduce MRTD into sync. case in interruption requirement for 120KHz SCS and higher SCSs, </w:t>
            </w:r>
            <w:r w:rsidR="009456A5">
              <w:rPr>
                <w:rFonts w:eastAsia="SimSun"/>
                <w:color w:val="0070C0"/>
                <w:szCs w:val="24"/>
                <w:lang w:val="en-US" w:eastAsia="zh-CN"/>
              </w:rPr>
              <w:t xml:space="preserve">extra </w:t>
            </w:r>
            <w:r>
              <w:rPr>
                <w:rFonts w:eastAsia="SimSun"/>
                <w:color w:val="0070C0"/>
                <w:szCs w:val="24"/>
                <w:lang w:val="en-US" w:eastAsia="zh-CN"/>
              </w:rPr>
              <w:t>1 slot is needed same as aync.</w:t>
            </w:r>
            <w:r w:rsidR="009456A5">
              <w:rPr>
                <w:rFonts w:eastAsia="SimSun"/>
                <w:color w:val="0070C0"/>
                <w:szCs w:val="24"/>
                <w:lang w:val="en-US" w:eastAsia="zh-CN"/>
              </w:rPr>
              <w:t xml:space="preserve"> </w:t>
            </w:r>
            <w:r>
              <w:rPr>
                <w:rFonts w:eastAsia="SimSun"/>
                <w:color w:val="0070C0"/>
                <w:szCs w:val="24"/>
                <w:lang w:val="en-US" w:eastAsia="zh-CN"/>
              </w:rPr>
              <w:t>case?</w:t>
            </w:r>
          </w:p>
          <w:p w14:paraId="4A7DA603" w14:textId="3A7F07D9" w:rsidR="00EE7681" w:rsidRPr="008F5159" w:rsidRDefault="00EE7681" w:rsidP="00F020C8">
            <w:pPr>
              <w:spacing w:after="120"/>
              <w:rPr>
                <w:color w:val="0070C0"/>
                <w:szCs w:val="24"/>
                <w:lang w:eastAsia="zh-CN"/>
              </w:rPr>
            </w:pPr>
            <w:r>
              <w:rPr>
                <w:color w:val="0070C0"/>
                <w:szCs w:val="24"/>
                <w:lang w:val="en-US" w:eastAsia="zh-CN"/>
              </w:rPr>
              <w:t xml:space="preserve">And, </w:t>
            </w:r>
            <w:r w:rsidR="001001E2">
              <w:rPr>
                <w:color w:val="0070C0"/>
                <w:szCs w:val="24"/>
                <w:lang w:val="en-US" w:eastAsia="zh-CN"/>
              </w:rPr>
              <w:t xml:space="preserve">we suppose the </w:t>
            </w:r>
            <w:r>
              <w:rPr>
                <w:color w:val="0070C0"/>
                <w:szCs w:val="24"/>
                <w:lang w:val="en-US" w:eastAsia="zh-CN"/>
              </w:rPr>
              <w:t xml:space="preserve">proposal by VIVO in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001001E2">
              <w:rPr>
                <w:b/>
                <w:color w:val="0070C0"/>
                <w:u w:val="single"/>
                <w:lang w:eastAsia="ko-KR"/>
              </w:rPr>
              <w:t xml:space="preserve"> </w:t>
            </w:r>
            <w:r w:rsidR="001001E2" w:rsidRPr="008F5159">
              <w:rPr>
                <w:color w:val="0070C0"/>
                <w:szCs w:val="24"/>
                <w:lang w:val="en-US" w:eastAsia="zh-CN"/>
              </w:rPr>
              <w:t>is based on same observation</w:t>
            </w:r>
            <w:r w:rsidR="00266963" w:rsidRPr="008F5159">
              <w:rPr>
                <w:color w:val="0070C0"/>
                <w:szCs w:val="24"/>
                <w:lang w:val="en-US" w:eastAsia="zh-CN"/>
              </w:rPr>
              <w:t>. Here</w:t>
            </w:r>
            <w:r w:rsidR="00266963" w:rsidRPr="008F5159">
              <w:rPr>
                <w:color w:val="0070C0"/>
                <w:u w:val="single"/>
                <w:lang w:eastAsia="ko-KR"/>
              </w:rPr>
              <w:t xml:space="preserve">, we suggest </w:t>
            </w:r>
            <w:r w:rsidR="00266963" w:rsidRPr="00266963">
              <w:rPr>
                <w:color w:val="0070C0"/>
                <w:u w:val="single"/>
                <w:lang w:eastAsia="ko-KR"/>
              </w:rPr>
              <w:t>keeping</w:t>
            </w:r>
            <w:r w:rsidR="00266963" w:rsidRPr="008F5159">
              <w:rPr>
                <w:color w:val="0070C0"/>
                <w:u w:val="single"/>
                <w:lang w:eastAsia="ko-KR"/>
              </w:rPr>
              <w:t xml:space="preserve"> 120KHz and highers SCSs as it is now. The note suggested by VIVO is considerable.</w:t>
            </w:r>
            <w:r w:rsidR="00266963">
              <w:rPr>
                <w:b/>
                <w:color w:val="0070C0"/>
                <w:u w:val="single"/>
                <w:lang w:eastAsia="ko-KR"/>
              </w:rPr>
              <w:t xml:space="preserve"> </w:t>
            </w:r>
          </w:p>
        </w:tc>
      </w:tr>
      <w:tr w:rsidR="00F66C00" w:rsidRPr="001775D1" w14:paraId="491EA7BA" w14:textId="77777777" w:rsidTr="00B944A0">
        <w:tc>
          <w:tcPr>
            <w:tcW w:w="1339" w:type="dxa"/>
          </w:tcPr>
          <w:p w14:paraId="02D00AA5" w14:textId="1FB33544" w:rsidR="00F66C00" w:rsidRPr="001775D1" w:rsidRDefault="001601B6"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023512CB" w14:textId="357968C3" w:rsidR="00F66C00" w:rsidRPr="001775D1" w:rsidRDefault="001601B6" w:rsidP="00452596">
            <w:pPr>
              <w:spacing w:after="120"/>
              <w:rPr>
                <w:rFonts w:eastAsia="SimSun"/>
                <w:color w:val="0070C0"/>
                <w:szCs w:val="24"/>
                <w:lang w:eastAsia="zh-CN"/>
              </w:rPr>
            </w:pPr>
            <w:r>
              <w:rPr>
                <w:rFonts w:eastAsia="SimSun"/>
                <w:color w:val="0070C0"/>
                <w:szCs w:val="24"/>
                <w:lang w:eastAsia="zh-CN"/>
              </w:rPr>
              <w:t xml:space="preserve">Support option 1. </w:t>
            </w:r>
            <w:r>
              <w:rPr>
                <w:rFonts w:eastAsia="SimSun" w:hint="eastAsia"/>
                <w:color w:val="0070C0"/>
                <w:szCs w:val="24"/>
                <w:lang w:eastAsia="zh-CN"/>
              </w:rPr>
              <w:t xml:space="preserve">No sure why to </w:t>
            </w:r>
            <w:r>
              <w:rPr>
                <w:rFonts w:eastAsia="SimSun"/>
                <w:color w:val="0070C0"/>
                <w:szCs w:val="24"/>
                <w:lang w:eastAsia="zh-CN"/>
              </w:rPr>
              <w:t>compare</w:t>
            </w:r>
            <w:r>
              <w:rPr>
                <w:rFonts w:eastAsia="SimSun" w:hint="eastAsia"/>
                <w:color w:val="0070C0"/>
                <w:szCs w:val="24"/>
                <w:lang w:eastAsia="zh-CN"/>
              </w:rPr>
              <w:t xml:space="preserve"> </w:t>
            </w:r>
            <w:r>
              <w:rPr>
                <w:rFonts w:eastAsia="SimSun"/>
                <w:color w:val="0070C0"/>
                <w:szCs w:val="24"/>
                <w:lang w:eastAsia="zh-CN"/>
              </w:rPr>
              <w:t>with half OFDM symbol. For instance, the MRTD for FR1+FR2-2 is assumed to be 25 us which is more than 1 slot of 960 KHz. Then additional 1 slots should be allowed.</w:t>
            </w:r>
          </w:p>
        </w:tc>
      </w:tr>
      <w:tr w:rsidR="00B944A0" w:rsidRPr="001775D1" w14:paraId="538BD97F" w14:textId="77777777" w:rsidTr="00B944A0">
        <w:tc>
          <w:tcPr>
            <w:tcW w:w="1339" w:type="dxa"/>
          </w:tcPr>
          <w:p w14:paraId="38155AF7" w14:textId="390F3A9C"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264F841B" w14:textId="6C7E8BF5"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 xml:space="preserve">upport Proposal 1. </w:t>
            </w:r>
            <w:r>
              <w:rPr>
                <w:rFonts w:eastAsia="SimSun" w:hint="eastAsia"/>
                <w:color w:val="0070C0"/>
                <w:szCs w:val="24"/>
                <w:lang w:eastAsia="zh-CN"/>
              </w:rPr>
              <w:t>I</w:t>
            </w:r>
            <w:r>
              <w:rPr>
                <w:rFonts w:eastAsia="SimSun"/>
                <w:color w:val="0070C0"/>
                <w:szCs w:val="24"/>
                <w:lang w:eastAsia="zh-CN"/>
              </w:rPr>
              <w:t xml:space="preserve">n the existing requirements, the impact of MRTD is not considered for gap interruption requirements. However, if reusing the MRTD requirements from FR2-1, 8us is already half of the slot length for 960kHz. Therefore, in our understanding, regardless of the impact of MRTD for FR2-2 may be not feasible. </w:t>
            </w:r>
          </w:p>
        </w:tc>
      </w:tr>
      <w:tr w:rsidR="00776BA5" w:rsidRPr="001775D1" w14:paraId="6D3D3EF0" w14:textId="77777777" w:rsidTr="00B944A0">
        <w:tc>
          <w:tcPr>
            <w:tcW w:w="1339" w:type="dxa"/>
          </w:tcPr>
          <w:p w14:paraId="449616DF" w14:textId="5241EC41" w:rsidR="00776BA5" w:rsidRDefault="00776BA5" w:rsidP="00B944A0">
            <w:pPr>
              <w:spacing w:after="120"/>
              <w:rPr>
                <w:color w:val="0070C0"/>
                <w:szCs w:val="24"/>
                <w:lang w:eastAsia="zh-CN"/>
              </w:rPr>
            </w:pPr>
            <w:r>
              <w:rPr>
                <w:color w:val="0070C0"/>
                <w:szCs w:val="24"/>
                <w:lang w:eastAsia="zh-CN"/>
              </w:rPr>
              <w:lastRenderedPageBreak/>
              <w:t>Intel</w:t>
            </w:r>
          </w:p>
        </w:tc>
        <w:tc>
          <w:tcPr>
            <w:tcW w:w="8292" w:type="dxa"/>
          </w:tcPr>
          <w:p w14:paraId="7124027D" w14:textId="07052C67" w:rsidR="00776BA5" w:rsidRDefault="00776BA5" w:rsidP="00B944A0">
            <w:pPr>
              <w:spacing w:after="120"/>
              <w:rPr>
                <w:color w:val="0070C0"/>
                <w:szCs w:val="24"/>
                <w:lang w:eastAsia="zh-CN"/>
              </w:rPr>
            </w:pPr>
            <w:r>
              <w:rPr>
                <w:color w:val="0070C0"/>
                <w:szCs w:val="24"/>
                <w:lang w:eastAsia="zh-CN"/>
              </w:rPr>
              <w:t xml:space="preserve">Ok with Option 1. We think that there is no need to differentiate Sync and Async MRTD as </w:t>
            </w:r>
            <w:r w:rsidR="00AB6E6F">
              <w:rPr>
                <w:color w:val="0070C0"/>
                <w:szCs w:val="24"/>
                <w:lang w:eastAsia="zh-CN"/>
              </w:rPr>
              <w:t>it is discussed in thread [218].</w:t>
            </w:r>
          </w:p>
          <w:p w14:paraId="4CF850B6" w14:textId="6B122384" w:rsidR="00776BA5" w:rsidRDefault="00776BA5" w:rsidP="00B944A0">
            <w:pPr>
              <w:spacing w:after="120"/>
              <w:rPr>
                <w:color w:val="0070C0"/>
                <w:szCs w:val="24"/>
                <w:lang w:eastAsia="zh-CN"/>
              </w:rPr>
            </w:pPr>
            <w:r>
              <w:rPr>
                <w:color w:val="0070C0"/>
                <w:szCs w:val="24"/>
                <w:lang w:eastAsia="zh-CN"/>
              </w:rPr>
              <w:t>To Ericsson: why half OFDM symbol is used? Did you mean half slot?</w:t>
            </w:r>
          </w:p>
        </w:tc>
      </w:tr>
      <w:tr w:rsidR="00CC3ADF" w:rsidRPr="001775D1" w14:paraId="2EBF9EE1" w14:textId="77777777" w:rsidTr="00B944A0">
        <w:tc>
          <w:tcPr>
            <w:tcW w:w="1339" w:type="dxa"/>
          </w:tcPr>
          <w:p w14:paraId="1AEA7A5D" w14:textId="34AFAD47" w:rsidR="00CC3ADF" w:rsidRDefault="00CC3ADF" w:rsidP="00B944A0">
            <w:pPr>
              <w:spacing w:after="120"/>
              <w:rPr>
                <w:color w:val="0070C0"/>
                <w:szCs w:val="24"/>
                <w:lang w:eastAsia="zh-CN"/>
              </w:rPr>
            </w:pPr>
            <w:r>
              <w:rPr>
                <w:color w:val="0070C0"/>
                <w:szCs w:val="24"/>
                <w:lang w:eastAsia="zh-CN"/>
              </w:rPr>
              <w:t>Apple</w:t>
            </w:r>
          </w:p>
        </w:tc>
        <w:tc>
          <w:tcPr>
            <w:tcW w:w="8292" w:type="dxa"/>
          </w:tcPr>
          <w:p w14:paraId="306506B8" w14:textId="049BD90C" w:rsidR="00CC3ADF" w:rsidRDefault="00CC3ADF" w:rsidP="00B944A0">
            <w:pPr>
              <w:spacing w:after="120"/>
              <w:rPr>
                <w:color w:val="0070C0"/>
                <w:szCs w:val="24"/>
                <w:lang w:eastAsia="zh-CN"/>
              </w:rPr>
            </w:pPr>
            <w:r>
              <w:rPr>
                <w:color w:val="0070C0"/>
                <w:szCs w:val="24"/>
                <w:lang w:eastAsia="zh-CN"/>
              </w:rPr>
              <w:t>Proposal 1 is ok.</w:t>
            </w:r>
          </w:p>
        </w:tc>
      </w:tr>
      <w:tr w:rsidR="00A05411" w:rsidRPr="001775D1" w14:paraId="74BF9B36" w14:textId="77777777" w:rsidTr="00B944A0">
        <w:tc>
          <w:tcPr>
            <w:tcW w:w="1339" w:type="dxa"/>
          </w:tcPr>
          <w:p w14:paraId="1CFC9320" w14:textId="6D89EC76" w:rsidR="00A05411" w:rsidRDefault="00A05411" w:rsidP="00B944A0">
            <w:pPr>
              <w:spacing w:after="120"/>
              <w:rPr>
                <w:color w:val="0070C0"/>
                <w:szCs w:val="24"/>
                <w:lang w:eastAsia="zh-CN"/>
              </w:rPr>
            </w:pPr>
            <w:r>
              <w:rPr>
                <w:color w:val="0070C0"/>
                <w:szCs w:val="24"/>
                <w:lang w:eastAsia="zh-CN"/>
              </w:rPr>
              <w:t>Qualcomm</w:t>
            </w:r>
          </w:p>
        </w:tc>
        <w:tc>
          <w:tcPr>
            <w:tcW w:w="8292" w:type="dxa"/>
          </w:tcPr>
          <w:p w14:paraId="20A4FE61" w14:textId="2997D90B" w:rsidR="00A05411" w:rsidRDefault="00A05411" w:rsidP="00B944A0">
            <w:pPr>
              <w:spacing w:after="120"/>
              <w:rPr>
                <w:color w:val="0070C0"/>
                <w:szCs w:val="24"/>
                <w:lang w:eastAsia="zh-CN"/>
              </w:rPr>
            </w:pPr>
            <w:r>
              <w:rPr>
                <w:color w:val="0070C0"/>
                <w:szCs w:val="24"/>
                <w:lang w:eastAsia="zh-CN"/>
              </w:rPr>
              <w:t>Support option 1.</w:t>
            </w:r>
          </w:p>
        </w:tc>
      </w:tr>
      <w:tr w:rsidR="00F54294" w:rsidRPr="001775D1" w14:paraId="725EB7B8" w14:textId="77777777" w:rsidTr="00B944A0">
        <w:tc>
          <w:tcPr>
            <w:tcW w:w="1339" w:type="dxa"/>
          </w:tcPr>
          <w:p w14:paraId="58E6CDB0" w14:textId="36BAFB51" w:rsidR="00F54294" w:rsidRPr="008F5159" w:rsidRDefault="00F54294" w:rsidP="00B944A0">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296DBFAA" w14:textId="3E481470" w:rsidR="00F54294" w:rsidRPr="008F5159" w:rsidRDefault="00F54294" w:rsidP="00B944A0">
            <w:pPr>
              <w:spacing w:after="120"/>
              <w:rPr>
                <w:rFonts w:eastAsia="PMingLiU"/>
                <w:color w:val="0070C0"/>
                <w:szCs w:val="24"/>
                <w:lang w:eastAsia="zh-TW"/>
              </w:rPr>
            </w:pPr>
            <w:r>
              <w:rPr>
                <w:rFonts w:eastAsia="PMingLiU" w:hint="eastAsia"/>
                <w:color w:val="0070C0"/>
                <w:szCs w:val="24"/>
                <w:lang w:eastAsia="zh-TW"/>
              </w:rPr>
              <w:t>Support option 1</w:t>
            </w:r>
          </w:p>
        </w:tc>
      </w:tr>
      <w:tr w:rsidR="005E2508" w:rsidRPr="001775D1" w14:paraId="6F0195DD" w14:textId="77777777" w:rsidTr="00B944A0">
        <w:tc>
          <w:tcPr>
            <w:tcW w:w="1339" w:type="dxa"/>
          </w:tcPr>
          <w:p w14:paraId="53D0B707" w14:textId="2C9BE56F" w:rsidR="005E2508" w:rsidRPr="008F5159" w:rsidRDefault="005E2508" w:rsidP="00B944A0">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090A6642" w14:textId="4777FB9F" w:rsidR="005E2508" w:rsidRDefault="005E2508" w:rsidP="00B944A0">
            <w:pPr>
              <w:spacing w:after="120"/>
              <w:rPr>
                <w:rFonts w:eastAsia="PMingLiU"/>
                <w:color w:val="0070C0"/>
                <w:szCs w:val="24"/>
                <w:lang w:eastAsia="zh-TW"/>
              </w:rPr>
            </w:pPr>
            <w:r>
              <w:rPr>
                <w:color w:val="0070C0"/>
                <w:szCs w:val="24"/>
                <w:lang w:eastAsia="zh-CN"/>
              </w:rPr>
              <w:t>Proposal 1 is ok.</w:t>
            </w:r>
          </w:p>
        </w:tc>
      </w:tr>
    </w:tbl>
    <w:p w14:paraId="596288B7" w14:textId="6B027426" w:rsidR="00F66C00" w:rsidRDefault="00F66C00" w:rsidP="00DD19DE">
      <w:pPr>
        <w:rPr>
          <w:i/>
          <w:color w:val="0070C0"/>
          <w:lang w:eastAsia="zh-CN"/>
        </w:rPr>
      </w:pPr>
    </w:p>
    <w:p w14:paraId="18397806" w14:textId="0682C9BD" w:rsidR="00E90FE3" w:rsidRPr="00E90FE3" w:rsidRDefault="00E90FE3"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2</w:t>
      </w:r>
      <w:r>
        <w:rPr>
          <w:b/>
          <w:color w:val="0070C0"/>
          <w:u w:val="single"/>
          <w:lang w:eastAsia="ko-KR"/>
        </w:rPr>
        <w:t>-</w:t>
      </w:r>
      <w:r w:rsidR="001D3211">
        <w:rPr>
          <w:b/>
          <w:color w:val="0070C0"/>
          <w:u w:val="single"/>
          <w:lang w:eastAsia="ko-KR"/>
        </w:rPr>
        <w:t>2</w:t>
      </w:r>
      <w:r w:rsidRPr="00045592">
        <w:rPr>
          <w:b/>
          <w:color w:val="0070C0"/>
          <w:u w:val="single"/>
          <w:lang w:eastAsia="ko-KR"/>
        </w:rPr>
        <w:t xml:space="preserve">: </w:t>
      </w:r>
      <w:r>
        <w:rPr>
          <w:b/>
          <w:color w:val="0070C0"/>
          <w:u w:val="single"/>
          <w:lang w:eastAsia="ko-KR"/>
        </w:rPr>
        <w:t xml:space="preserve">Impact of synchronous MRTD equal to half OFDM symbol </w:t>
      </w:r>
    </w:p>
    <w:p w14:paraId="6FBE485B"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7D4144" w14:textId="2A5FAE5D" w:rsidR="00E90FE3" w:rsidRPr="00BA6F9F" w:rsidRDefault="00E90FE3" w:rsidP="00BA6F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(Ericsson)</w:t>
      </w:r>
      <w:r w:rsidRPr="00045592">
        <w:rPr>
          <w:rFonts w:eastAsia="SimSun"/>
          <w:color w:val="0070C0"/>
          <w:szCs w:val="24"/>
          <w:lang w:eastAsia="zh-CN"/>
        </w:rPr>
        <w:t xml:space="preserve">: </w:t>
      </w:r>
      <w:r w:rsidRPr="00BA6F9F">
        <w:rPr>
          <w:color w:val="0070C0"/>
          <w:szCs w:val="24"/>
          <w:lang w:eastAsia="zh-CN"/>
        </w:rPr>
        <w:t>If decided synchronous MRTD is equal to half OFDM symbol, it doesn’t impact existing definition of gap interruption with synchronous case.</w:t>
      </w:r>
    </w:p>
    <w:p w14:paraId="2E48208A"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151FCF" w14:textId="77777777" w:rsidR="00E90FE3" w:rsidRDefault="00E90FE3"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571FB39" w14:textId="77777777" w:rsidR="00E90FE3" w:rsidRDefault="00E90FE3" w:rsidP="00E90FE3">
      <w:pPr>
        <w:rPr>
          <w:i/>
          <w:color w:val="0070C0"/>
          <w:lang w:eastAsia="zh-CN"/>
        </w:rPr>
      </w:pPr>
    </w:p>
    <w:p w14:paraId="60BFAE4B" w14:textId="77777777" w:rsidR="00E90FE3" w:rsidRPr="001775D1" w:rsidRDefault="00E90FE3" w:rsidP="00E90FE3">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E90FE3" w:rsidRPr="001775D1" w14:paraId="2B0055B9" w14:textId="77777777" w:rsidTr="00FC77DF">
        <w:tc>
          <w:tcPr>
            <w:tcW w:w="1236" w:type="dxa"/>
          </w:tcPr>
          <w:p w14:paraId="348E655D"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55D36CC3"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22162810" w14:textId="77777777" w:rsidTr="00FC77DF">
        <w:tc>
          <w:tcPr>
            <w:tcW w:w="1236" w:type="dxa"/>
          </w:tcPr>
          <w:p w14:paraId="46E56EBA" w14:textId="18484266"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395" w:type="dxa"/>
          </w:tcPr>
          <w:p w14:paraId="6AD5AB36" w14:textId="474DF5BD"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Same as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p>
        </w:tc>
      </w:tr>
      <w:tr w:rsidR="00E90FE3" w:rsidRPr="001775D1" w14:paraId="3559798A" w14:textId="77777777" w:rsidTr="00FC77DF">
        <w:tc>
          <w:tcPr>
            <w:tcW w:w="1236" w:type="dxa"/>
          </w:tcPr>
          <w:p w14:paraId="470BA196"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2442E50A" w14:textId="77777777" w:rsidR="00E90FE3" w:rsidRPr="001775D1" w:rsidRDefault="00E90FE3" w:rsidP="00FC77DF">
            <w:pPr>
              <w:spacing w:after="120"/>
              <w:rPr>
                <w:rFonts w:eastAsia="SimSun"/>
                <w:color w:val="0070C0"/>
                <w:szCs w:val="24"/>
                <w:lang w:eastAsia="zh-CN"/>
              </w:rPr>
            </w:pPr>
          </w:p>
        </w:tc>
      </w:tr>
      <w:tr w:rsidR="00E90FE3" w:rsidRPr="001775D1" w14:paraId="3977AA24" w14:textId="77777777" w:rsidTr="00FC77DF">
        <w:tc>
          <w:tcPr>
            <w:tcW w:w="1236" w:type="dxa"/>
          </w:tcPr>
          <w:p w14:paraId="449872DB"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277B1F97" w14:textId="77777777" w:rsidR="00E90FE3" w:rsidRPr="001775D1" w:rsidRDefault="00E90FE3" w:rsidP="00FC77DF">
            <w:pPr>
              <w:spacing w:after="120"/>
              <w:rPr>
                <w:rFonts w:eastAsia="SimSun"/>
                <w:color w:val="0070C0"/>
                <w:szCs w:val="24"/>
                <w:lang w:eastAsia="zh-CN"/>
              </w:rPr>
            </w:pPr>
          </w:p>
        </w:tc>
      </w:tr>
    </w:tbl>
    <w:p w14:paraId="582ED8A1" w14:textId="2F8CA45D" w:rsidR="00E90FE3" w:rsidRDefault="00E90FE3" w:rsidP="00DD19DE">
      <w:pPr>
        <w:rPr>
          <w:i/>
          <w:color w:val="0070C0"/>
          <w:lang w:eastAsia="zh-CN"/>
        </w:rPr>
      </w:pPr>
    </w:p>
    <w:p w14:paraId="7225AC97" w14:textId="1D66722E" w:rsidR="00E90FE3" w:rsidRPr="00E90FE3" w:rsidRDefault="00E90FE3"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2</w:t>
      </w:r>
      <w:r>
        <w:rPr>
          <w:b/>
          <w:color w:val="0070C0"/>
          <w:u w:val="single"/>
          <w:lang w:eastAsia="ko-KR"/>
        </w:rPr>
        <w:t>-</w:t>
      </w:r>
      <w:r w:rsidR="001D3211">
        <w:rPr>
          <w:b/>
          <w:color w:val="0070C0"/>
          <w:u w:val="single"/>
          <w:lang w:eastAsia="ko-KR"/>
        </w:rPr>
        <w:t>3</w:t>
      </w:r>
      <w:r w:rsidRPr="00045592">
        <w:rPr>
          <w:b/>
          <w:color w:val="0070C0"/>
          <w:u w:val="single"/>
          <w:lang w:eastAsia="ko-KR"/>
        </w:rPr>
        <w:t xml:space="preserve">: </w:t>
      </w:r>
      <w:r>
        <w:rPr>
          <w:b/>
          <w:color w:val="0070C0"/>
          <w:u w:val="single"/>
          <w:lang w:eastAsia="ko-KR"/>
        </w:rPr>
        <w:t xml:space="preserve">Impact of synchronous MRTD larger to half OFDM symbol </w:t>
      </w:r>
    </w:p>
    <w:p w14:paraId="2A5B139E"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BC753D" w14:textId="4F551A3F" w:rsidR="00E90FE3" w:rsidRPr="00BA6F9F" w:rsidRDefault="00E90FE3" w:rsidP="00BA6F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(Ericsson)</w:t>
      </w:r>
      <w:r w:rsidRPr="00045592">
        <w:rPr>
          <w:rFonts w:eastAsia="SimSun"/>
          <w:color w:val="0070C0"/>
          <w:szCs w:val="24"/>
          <w:lang w:eastAsia="zh-CN"/>
        </w:rPr>
        <w:t xml:space="preserve">: </w:t>
      </w:r>
      <w:r w:rsidRPr="00BA6F9F">
        <w:rPr>
          <w:color w:val="0070C0"/>
          <w:szCs w:val="24"/>
          <w:lang w:eastAsia="zh-CN"/>
        </w:rPr>
        <w:t>If decided synchronous MRTD is bigger than half of OFDM symbol with respect to practical deployment issue, there are two options to define gap interruption:</w:t>
      </w:r>
    </w:p>
    <w:p w14:paraId="2EEA77A8" w14:textId="167A869C" w:rsidR="00E90FE3" w:rsidRPr="00E90FE3" w:rsidRDefault="00BA6F9F" w:rsidP="00E90FE3">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a: </w:t>
      </w:r>
      <w:r w:rsidR="00E90FE3" w:rsidRPr="00E90FE3">
        <w:rPr>
          <w:rFonts w:eastAsia="SimSun"/>
          <w:color w:val="0070C0"/>
          <w:szCs w:val="24"/>
          <w:lang w:eastAsia="zh-CN"/>
        </w:rPr>
        <w:t>Extra one slot is needed, and it is asynchronous case essentially.</w:t>
      </w:r>
    </w:p>
    <w:p w14:paraId="5DC302CD" w14:textId="44D525B3" w:rsidR="00E90FE3" w:rsidRPr="00BA6F9F" w:rsidRDefault="00BA6F9F" w:rsidP="00BA6F9F">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b: </w:t>
      </w:r>
      <w:r w:rsidR="00E90FE3" w:rsidRPr="00E90FE3">
        <w:rPr>
          <w:rFonts w:eastAsia="SimSun"/>
          <w:color w:val="0070C0"/>
          <w:szCs w:val="24"/>
          <w:lang w:eastAsia="zh-CN"/>
        </w:rPr>
        <w:t>No extra slot is needed, still be treated as synchronous case (FR2 with 120KHz SCS already is the similar exception indeed).</w:t>
      </w:r>
    </w:p>
    <w:p w14:paraId="1D4F6B69"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D85511" w14:textId="77777777" w:rsidR="00E90FE3" w:rsidRDefault="00E90FE3"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28443050" w14:textId="77777777" w:rsidR="00E90FE3" w:rsidRDefault="00E90FE3" w:rsidP="00E90FE3">
      <w:pPr>
        <w:rPr>
          <w:i/>
          <w:color w:val="0070C0"/>
          <w:lang w:eastAsia="zh-CN"/>
        </w:rPr>
      </w:pPr>
    </w:p>
    <w:p w14:paraId="5AFE3D4F" w14:textId="77777777" w:rsidR="00E90FE3" w:rsidRPr="001775D1" w:rsidRDefault="00E90FE3" w:rsidP="00E90FE3">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236"/>
        <w:gridCol w:w="8395"/>
      </w:tblGrid>
      <w:tr w:rsidR="00E90FE3" w:rsidRPr="001775D1" w14:paraId="62C5FC28" w14:textId="77777777" w:rsidTr="00FC77DF">
        <w:tc>
          <w:tcPr>
            <w:tcW w:w="1236" w:type="dxa"/>
          </w:tcPr>
          <w:p w14:paraId="6682EE24"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7F6D13D"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07E6910A" w14:textId="77777777" w:rsidTr="00FC77DF">
        <w:tc>
          <w:tcPr>
            <w:tcW w:w="1236" w:type="dxa"/>
          </w:tcPr>
          <w:p w14:paraId="6067730E" w14:textId="272800B9"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Ericsson </w:t>
            </w:r>
          </w:p>
        </w:tc>
        <w:tc>
          <w:tcPr>
            <w:tcW w:w="8395" w:type="dxa"/>
          </w:tcPr>
          <w:p w14:paraId="7BB5C8D5" w14:textId="64C66AE3"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Same as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p>
        </w:tc>
      </w:tr>
      <w:tr w:rsidR="00E90FE3" w:rsidRPr="001775D1" w14:paraId="3EED4882" w14:textId="77777777" w:rsidTr="00FC77DF">
        <w:tc>
          <w:tcPr>
            <w:tcW w:w="1236" w:type="dxa"/>
          </w:tcPr>
          <w:p w14:paraId="3356D146"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24A73D74" w14:textId="77777777" w:rsidR="00E90FE3" w:rsidRPr="001775D1" w:rsidRDefault="00E90FE3" w:rsidP="00FC77DF">
            <w:pPr>
              <w:spacing w:after="120"/>
              <w:rPr>
                <w:rFonts w:eastAsia="SimSun"/>
                <w:color w:val="0070C0"/>
                <w:szCs w:val="24"/>
                <w:lang w:eastAsia="zh-CN"/>
              </w:rPr>
            </w:pPr>
          </w:p>
        </w:tc>
      </w:tr>
      <w:tr w:rsidR="00E90FE3" w:rsidRPr="001775D1" w14:paraId="214E3F74" w14:textId="77777777" w:rsidTr="00FC77DF">
        <w:tc>
          <w:tcPr>
            <w:tcW w:w="1236" w:type="dxa"/>
          </w:tcPr>
          <w:p w14:paraId="30037400"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0F85F680" w14:textId="77777777" w:rsidR="00E90FE3" w:rsidRPr="001775D1" w:rsidRDefault="00E90FE3" w:rsidP="00FC77DF">
            <w:pPr>
              <w:spacing w:after="120"/>
              <w:rPr>
                <w:rFonts w:eastAsia="SimSun"/>
                <w:color w:val="0070C0"/>
                <w:szCs w:val="24"/>
                <w:lang w:eastAsia="zh-CN"/>
              </w:rPr>
            </w:pPr>
          </w:p>
        </w:tc>
      </w:tr>
    </w:tbl>
    <w:p w14:paraId="418A4FD6" w14:textId="77777777" w:rsidR="00E90FE3" w:rsidRDefault="00E90FE3" w:rsidP="00DD19DE">
      <w:pPr>
        <w:rPr>
          <w:i/>
          <w:color w:val="0070C0"/>
          <w:lang w:eastAsia="zh-CN"/>
        </w:rPr>
      </w:pPr>
    </w:p>
    <w:p w14:paraId="37402C16" w14:textId="224CDB3A" w:rsidR="00DD19DE" w:rsidRPr="008F5159" w:rsidRDefault="00DD19DE" w:rsidP="00DD19DE">
      <w:pPr>
        <w:pStyle w:val="Heading3"/>
        <w:rPr>
          <w:sz w:val="24"/>
          <w:szCs w:val="16"/>
          <w:lang w:val="en-US"/>
        </w:rPr>
      </w:pPr>
      <w:r w:rsidRPr="008F5159">
        <w:rPr>
          <w:sz w:val="24"/>
          <w:szCs w:val="16"/>
          <w:lang w:val="en-US"/>
        </w:rPr>
        <w:t>Sub-</w:t>
      </w:r>
      <w:r w:rsidR="00142BB9" w:rsidRPr="008F5159">
        <w:rPr>
          <w:sz w:val="24"/>
          <w:szCs w:val="16"/>
          <w:lang w:val="en-US"/>
        </w:rPr>
        <w:t>topic</w:t>
      </w:r>
      <w:r w:rsidRPr="008F5159">
        <w:rPr>
          <w:sz w:val="24"/>
          <w:szCs w:val="16"/>
          <w:lang w:val="en-US"/>
        </w:rPr>
        <w:t xml:space="preserve"> </w:t>
      </w:r>
      <w:r w:rsidR="001D3211" w:rsidRPr="008F5159">
        <w:rPr>
          <w:sz w:val="24"/>
          <w:szCs w:val="16"/>
          <w:lang w:val="en-US"/>
        </w:rPr>
        <w:t>3</w:t>
      </w:r>
      <w:r w:rsidRPr="008F5159">
        <w:rPr>
          <w:sz w:val="24"/>
          <w:szCs w:val="16"/>
          <w:lang w:val="en-US"/>
        </w:rPr>
        <w:t>-</w:t>
      </w:r>
      <w:r w:rsidR="001D3211" w:rsidRPr="008F5159">
        <w:rPr>
          <w:sz w:val="24"/>
          <w:szCs w:val="16"/>
          <w:lang w:val="en-US"/>
        </w:rPr>
        <w:t>3</w:t>
      </w:r>
      <w:r w:rsidR="001E3C4B" w:rsidRPr="008F5159">
        <w:rPr>
          <w:sz w:val="24"/>
          <w:szCs w:val="16"/>
          <w:lang w:val="en-US"/>
        </w:rPr>
        <w:t xml:space="preserve">: </w:t>
      </w:r>
      <w:r w:rsidR="00E90FE3" w:rsidRPr="008F5159">
        <w:rPr>
          <w:sz w:val="24"/>
          <w:szCs w:val="16"/>
          <w:lang w:val="en-US"/>
        </w:rPr>
        <w:t>Existing m</w:t>
      </w:r>
      <w:r w:rsidR="001E3C4B" w:rsidRPr="008F5159">
        <w:rPr>
          <w:sz w:val="24"/>
          <w:szCs w:val="16"/>
          <w:lang w:val="en-US"/>
        </w:rPr>
        <w:t>easurement gap interruption requirements</w:t>
      </w:r>
    </w:p>
    <w:p w14:paraId="33E81C83" w14:textId="2FEA431E" w:rsidR="00DD19DE" w:rsidRPr="007C6DBB"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22CF2">
        <w:rPr>
          <w:i/>
          <w:color w:val="0070C0"/>
          <w:lang w:val="en-US" w:eastAsia="zh-CN"/>
        </w:rPr>
        <w:t xml:space="preserve">: </w:t>
      </w:r>
      <w:r w:rsidR="00E22CF2">
        <w:rPr>
          <w:iCs/>
          <w:color w:val="0070C0"/>
          <w:lang w:val="en-US" w:eastAsia="zh-CN"/>
        </w:rPr>
        <w:t>T</w:t>
      </w:r>
      <w:r w:rsidR="00E22CF2" w:rsidRPr="00E22CF2">
        <w:rPr>
          <w:iCs/>
          <w:color w:val="0070C0"/>
          <w:lang w:val="en-US" w:eastAsia="zh-CN"/>
        </w:rPr>
        <w:t xml:space="preserve">his sub-topic discusses the </w:t>
      </w:r>
      <w:r w:rsidR="007C6DBB">
        <w:rPr>
          <w:iCs/>
          <w:color w:val="0070C0"/>
          <w:lang w:val="en-US" w:eastAsia="zh-CN"/>
        </w:rPr>
        <w:t>existing interruption requirements in TS38.133 and whether they need corrections</w:t>
      </w:r>
    </w:p>
    <w:p w14:paraId="6A9AA33B" w14:textId="77777777" w:rsidR="00DD19DE" w:rsidRPr="00035C50" w:rsidRDefault="00DD19DE" w:rsidP="00DD19DE">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4974FFE0" w14:textId="349FDBAA" w:rsidR="00DD19DE" w:rsidRPr="00045592" w:rsidRDefault="00DD19DE" w:rsidP="00DD19DE">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3</w:t>
      </w:r>
      <w:r w:rsidR="006008B5">
        <w:rPr>
          <w:b/>
          <w:color w:val="0070C0"/>
          <w:u w:val="single"/>
          <w:lang w:eastAsia="ko-KR"/>
        </w:rPr>
        <w:t>-1</w:t>
      </w:r>
      <w:r w:rsidRPr="00045592">
        <w:rPr>
          <w:b/>
          <w:color w:val="0070C0"/>
          <w:u w:val="single"/>
          <w:lang w:eastAsia="ko-KR"/>
        </w:rPr>
        <w:t xml:space="preserve">: </w:t>
      </w:r>
      <w:r w:rsidR="00365EE3" w:rsidRPr="00365EE3">
        <w:rPr>
          <w:b/>
          <w:color w:val="0070C0"/>
          <w:u w:val="single"/>
          <w:lang w:eastAsia="ko-KR"/>
        </w:rPr>
        <w:t xml:space="preserve">MG </w:t>
      </w:r>
      <w:r w:rsidR="00BA6F9F">
        <w:rPr>
          <w:b/>
          <w:color w:val="0070C0"/>
          <w:u w:val="single"/>
          <w:lang w:eastAsia="ko-KR"/>
        </w:rPr>
        <w:t xml:space="preserve">interruption requirements for </w:t>
      </w:r>
      <w:r w:rsidR="00BA6F9F" w:rsidRPr="00BA6F9F">
        <w:rPr>
          <w:b/>
          <w:color w:val="0070C0"/>
          <w:u w:val="single"/>
          <w:lang w:eastAsia="ko-KR"/>
        </w:rPr>
        <w:t>intra-band synchronous cases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20736323" w:rsidR="00DD19DE" w:rsidRPr="00045592" w:rsidRDefault="00BA6F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DD19DE" w:rsidRPr="00045592">
        <w:rPr>
          <w:rFonts w:eastAsia="SimSun"/>
          <w:color w:val="0070C0"/>
          <w:szCs w:val="24"/>
          <w:lang w:eastAsia="zh-CN"/>
        </w:rPr>
        <w:t xml:space="preserve"> 1</w:t>
      </w:r>
      <w:r w:rsidR="006008B5">
        <w:rPr>
          <w:rFonts w:eastAsia="SimSun"/>
          <w:color w:val="0070C0"/>
          <w:szCs w:val="24"/>
          <w:lang w:eastAsia="zh-CN"/>
        </w:rPr>
        <w:t xml:space="preserve"> (vivo)</w:t>
      </w:r>
      <w:r w:rsidR="00DD19DE" w:rsidRPr="00045592">
        <w:rPr>
          <w:rFonts w:eastAsia="SimSun"/>
          <w:color w:val="0070C0"/>
          <w:szCs w:val="24"/>
          <w:lang w:eastAsia="zh-CN"/>
        </w:rPr>
        <w:t xml:space="preserve">: </w:t>
      </w:r>
      <w:r w:rsidRPr="00BA6F9F">
        <w:rPr>
          <w:rFonts w:eastAsia="SimSun"/>
          <w:color w:val="0070C0"/>
          <w:szCs w:val="24"/>
          <w:lang w:eastAsia="zh-CN"/>
        </w:rPr>
        <w:t>For the intra-band synchronous cases, the existing requirements in 38.133 may still be applicable.</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608AA0D8" w:rsidR="00DD19DE" w:rsidRPr="00045592" w:rsidRDefault="006008B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3BDD07BC" w14:textId="3723C73C" w:rsidR="00DD19DE" w:rsidRDefault="00DD19DE" w:rsidP="00DD19DE">
      <w:pPr>
        <w:rPr>
          <w:color w:val="0070C0"/>
          <w:lang w:val="en-US" w:eastAsia="zh-CN"/>
        </w:rPr>
      </w:pPr>
    </w:p>
    <w:p w14:paraId="5F2B8B6F"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36F37CEE" w14:textId="77777777" w:rsidTr="00B944A0">
        <w:tc>
          <w:tcPr>
            <w:tcW w:w="1339" w:type="dxa"/>
          </w:tcPr>
          <w:p w14:paraId="24911AA3"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6DB7959C"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469F817C" w14:textId="77777777" w:rsidTr="00B944A0">
        <w:tc>
          <w:tcPr>
            <w:tcW w:w="1339" w:type="dxa"/>
          </w:tcPr>
          <w:p w14:paraId="360C88A9" w14:textId="44B07F7D"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19E378D7" w14:textId="76B147CC"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Same as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p>
        </w:tc>
      </w:tr>
      <w:tr w:rsidR="00B944A0" w:rsidRPr="001775D1" w14:paraId="698D6FE8" w14:textId="77777777" w:rsidTr="00B944A0">
        <w:tc>
          <w:tcPr>
            <w:tcW w:w="1339" w:type="dxa"/>
          </w:tcPr>
          <w:p w14:paraId="7037406B" w14:textId="4217C6C9"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12AF48ED" w14:textId="7BDCDD6A"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B944A0" w:rsidRPr="001775D1" w14:paraId="51C03DC0" w14:textId="77777777" w:rsidTr="00B944A0">
        <w:tc>
          <w:tcPr>
            <w:tcW w:w="1339" w:type="dxa"/>
          </w:tcPr>
          <w:p w14:paraId="720AFFE1" w14:textId="2531E7D6" w:rsidR="00B944A0" w:rsidRPr="001775D1" w:rsidRDefault="00AB6E6F" w:rsidP="00B944A0">
            <w:pPr>
              <w:spacing w:after="120"/>
              <w:rPr>
                <w:rFonts w:eastAsia="SimSun"/>
                <w:color w:val="0070C0"/>
                <w:szCs w:val="24"/>
                <w:lang w:eastAsia="zh-CN"/>
              </w:rPr>
            </w:pPr>
            <w:r>
              <w:rPr>
                <w:rFonts w:eastAsia="SimSun"/>
                <w:color w:val="0070C0"/>
                <w:szCs w:val="24"/>
                <w:lang w:eastAsia="zh-CN"/>
              </w:rPr>
              <w:t>Intel</w:t>
            </w:r>
          </w:p>
        </w:tc>
        <w:tc>
          <w:tcPr>
            <w:tcW w:w="8292" w:type="dxa"/>
          </w:tcPr>
          <w:p w14:paraId="2B074A75" w14:textId="1F103850" w:rsidR="00B944A0" w:rsidRPr="001775D1" w:rsidRDefault="00AB6E6F" w:rsidP="00B944A0">
            <w:pPr>
              <w:spacing w:after="120"/>
              <w:rPr>
                <w:rFonts w:eastAsia="SimSun"/>
                <w:color w:val="0070C0"/>
                <w:szCs w:val="24"/>
                <w:lang w:eastAsia="zh-CN"/>
              </w:rPr>
            </w:pPr>
            <w:r>
              <w:rPr>
                <w:rFonts w:eastAsia="SimSun"/>
                <w:color w:val="0070C0"/>
                <w:szCs w:val="24"/>
                <w:lang w:eastAsia="zh-CN"/>
              </w:rPr>
              <w:t>Support Proposal 1</w:t>
            </w:r>
          </w:p>
        </w:tc>
      </w:tr>
    </w:tbl>
    <w:p w14:paraId="729F2A6D" w14:textId="77777777" w:rsidR="00F66C00" w:rsidRDefault="00F66C00" w:rsidP="00DD19DE">
      <w:pPr>
        <w:rPr>
          <w:color w:val="0070C0"/>
          <w:lang w:val="en-US" w:eastAsia="zh-CN"/>
        </w:rPr>
      </w:pPr>
    </w:p>
    <w:p w14:paraId="7CA332B0" w14:textId="613274AB" w:rsidR="00365EE3" w:rsidRPr="00045592" w:rsidRDefault="00365EE3" w:rsidP="00365E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3</w:t>
      </w:r>
      <w:r>
        <w:rPr>
          <w:b/>
          <w:color w:val="0070C0"/>
          <w:u w:val="single"/>
          <w:lang w:eastAsia="ko-KR"/>
        </w:rPr>
        <w:t>-2</w:t>
      </w:r>
      <w:r w:rsidRPr="00045592">
        <w:rPr>
          <w:b/>
          <w:color w:val="0070C0"/>
          <w:u w:val="single"/>
          <w:lang w:eastAsia="ko-KR"/>
        </w:rPr>
        <w:t xml:space="preserve">: </w:t>
      </w:r>
      <w:r w:rsidR="00BA6F9F" w:rsidRPr="00365EE3">
        <w:rPr>
          <w:b/>
          <w:color w:val="0070C0"/>
          <w:u w:val="single"/>
          <w:lang w:eastAsia="ko-KR"/>
        </w:rPr>
        <w:t xml:space="preserve">MG </w:t>
      </w:r>
      <w:r w:rsidR="00BA6F9F">
        <w:rPr>
          <w:b/>
          <w:color w:val="0070C0"/>
          <w:u w:val="single"/>
          <w:lang w:eastAsia="ko-KR"/>
        </w:rPr>
        <w:t xml:space="preserve">interruption requirements for </w:t>
      </w:r>
      <w:r w:rsidR="00BA6F9F" w:rsidRPr="00BA6F9F">
        <w:rPr>
          <w:b/>
          <w:color w:val="0070C0"/>
          <w:u w:val="single"/>
          <w:lang w:eastAsia="ko-KR"/>
        </w:rPr>
        <w:t>int</w:t>
      </w:r>
      <w:r w:rsidR="00BA6F9F">
        <w:rPr>
          <w:b/>
          <w:color w:val="0070C0"/>
          <w:u w:val="single"/>
          <w:lang w:eastAsia="ko-KR"/>
        </w:rPr>
        <w:t>e</w:t>
      </w:r>
      <w:r w:rsidR="00BA6F9F" w:rsidRPr="00BA6F9F">
        <w:rPr>
          <w:b/>
          <w:color w:val="0070C0"/>
          <w:u w:val="single"/>
          <w:lang w:eastAsia="ko-KR"/>
        </w:rPr>
        <w:t>r-band synchronous cases</w:t>
      </w:r>
    </w:p>
    <w:p w14:paraId="1BDC7B4E"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73326E" w14:textId="35622D0D" w:rsidR="00365EE3" w:rsidRPr="00045592" w:rsidRDefault="00BA6F9F"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365EE3" w:rsidRPr="00045592">
        <w:rPr>
          <w:rFonts w:eastAsia="SimSun"/>
          <w:color w:val="0070C0"/>
          <w:szCs w:val="24"/>
          <w:lang w:eastAsia="zh-CN"/>
        </w:rPr>
        <w:t xml:space="preserve"> 1</w:t>
      </w:r>
      <w:r w:rsidR="00365EE3">
        <w:rPr>
          <w:rFonts w:eastAsia="SimSun"/>
          <w:color w:val="0070C0"/>
          <w:szCs w:val="24"/>
          <w:lang w:eastAsia="zh-CN"/>
        </w:rPr>
        <w:t xml:space="preserve"> (vivo)</w:t>
      </w:r>
      <w:r w:rsidR="00365EE3" w:rsidRPr="00045592">
        <w:rPr>
          <w:rFonts w:eastAsia="SimSun"/>
          <w:color w:val="0070C0"/>
          <w:szCs w:val="24"/>
          <w:lang w:eastAsia="zh-CN"/>
        </w:rPr>
        <w:t xml:space="preserve">: </w:t>
      </w:r>
      <w:r w:rsidRPr="00BA6F9F">
        <w:rPr>
          <w:rFonts w:eastAsia="SimSun"/>
          <w:color w:val="0070C0"/>
          <w:szCs w:val="24"/>
          <w:lang w:eastAsia="zh-CN"/>
        </w:rPr>
        <w:t>For the inter-band synchronous cases, one more slot would need to be interrupted on SCG serving cells in 38.133 for FR2 for the existing requirements.</w:t>
      </w:r>
    </w:p>
    <w:p w14:paraId="026290AA"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54700C" w14:textId="77777777" w:rsidR="00365EE3" w:rsidRPr="00045592" w:rsidRDefault="00365EE3"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3F9F39D" w14:textId="570DC105" w:rsidR="00365EE3" w:rsidRDefault="00365EE3" w:rsidP="00DD19DE">
      <w:pPr>
        <w:rPr>
          <w:color w:val="0070C0"/>
          <w:lang w:val="en-US" w:eastAsia="zh-CN"/>
        </w:rPr>
      </w:pPr>
    </w:p>
    <w:p w14:paraId="769FBF79" w14:textId="77777777" w:rsidR="00F66C00" w:rsidRPr="001775D1" w:rsidRDefault="00F66C00" w:rsidP="00F66C00">
      <w:pPr>
        <w:spacing w:after="120"/>
        <w:rPr>
          <w:color w:val="0070C0"/>
          <w:szCs w:val="24"/>
          <w:lang w:eastAsia="zh-CN"/>
        </w:rPr>
      </w:pPr>
      <w:r w:rsidRPr="001775D1">
        <w:rPr>
          <w:color w:val="0070C0"/>
          <w:szCs w:val="24"/>
          <w:lang w:eastAsia="zh-CN"/>
        </w:rPr>
        <w:t>Companies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31BA071E" w14:textId="77777777" w:rsidTr="00B944A0">
        <w:tc>
          <w:tcPr>
            <w:tcW w:w="1339" w:type="dxa"/>
          </w:tcPr>
          <w:p w14:paraId="69817A11"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734DAC9"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630245" w:rsidRPr="001775D1" w14:paraId="3E6E812E" w14:textId="77777777" w:rsidTr="00B944A0">
        <w:tc>
          <w:tcPr>
            <w:tcW w:w="1339" w:type="dxa"/>
          </w:tcPr>
          <w:p w14:paraId="48AFE948" w14:textId="0697B5EB" w:rsidR="00630245" w:rsidRPr="001775D1" w:rsidRDefault="00630245" w:rsidP="00630245">
            <w:pPr>
              <w:spacing w:after="120"/>
              <w:rPr>
                <w:rFonts w:eastAsia="SimSun"/>
                <w:color w:val="0070C0"/>
                <w:szCs w:val="24"/>
                <w:lang w:eastAsia="zh-CN"/>
              </w:rPr>
            </w:pPr>
            <w:r>
              <w:rPr>
                <w:rFonts w:eastAsia="SimSun"/>
                <w:color w:val="0070C0"/>
                <w:szCs w:val="24"/>
                <w:lang w:eastAsia="zh-CN"/>
              </w:rPr>
              <w:t>Ericsson</w:t>
            </w:r>
          </w:p>
        </w:tc>
        <w:tc>
          <w:tcPr>
            <w:tcW w:w="8292" w:type="dxa"/>
          </w:tcPr>
          <w:p w14:paraId="1F9551C4" w14:textId="53AF6018" w:rsidR="00630245" w:rsidRPr="001775D1" w:rsidRDefault="00630245" w:rsidP="00630245">
            <w:pPr>
              <w:spacing w:after="120"/>
              <w:rPr>
                <w:rFonts w:eastAsia="SimSun"/>
                <w:color w:val="0070C0"/>
                <w:szCs w:val="24"/>
                <w:lang w:eastAsia="zh-CN"/>
              </w:rPr>
            </w:pPr>
            <w:r>
              <w:rPr>
                <w:rFonts w:eastAsia="SimSun"/>
                <w:color w:val="0070C0"/>
                <w:szCs w:val="24"/>
                <w:lang w:eastAsia="zh-CN"/>
              </w:rPr>
              <w:t xml:space="preserve">Same as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p>
        </w:tc>
      </w:tr>
      <w:tr w:rsidR="00F66C00" w:rsidRPr="001775D1" w14:paraId="0875EE0F" w14:textId="77777777" w:rsidTr="00B944A0">
        <w:tc>
          <w:tcPr>
            <w:tcW w:w="1339" w:type="dxa"/>
          </w:tcPr>
          <w:p w14:paraId="305E854C" w14:textId="052A9C31" w:rsidR="00F66C00" w:rsidRPr="001775D1" w:rsidRDefault="00AF71C9"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352C884E" w14:textId="48F47B50" w:rsidR="00F66C00" w:rsidRPr="001775D1" w:rsidRDefault="00504D12" w:rsidP="00452596">
            <w:pPr>
              <w:spacing w:after="120"/>
              <w:rPr>
                <w:rFonts w:eastAsia="SimSun"/>
                <w:color w:val="0070C0"/>
                <w:szCs w:val="24"/>
                <w:lang w:eastAsia="zh-CN"/>
              </w:rPr>
            </w:pPr>
            <w:r>
              <w:rPr>
                <w:rFonts w:eastAsia="SimSun"/>
                <w:color w:val="0070C0"/>
                <w:szCs w:val="24"/>
                <w:lang w:eastAsia="zh-CN"/>
              </w:rPr>
              <w:t>No strong views on whether to revised existing requirements.</w:t>
            </w:r>
            <w:r w:rsidR="00913BE4">
              <w:rPr>
                <w:rFonts w:eastAsia="SimSun"/>
                <w:color w:val="0070C0"/>
                <w:szCs w:val="24"/>
                <w:lang w:eastAsia="zh-CN"/>
              </w:rPr>
              <w:t xml:space="preserve"> Prefer to focus on interruptions on FR2-2 first.</w:t>
            </w:r>
          </w:p>
        </w:tc>
      </w:tr>
      <w:tr w:rsidR="00B944A0" w:rsidRPr="001775D1" w14:paraId="275FE354" w14:textId="77777777" w:rsidTr="00B944A0">
        <w:tc>
          <w:tcPr>
            <w:tcW w:w="1339" w:type="dxa"/>
          </w:tcPr>
          <w:p w14:paraId="2F3A6122" w14:textId="4EB6B088"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4D891179" w14:textId="77777777" w:rsidR="00B944A0" w:rsidRDefault="00B944A0" w:rsidP="00B944A0">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 xml:space="preserve">n the existing requirements, the impact of MRTD is not considered for gap interruption requirements. From the technical perspective, if considering the impact of MRTD, similar to the interruption requirements, </w:t>
            </w:r>
            <w:r w:rsidRPr="00F80F1E">
              <w:rPr>
                <w:rFonts w:eastAsia="SimSun"/>
                <w:color w:val="0070C0"/>
                <w:szCs w:val="24"/>
                <w:lang w:eastAsia="zh-CN"/>
              </w:rPr>
              <w:t>one more slot on SCG serving cells for FR2 would need to be considered</w:t>
            </w:r>
            <w:r>
              <w:rPr>
                <w:rFonts w:eastAsia="SimSun" w:hint="eastAsia"/>
                <w:color w:val="0070C0"/>
                <w:szCs w:val="24"/>
                <w:lang w:eastAsia="zh-CN"/>
              </w:rPr>
              <w:t>.</w:t>
            </w:r>
            <w:r>
              <w:rPr>
                <w:rFonts w:eastAsia="SimSun"/>
                <w:color w:val="0070C0"/>
                <w:szCs w:val="24"/>
                <w:lang w:eastAsia="zh-CN"/>
              </w:rPr>
              <w:t xml:space="preserve"> For instance, the value of MRTD (e.g., 8us) is approximately a symbol of 120kHz. Therefore, the existing requirements may need to be modified.</w:t>
            </w:r>
          </w:p>
          <w:p w14:paraId="1E702A4C" w14:textId="77777777" w:rsidR="00B944A0" w:rsidRDefault="00B944A0" w:rsidP="00B944A0">
            <w:pPr>
              <w:spacing w:after="120"/>
              <w:rPr>
                <w:rFonts w:eastAsia="SimSun"/>
                <w:color w:val="0070C0"/>
                <w:szCs w:val="24"/>
                <w:lang w:eastAsia="zh-CN"/>
              </w:rPr>
            </w:pPr>
            <w:r>
              <w:rPr>
                <w:rFonts w:eastAsia="SimSun"/>
                <w:color w:val="0070C0"/>
                <w:szCs w:val="24"/>
                <w:lang w:eastAsia="zh-CN"/>
              </w:rPr>
              <w:t>However, from our perspective, in order to minimize the impact on the current requirements, we propose another alternative:</w:t>
            </w:r>
          </w:p>
          <w:p w14:paraId="6DAD2B38" w14:textId="50136932"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dd a note in the existing requirements: If the receive time difference exceeds the cyclic prefix length of SCS, demodulation performance degradation is expected for the first symbol of the slot.</w:t>
            </w:r>
          </w:p>
        </w:tc>
      </w:tr>
      <w:tr w:rsidR="00AB6E6F" w:rsidRPr="001775D1" w14:paraId="10733657" w14:textId="77777777" w:rsidTr="00B944A0">
        <w:tc>
          <w:tcPr>
            <w:tcW w:w="1339" w:type="dxa"/>
          </w:tcPr>
          <w:p w14:paraId="601547F9" w14:textId="534022D1" w:rsidR="00AB6E6F" w:rsidRDefault="00AB6E6F" w:rsidP="00B944A0">
            <w:pPr>
              <w:spacing w:after="120"/>
              <w:rPr>
                <w:color w:val="0070C0"/>
                <w:szCs w:val="24"/>
                <w:lang w:eastAsia="zh-CN"/>
              </w:rPr>
            </w:pPr>
            <w:r>
              <w:rPr>
                <w:color w:val="0070C0"/>
                <w:szCs w:val="24"/>
                <w:lang w:eastAsia="zh-CN"/>
              </w:rPr>
              <w:t>Intel</w:t>
            </w:r>
          </w:p>
        </w:tc>
        <w:tc>
          <w:tcPr>
            <w:tcW w:w="8292" w:type="dxa"/>
          </w:tcPr>
          <w:p w14:paraId="4FC618E0" w14:textId="77777777" w:rsidR="00AB6E6F" w:rsidRDefault="00AB6E6F" w:rsidP="00B944A0">
            <w:pPr>
              <w:spacing w:after="120"/>
              <w:rPr>
                <w:color w:val="0070C0"/>
                <w:szCs w:val="24"/>
                <w:lang w:eastAsia="zh-CN"/>
              </w:rPr>
            </w:pPr>
            <w:r>
              <w:rPr>
                <w:color w:val="0070C0"/>
                <w:szCs w:val="24"/>
                <w:lang w:eastAsia="zh-CN"/>
              </w:rPr>
              <w:t>Same as Huawei, prefer to focus on FR2-2 first.</w:t>
            </w:r>
          </w:p>
          <w:p w14:paraId="2B7707CE" w14:textId="1A348794" w:rsidR="00AB6E6F" w:rsidRDefault="00AB6E6F" w:rsidP="00B944A0">
            <w:pPr>
              <w:spacing w:after="120"/>
              <w:rPr>
                <w:color w:val="0070C0"/>
                <w:szCs w:val="24"/>
                <w:lang w:eastAsia="zh-CN"/>
              </w:rPr>
            </w:pPr>
            <w:r>
              <w:rPr>
                <w:color w:val="0070C0"/>
                <w:szCs w:val="24"/>
                <w:lang w:eastAsia="zh-CN"/>
              </w:rPr>
              <w:t>Regarding the note, proposed in comment from vivo, it seems that more than 1 symbol can be affected.</w:t>
            </w:r>
          </w:p>
        </w:tc>
      </w:tr>
    </w:tbl>
    <w:p w14:paraId="4A06B4AE" w14:textId="77777777" w:rsidR="00F66C00" w:rsidRDefault="00F66C00"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94"/>
        <w:gridCol w:w="8237"/>
      </w:tblGrid>
      <w:tr w:rsidR="00DD19DE" w:rsidRPr="00004165" w14:paraId="3122F244" w14:textId="77777777" w:rsidTr="004F521A">
        <w:tc>
          <w:tcPr>
            <w:tcW w:w="1394" w:type="dxa"/>
          </w:tcPr>
          <w:p w14:paraId="1BAD9367" w14:textId="77777777" w:rsidR="00DD19DE" w:rsidRPr="00045592" w:rsidRDefault="00DD19DE" w:rsidP="00444AAE">
            <w:pPr>
              <w:rPr>
                <w:rFonts w:eastAsiaTheme="minorEastAsia"/>
                <w:b/>
                <w:bCs/>
                <w:color w:val="0070C0"/>
                <w:lang w:val="en-US" w:eastAsia="zh-CN"/>
              </w:rPr>
            </w:pPr>
          </w:p>
        </w:tc>
        <w:tc>
          <w:tcPr>
            <w:tcW w:w="8237" w:type="dxa"/>
          </w:tcPr>
          <w:p w14:paraId="6CFC9668"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F521A" w14:paraId="71A9C0C5" w14:textId="77777777" w:rsidTr="004F521A">
        <w:tc>
          <w:tcPr>
            <w:tcW w:w="1394" w:type="dxa"/>
          </w:tcPr>
          <w:p w14:paraId="24B4F67E" w14:textId="78313C7C" w:rsidR="004F521A" w:rsidRPr="003418CB" w:rsidRDefault="004F521A" w:rsidP="004F52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3-1: Measurement gaps</w:t>
            </w:r>
          </w:p>
        </w:tc>
        <w:tc>
          <w:tcPr>
            <w:tcW w:w="8237" w:type="dxa"/>
          </w:tcPr>
          <w:p w14:paraId="70E53CF6" w14:textId="77777777" w:rsidR="004F521A" w:rsidRPr="00045592"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New gap patterns for FR2-2</w:t>
            </w:r>
          </w:p>
          <w:p w14:paraId="0A61E498"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688B463A" w14:textId="3C1A288C" w:rsidR="004F521A" w:rsidRPr="00F11D98" w:rsidRDefault="004F521A" w:rsidP="004F521A">
            <w:pPr>
              <w:ind w:left="284"/>
              <w:rPr>
                <w:rFonts w:eastAsiaTheme="minorEastAsia"/>
                <w:iCs/>
                <w:color w:val="0070C0"/>
                <w:lang w:eastAsia="zh-CN"/>
              </w:rPr>
            </w:pPr>
            <w:r>
              <w:rPr>
                <w:rFonts w:eastAsiaTheme="minorEastAsia"/>
                <w:iCs/>
                <w:color w:val="0070C0"/>
                <w:lang w:val="en-US" w:eastAsia="zh-CN"/>
              </w:rPr>
              <w:t xml:space="preserve">All the companies agreed to </w:t>
            </w:r>
            <w:r w:rsidR="00F11D98" w:rsidRPr="00F11D98">
              <w:rPr>
                <w:rFonts w:eastAsia="SimSun"/>
                <w:color w:val="0070C0"/>
                <w:szCs w:val="24"/>
                <w:lang w:eastAsia="zh-CN"/>
              </w:rPr>
              <w:t>not introduce new gap patterns with smaller MGL</w:t>
            </w:r>
          </w:p>
          <w:p w14:paraId="421202F3" w14:textId="77777777" w:rsidR="004F521A" w:rsidRPr="00FB5CE3" w:rsidRDefault="004F521A" w:rsidP="004F521A">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480802FD" w14:textId="57CF1034" w:rsidR="004F521A" w:rsidRDefault="00F11D98" w:rsidP="004F521A">
            <w:pPr>
              <w:ind w:left="284"/>
              <w:rPr>
                <w:rFonts w:eastAsiaTheme="minorEastAsia"/>
                <w:i/>
                <w:color w:val="0070C0"/>
                <w:lang w:val="en-US" w:eastAsia="zh-CN"/>
              </w:rPr>
            </w:pPr>
            <w:r w:rsidRPr="00F11D98">
              <w:rPr>
                <w:rFonts w:eastAsia="SimSun"/>
                <w:color w:val="0070C0"/>
                <w:szCs w:val="24"/>
                <w:highlight w:val="green"/>
                <w:lang w:eastAsia="zh-CN"/>
              </w:rPr>
              <w:t>Do not introduce new gap patterns with smaller MGL</w:t>
            </w:r>
          </w:p>
          <w:p w14:paraId="76676E29" w14:textId="77777777" w:rsidR="004F521A" w:rsidRDefault="004F521A" w:rsidP="004F521A">
            <w:pPr>
              <w:rPr>
                <w:rFonts w:eastAsiaTheme="minorEastAsia"/>
                <w:i/>
                <w:color w:val="0070C0"/>
                <w:lang w:val="en-US" w:eastAsia="zh-CN"/>
              </w:rPr>
            </w:pPr>
            <w:r>
              <w:rPr>
                <w:rFonts w:eastAsiaTheme="minorEastAsia" w:hint="eastAsia"/>
                <w:i/>
                <w:color w:val="0070C0"/>
                <w:lang w:val="en-US" w:eastAsia="zh-CN"/>
              </w:rPr>
              <w:t>Candidate options:</w:t>
            </w:r>
          </w:p>
          <w:p w14:paraId="78FA1B52" w14:textId="77777777" w:rsidR="004F521A" w:rsidRPr="00E26F00" w:rsidRDefault="004F521A" w:rsidP="004F521A">
            <w:pPr>
              <w:ind w:left="284"/>
              <w:rPr>
                <w:rFonts w:eastAsiaTheme="minorEastAsia"/>
                <w:iCs/>
                <w:color w:val="0070C0"/>
                <w:lang w:val="en-US" w:eastAsia="zh-CN"/>
              </w:rPr>
            </w:pPr>
            <w:r>
              <w:rPr>
                <w:rFonts w:eastAsiaTheme="minorEastAsia"/>
                <w:iCs/>
                <w:color w:val="0070C0"/>
                <w:lang w:val="en-US" w:eastAsia="zh-CN"/>
              </w:rPr>
              <w:t>N/A</w:t>
            </w:r>
          </w:p>
          <w:p w14:paraId="2DF6FF84"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77B545FD" w:rsidR="004F521A" w:rsidRPr="003418CB" w:rsidRDefault="004F521A" w:rsidP="00F11D98">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4F521A" w14:paraId="525C840A" w14:textId="77777777" w:rsidTr="004F521A">
        <w:tc>
          <w:tcPr>
            <w:tcW w:w="1394" w:type="dxa"/>
          </w:tcPr>
          <w:p w14:paraId="709416C1" w14:textId="77777777" w:rsidR="004F521A" w:rsidRPr="00045592" w:rsidRDefault="004F521A" w:rsidP="004F521A">
            <w:pPr>
              <w:rPr>
                <w:rFonts w:eastAsiaTheme="minorEastAsia"/>
                <w:b/>
                <w:bCs/>
                <w:color w:val="0070C0"/>
                <w:lang w:val="en-US" w:eastAsia="zh-CN"/>
              </w:rPr>
            </w:pPr>
          </w:p>
        </w:tc>
        <w:tc>
          <w:tcPr>
            <w:tcW w:w="8237" w:type="dxa"/>
          </w:tcPr>
          <w:p w14:paraId="3F624BDF" w14:textId="77777777" w:rsidR="004F521A" w:rsidRPr="00045592"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6CA77968"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6FE98B35" w14:textId="399C39B1" w:rsidR="004F521A" w:rsidRDefault="00F11D98" w:rsidP="004F521A">
            <w:pPr>
              <w:ind w:left="284"/>
              <w:rPr>
                <w:rFonts w:eastAsiaTheme="minorEastAsia"/>
                <w:iCs/>
                <w:color w:val="0070C0"/>
                <w:lang w:val="en-US" w:eastAsia="zh-CN"/>
              </w:rPr>
            </w:pPr>
            <w:r>
              <w:rPr>
                <w:rFonts w:eastAsiaTheme="minorEastAsia"/>
                <w:iCs/>
                <w:color w:val="0070C0"/>
                <w:lang w:val="en-US" w:eastAsia="zh-CN"/>
              </w:rPr>
              <w:t>Most of the companies agreed that there is n</w:t>
            </w:r>
            <w:r>
              <w:rPr>
                <w:rFonts w:eastAsia="SimSun"/>
                <w:color w:val="0070C0"/>
                <w:szCs w:val="24"/>
                <w:lang w:eastAsia="zh-CN"/>
              </w:rPr>
              <w:t xml:space="preserve">o need to define </w:t>
            </w:r>
            <w:r w:rsidRPr="000E0B9F">
              <w:rPr>
                <w:rFonts w:eastAsia="SimSun"/>
                <w:color w:val="0070C0"/>
                <w:szCs w:val="24"/>
                <w:lang w:eastAsia="zh-CN"/>
              </w:rPr>
              <w:t>independent gap between FR2-1 and FR2-</w:t>
            </w:r>
            <w:r>
              <w:rPr>
                <w:rFonts w:eastAsia="SimSun"/>
                <w:color w:val="0070C0"/>
                <w:szCs w:val="24"/>
                <w:lang w:eastAsia="zh-CN"/>
              </w:rPr>
              <w:t>2</w:t>
            </w:r>
            <w:r w:rsidR="004F521A" w:rsidRPr="0022340C">
              <w:rPr>
                <w:rFonts w:eastAsia="SimSun"/>
                <w:color w:val="0070C0"/>
                <w:szCs w:val="24"/>
                <w:lang w:eastAsia="zh-CN"/>
              </w:rPr>
              <w:t xml:space="preserve">. </w:t>
            </w:r>
            <w:r>
              <w:rPr>
                <w:rFonts w:eastAsia="SimSun"/>
                <w:color w:val="0070C0"/>
                <w:szCs w:val="24"/>
                <w:lang w:eastAsia="zh-CN"/>
              </w:rPr>
              <w:t xml:space="preserve">One company suggested to </w:t>
            </w:r>
            <w:r>
              <w:rPr>
                <w:rFonts w:eastAsia="Malgun Gothic"/>
                <w:color w:val="0070C0"/>
                <w:szCs w:val="24"/>
                <w:lang w:eastAsia="ko-KR"/>
              </w:rPr>
              <w:t>FFS for second round</w:t>
            </w:r>
          </w:p>
          <w:p w14:paraId="6D8E56FA" w14:textId="373E9736" w:rsidR="004F521A" w:rsidRPr="00F11D98" w:rsidRDefault="00F11D98" w:rsidP="004F521A">
            <w:pPr>
              <w:rPr>
                <w:rFonts w:eastAsiaTheme="minorEastAsia"/>
                <w:i/>
                <w:color w:val="0070C0"/>
                <w:highlight w:val="yellow"/>
                <w:lang w:val="en-US" w:eastAsia="zh-CN"/>
              </w:rPr>
            </w:pPr>
            <w:r w:rsidRPr="00F11D98">
              <w:rPr>
                <w:rFonts w:eastAsiaTheme="minorEastAsia"/>
                <w:i/>
                <w:color w:val="0070C0"/>
                <w:highlight w:val="yellow"/>
                <w:lang w:val="en-US" w:eastAsia="zh-CN"/>
              </w:rPr>
              <w:t>Tentative a</w:t>
            </w:r>
            <w:r w:rsidR="004F521A" w:rsidRPr="00F11D98">
              <w:rPr>
                <w:rFonts w:eastAsiaTheme="minorEastAsia"/>
                <w:i/>
                <w:color w:val="0070C0"/>
                <w:highlight w:val="yellow"/>
                <w:lang w:val="en-US" w:eastAsia="zh-CN"/>
              </w:rPr>
              <w:t xml:space="preserve">greement: </w:t>
            </w:r>
          </w:p>
          <w:p w14:paraId="08ABB63A" w14:textId="10488A7E" w:rsidR="004F521A" w:rsidRDefault="00F11D98" w:rsidP="004F521A">
            <w:pPr>
              <w:ind w:left="284"/>
              <w:rPr>
                <w:rFonts w:eastAsiaTheme="minorEastAsia"/>
                <w:i/>
                <w:color w:val="0070C0"/>
                <w:lang w:val="en-US" w:eastAsia="zh-CN"/>
              </w:rPr>
            </w:pPr>
            <w:r w:rsidRPr="00F11D98">
              <w:rPr>
                <w:rFonts w:eastAsia="SimSun"/>
                <w:color w:val="0070C0"/>
                <w:szCs w:val="24"/>
                <w:highlight w:val="yellow"/>
                <w:lang w:eastAsia="zh-CN"/>
              </w:rPr>
              <w:t>No need to define independent gap between FR2-1 and FR2-2</w:t>
            </w:r>
          </w:p>
          <w:p w14:paraId="3E7A76DC" w14:textId="77777777" w:rsidR="004F521A" w:rsidRDefault="004F521A" w:rsidP="004F521A">
            <w:pPr>
              <w:rPr>
                <w:rFonts w:eastAsiaTheme="minorEastAsia"/>
                <w:i/>
                <w:color w:val="0070C0"/>
                <w:lang w:val="en-US" w:eastAsia="zh-CN"/>
              </w:rPr>
            </w:pPr>
            <w:r>
              <w:rPr>
                <w:rFonts w:eastAsiaTheme="minorEastAsia" w:hint="eastAsia"/>
                <w:i/>
                <w:color w:val="0070C0"/>
                <w:lang w:val="en-US" w:eastAsia="zh-CN"/>
              </w:rPr>
              <w:t>Candidate options:</w:t>
            </w:r>
          </w:p>
          <w:p w14:paraId="7B2E9AB4" w14:textId="77777777" w:rsidR="004F521A" w:rsidRPr="00E26F00" w:rsidRDefault="004F521A" w:rsidP="004F521A">
            <w:pPr>
              <w:ind w:left="284"/>
              <w:rPr>
                <w:rFonts w:eastAsiaTheme="minorEastAsia"/>
                <w:iCs/>
                <w:color w:val="0070C0"/>
                <w:lang w:val="en-US" w:eastAsia="zh-CN"/>
              </w:rPr>
            </w:pPr>
            <w:r>
              <w:rPr>
                <w:rFonts w:eastAsiaTheme="minorEastAsia"/>
                <w:iCs/>
                <w:color w:val="0070C0"/>
                <w:lang w:val="en-US" w:eastAsia="zh-CN"/>
              </w:rPr>
              <w:t>N/A</w:t>
            </w:r>
          </w:p>
          <w:p w14:paraId="45F1E1DA"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39D991" w14:textId="3E97CACC" w:rsidR="004F521A" w:rsidRPr="00805BE8" w:rsidRDefault="00F11D98" w:rsidP="00F11D98">
            <w:pPr>
              <w:ind w:left="284"/>
              <w:rPr>
                <w:b/>
                <w:color w:val="0070C0"/>
                <w:u w:val="single"/>
                <w:lang w:eastAsia="ko-KR"/>
              </w:rPr>
            </w:pPr>
            <w:r>
              <w:rPr>
                <w:rFonts w:eastAsiaTheme="minorEastAsia"/>
                <w:iCs/>
                <w:color w:val="0070C0"/>
                <w:lang w:val="en-US" w:eastAsia="zh-CN"/>
              </w:rPr>
              <w:t>Confirm the tentative agreement</w:t>
            </w:r>
          </w:p>
        </w:tc>
      </w:tr>
      <w:tr w:rsidR="004F521A" w14:paraId="398D7E8E" w14:textId="77777777" w:rsidTr="004F521A">
        <w:tc>
          <w:tcPr>
            <w:tcW w:w="1394" w:type="dxa"/>
          </w:tcPr>
          <w:p w14:paraId="0CD49D4D" w14:textId="30F537F7" w:rsidR="004F521A" w:rsidRPr="00045592" w:rsidRDefault="004F521A" w:rsidP="004F52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w:t>
            </w:r>
            <w:r>
              <w:rPr>
                <w:rFonts w:eastAsiaTheme="minorEastAsia"/>
                <w:b/>
                <w:bCs/>
                <w:color w:val="0070C0"/>
                <w:lang w:val="en-US" w:eastAsia="zh-CN"/>
              </w:rPr>
              <w:t>2</w:t>
            </w:r>
            <w:r w:rsidRPr="004F521A">
              <w:rPr>
                <w:rFonts w:eastAsiaTheme="minorEastAsia"/>
                <w:b/>
                <w:bCs/>
                <w:color w:val="0070C0"/>
                <w:lang w:val="en-US" w:eastAsia="zh-CN"/>
              </w:rPr>
              <w:t>: MRTD impact on MG interruption requirements for FR2-2</w:t>
            </w:r>
          </w:p>
        </w:tc>
        <w:tc>
          <w:tcPr>
            <w:tcW w:w="8237" w:type="dxa"/>
          </w:tcPr>
          <w:p w14:paraId="0B12638A" w14:textId="77777777" w:rsidR="004F521A" w:rsidRPr="00E90FE3"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MRTD impact </w:t>
            </w:r>
            <w:r w:rsidRPr="000E0B9F">
              <w:rPr>
                <w:b/>
                <w:color w:val="0070C0"/>
                <w:u w:val="single"/>
                <w:lang w:eastAsia="ko-KR"/>
              </w:rPr>
              <w:t xml:space="preserve">on </w:t>
            </w:r>
            <w:r>
              <w:rPr>
                <w:b/>
                <w:color w:val="0070C0"/>
                <w:u w:val="single"/>
                <w:lang w:val="en-US" w:eastAsia="ko-KR"/>
              </w:rPr>
              <w:t xml:space="preserve">MG </w:t>
            </w:r>
            <w:r w:rsidRPr="000E0B9F">
              <w:rPr>
                <w:b/>
                <w:color w:val="0070C0"/>
                <w:u w:val="single"/>
                <w:lang w:eastAsia="ko-KR"/>
              </w:rPr>
              <w:t>interruption requirements</w:t>
            </w:r>
            <w:r>
              <w:rPr>
                <w:b/>
                <w:color w:val="0070C0"/>
                <w:u w:val="single"/>
                <w:lang w:eastAsia="ko-KR"/>
              </w:rPr>
              <w:t xml:space="preserve"> </w:t>
            </w:r>
          </w:p>
          <w:p w14:paraId="37F894CE" w14:textId="77777777" w:rsidR="00AB6893" w:rsidRDefault="00AB6893" w:rsidP="00AB6893">
            <w:pPr>
              <w:rPr>
                <w:rFonts w:eastAsiaTheme="minorEastAsia"/>
                <w:i/>
                <w:color w:val="0070C0"/>
                <w:lang w:val="en-US" w:eastAsia="zh-CN"/>
              </w:rPr>
            </w:pPr>
            <w:r>
              <w:rPr>
                <w:rFonts w:eastAsiaTheme="minorEastAsia"/>
                <w:i/>
                <w:color w:val="0070C0"/>
                <w:lang w:val="en-US" w:eastAsia="zh-CN"/>
              </w:rPr>
              <w:t>Companies’ views:</w:t>
            </w:r>
          </w:p>
          <w:p w14:paraId="5671751B" w14:textId="77777777" w:rsidR="00AB6893" w:rsidRDefault="00AB6893" w:rsidP="00AB6893">
            <w:pPr>
              <w:ind w:left="284"/>
              <w:rPr>
                <w:rFonts w:eastAsiaTheme="minorEastAsia"/>
                <w:iCs/>
                <w:color w:val="0070C0"/>
                <w:lang w:val="en-US" w:eastAsia="zh-CN"/>
              </w:rPr>
            </w:pPr>
            <w:r>
              <w:rPr>
                <w:rFonts w:eastAsiaTheme="minorEastAsia"/>
                <w:iCs/>
                <w:color w:val="0070C0"/>
                <w:lang w:val="en-US" w:eastAsia="zh-CN"/>
              </w:rPr>
              <w:t>Most of the companies agreed to wait for agreements on MRTD requirements.</w:t>
            </w:r>
          </w:p>
          <w:p w14:paraId="59A67795" w14:textId="77777777" w:rsidR="00AB6893" w:rsidRPr="005A7295" w:rsidRDefault="00AB6893" w:rsidP="00AB6893">
            <w:pPr>
              <w:rPr>
                <w:rFonts w:eastAsiaTheme="minorEastAsia"/>
                <w:i/>
                <w:color w:val="0070C0"/>
                <w:highlight w:val="yellow"/>
                <w:lang w:val="en-US" w:eastAsia="zh-CN"/>
              </w:rPr>
            </w:pPr>
            <w:r w:rsidRPr="005A7295">
              <w:rPr>
                <w:rFonts w:eastAsiaTheme="minorEastAsia"/>
                <w:i/>
                <w:color w:val="0070C0"/>
                <w:highlight w:val="yellow"/>
                <w:lang w:val="en-US" w:eastAsia="zh-CN"/>
              </w:rPr>
              <w:t xml:space="preserve">Tentative agreement: </w:t>
            </w:r>
          </w:p>
          <w:p w14:paraId="624662BF" w14:textId="77777777" w:rsidR="00AB6893" w:rsidRDefault="00AB6893" w:rsidP="00AB6893">
            <w:pPr>
              <w:ind w:left="284"/>
              <w:rPr>
                <w:rFonts w:eastAsiaTheme="minorEastAsia"/>
                <w:i/>
                <w:color w:val="0070C0"/>
                <w:lang w:val="en-US" w:eastAsia="zh-CN"/>
              </w:rPr>
            </w:pPr>
            <w:r w:rsidRPr="005A7295">
              <w:rPr>
                <w:rFonts w:eastAsia="SimSun"/>
                <w:color w:val="0070C0"/>
                <w:szCs w:val="24"/>
                <w:highlight w:val="yellow"/>
                <w:lang w:eastAsia="zh-CN"/>
              </w:rPr>
              <w:t xml:space="preserve">The gap interruption requirements for FR2-2 need to be discussed when the MRTD requirements is agreed </w:t>
            </w:r>
          </w:p>
          <w:p w14:paraId="41472E80" w14:textId="77777777" w:rsidR="00AB6893" w:rsidRDefault="00AB6893" w:rsidP="00AB6893">
            <w:pPr>
              <w:rPr>
                <w:rFonts w:eastAsiaTheme="minorEastAsia"/>
                <w:i/>
                <w:color w:val="0070C0"/>
                <w:lang w:val="en-US" w:eastAsia="zh-CN"/>
              </w:rPr>
            </w:pPr>
            <w:r>
              <w:rPr>
                <w:rFonts w:eastAsiaTheme="minorEastAsia" w:hint="eastAsia"/>
                <w:i/>
                <w:color w:val="0070C0"/>
                <w:lang w:val="en-US" w:eastAsia="zh-CN"/>
              </w:rPr>
              <w:t>Candidate options:</w:t>
            </w:r>
          </w:p>
          <w:p w14:paraId="62CFBAAA" w14:textId="77777777" w:rsidR="00AB6893" w:rsidRPr="00E26F00" w:rsidRDefault="00AB6893" w:rsidP="00AB6893">
            <w:pPr>
              <w:ind w:left="284"/>
              <w:rPr>
                <w:rFonts w:eastAsiaTheme="minorEastAsia"/>
                <w:iCs/>
                <w:color w:val="0070C0"/>
                <w:lang w:val="en-US" w:eastAsia="zh-CN"/>
              </w:rPr>
            </w:pPr>
            <w:r>
              <w:rPr>
                <w:rFonts w:eastAsiaTheme="minorEastAsia"/>
                <w:iCs/>
                <w:color w:val="0070C0"/>
                <w:lang w:val="en-US" w:eastAsia="zh-CN"/>
              </w:rPr>
              <w:t>N/A</w:t>
            </w:r>
          </w:p>
          <w:p w14:paraId="5639079D" w14:textId="77777777" w:rsidR="00AB6893" w:rsidRDefault="00AB6893" w:rsidP="00AB68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A344A6" w14:textId="64E5F58A" w:rsidR="004F521A" w:rsidRPr="00805BE8" w:rsidRDefault="00AB6893" w:rsidP="00AB6893">
            <w:pPr>
              <w:ind w:left="284"/>
              <w:rPr>
                <w:b/>
                <w:color w:val="0070C0"/>
                <w:u w:val="single"/>
                <w:lang w:eastAsia="ko-KR"/>
              </w:rPr>
            </w:pPr>
            <w:r>
              <w:rPr>
                <w:rFonts w:eastAsiaTheme="minorEastAsia"/>
                <w:iCs/>
                <w:color w:val="0070C0"/>
                <w:lang w:val="en-US" w:eastAsia="zh-CN"/>
              </w:rPr>
              <w:t>Check with Ericsson whether they are ok with waiting for agreements on MRTD requirements</w:t>
            </w:r>
          </w:p>
        </w:tc>
      </w:tr>
      <w:tr w:rsidR="004F521A" w14:paraId="009673EE" w14:textId="77777777" w:rsidTr="004F521A">
        <w:tc>
          <w:tcPr>
            <w:tcW w:w="1394" w:type="dxa"/>
          </w:tcPr>
          <w:p w14:paraId="7BC8D74F" w14:textId="77777777" w:rsidR="004F521A" w:rsidRPr="00045592" w:rsidRDefault="004F521A" w:rsidP="004F521A">
            <w:pPr>
              <w:rPr>
                <w:rFonts w:eastAsiaTheme="minorEastAsia"/>
                <w:b/>
                <w:bCs/>
                <w:color w:val="0070C0"/>
                <w:lang w:val="en-US" w:eastAsia="zh-CN"/>
              </w:rPr>
            </w:pPr>
          </w:p>
        </w:tc>
        <w:tc>
          <w:tcPr>
            <w:tcW w:w="8237" w:type="dxa"/>
          </w:tcPr>
          <w:p w14:paraId="36201D0E" w14:textId="25CD49E6" w:rsidR="004F521A" w:rsidRPr="00E90FE3"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Impact of synchronous MRTD equal to half OFDM symbol</w:t>
            </w:r>
          </w:p>
          <w:p w14:paraId="09076D05" w14:textId="77777777" w:rsidR="004F521A" w:rsidRDefault="004F521A" w:rsidP="004F521A">
            <w:pPr>
              <w:rPr>
                <w:rFonts w:eastAsiaTheme="minorEastAsia"/>
                <w:i/>
                <w:color w:val="0070C0"/>
                <w:lang w:val="en-US" w:eastAsia="zh-CN"/>
              </w:rPr>
            </w:pPr>
            <w:r>
              <w:rPr>
                <w:rFonts w:eastAsiaTheme="minorEastAsia"/>
                <w:i/>
                <w:color w:val="0070C0"/>
                <w:lang w:val="en-US" w:eastAsia="zh-CN"/>
              </w:rPr>
              <w:lastRenderedPageBreak/>
              <w:t>Companies’ views:</w:t>
            </w:r>
          </w:p>
          <w:p w14:paraId="47AD12FB" w14:textId="2E6FA498" w:rsidR="005C599B" w:rsidRDefault="005C599B" w:rsidP="005C599B">
            <w:pPr>
              <w:ind w:left="284"/>
              <w:rPr>
                <w:rFonts w:eastAsiaTheme="minorEastAsia"/>
                <w:iCs/>
                <w:color w:val="0070C0"/>
                <w:lang w:val="en-US" w:eastAsia="zh-CN"/>
              </w:rPr>
            </w:pPr>
            <w:r>
              <w:rPr>
                <w:rFonts w:eastAsiaTheme="minorEastAsia"/>
                <w:iCs/>
                <w:color w:val="0070C0"/>
                <w:lang w:val="en-US" w:eastAsia="zh-CN"/>
              </w:rPr>
              <w:t>The only comment refers to Issue 3-2-1.</w:t>
            </w:r>
          </w:p>
          <w:p w14:paraId="39D6F40F"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F8DF2C" w14:textId="1D44CC60" w:rsidR="004F521A" w:rsidRPr="00805BE8" w:rsidRDefault="004F521A" w:rsidP="004F521A">
            <w:pPr>
              <w:ind w:left="284"/>
              <w:rPr>
                <w:b/>
                <w:color w:val="0070C0"/>
                <w:u w:val="single"/>
                <w:lang w:eastAsia="ko-KR"/>
              </w:rPr>
            </w:pPr>
            <w:r>
              <w:rPr>
                <w:rFonts w:eastAsiaTheme="minorEastAsia"/>
                <w:iCs/>
                <w:color w:val="0070C0"/>
                <w:lang w:val="en-US" w:eastAsia="zh-CN"/>
              </w:rPr>
              <w:t>No need to discuss this issue separately from Issue 3-2-</w:t>
            </w:r>
            <w:r w:rsidR="005C599B">
              <w:rPr>
                <w:rFonts w:eastAsiaTheme="minorEastAsia"/>
                <w:iCs/>
                <w:color w:val="0070C0"/>
                <w:lang w:val="en-US" w:eastAsia="zh-CN"/>
              </w:rPr>
              <w:t>1</w:t>
            </w:r>
          </w:p>
        </w:tc>
      </w:tr>
      <w:tr w:rsidR="004F521A" w14:paraId="0372A022" w14:textId="77777777" w:rsidTr="004F521A">
        <w:tc>
          <w:tcPr>
            <w:tcW w:w="1394" w:type="dxa"/>
          </w:tcPr>
          <w:p w14:paraId="5865F6B0" w14:textId="77777777" w:rsidR="004F521A" w:rsidRPr="00045592" w:rsidRDefault="004F521A" w:rsidP="004F521A">
            <w:pPr>
              <w:rPr>
                <w:rFonts w:eastAsiaTheme="minorEastAsia"/>
                <w:b/>
                <w:bCs/>
                <w:color w:val="0070C0"/>
                <w:lang w:val="en-US" w:eastAsia="zh-CN"/>
              </w:rPr>
            </w:pPr>
          </w:p>
        </w:tc>
        <w:tc>
          <w:tcPr>
            <w:tcW w:w="8237" w:type="dxa"/>
          </w:tcPr>
          <w:p w14:paraId="1990F4EA" w14:textId="77777777" w:rsidR="004F521A" w:rsidRPr="00E90FE3"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Impact of synchronous MRTD larger to half OFDM symbol </w:t>
            </w:r>
          </w:p>
          <w:p w14:paraId="7D497117"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66FCCEB2" w14:textId="77777777" w:rsidR="005C599B" w:rsidRDefault="005C599B" w:rsidP="005C599B">
            <w:pPr>
              <w:ind w:left="284"/>
              <w:rPr>
                <w:rFonts w:eastAsiaTheme="minorEastAsia"/>
                <w:iCs/>
                <w:color w:val="0070C0"/>
                <w:lang w:val="en-US" w:eastAsia="zh-CN"/>
              </w:rPr>
            </w:pPr>
            <w:r>
              <w:rPr>
                <w:rFonts w:eastAsiaTheme="minorEastAsia"/>
                <w:iCs/>
                <w:color w:val="0070C0"/>
                <w:lang w:val="en-US" w:eastAsia="zh-CN"/>
              </w:rPr>
              <w:t>The only comment refers to Issue 3-2-1.</w:t>
            </w:r>
          </w:p>
          <w:p w14:paraId="39111608"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B5971A" w14:textId="16A7D977" w:rsidR="004F521A" w:rsidRPr="00805BE8" w:rsidRDefault="004F521A" w:rsidP="004F521A">
            <w:pPr>
              <w:ind w:left="284"/>
              <w:rPr>
                <w:b/>
                <w:color w:val="0070C0"/>
                <w:u w:val="single"/>
                <w:lang w:eastAsia="ko-KR"/>
              </w:rPr>
            </w:pPr>
            <w:r>
              <w:rPr>
                <w:rFonts w:eastAsiaTheme="minorEastAsia"/>
                <w:iCs/>
                <w:color w:val="0070C0"/>
                <w:lang w:val="en-US" w:eastAsia="zh-CN"/>
              </w:rPr>
              <w:t>No need to discuss this issue separately from Issue 3-2-</w:t>
            </w:r>
            <w:r w:rsidR="005C599B">
              <w:rPr>
                <w:rFonts w:eastAsiaTheme="minorEastAsia"/>
                <w:iCs/>
                <w:color w:val="0070C0"/>
                <w:lang w:val="en-US" w:eastAsia="zh-CN"/>
              </w:rPr>
              <w:t>1</w:t>
            </w:r>
          </w:p>
        </w:tc>
      </w:tr>
      <w:tr w:rsidR="004F521A" w14:paraId="155A17C7" w14:textId="77777777" w:rsidTr="004F521A">
        <w:tc>
          <w:tcPr>
            <w:tcW w:w="1394" w:type="dxa"/>
          </w:tcPr>
          <w:p w14:paraId="4E4C65C9" w14:textId="07CE47BD" w:rsidR="004F521A" w:rsidRPr="00045592" w:rsidRDefault="004F521A" w:rsidP="004F52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w:t>
            </w:r>
            <w:r w:rsidR="005C599B">
              <w:rPr>
                <w:rFonts w:eastAsiaTheme="minorEastAsia"/>
                <w:b/>
                <w:bCs/>
                <w:color w:val="0070C0"/>
                <w:lang w:val="en-US" w:eastAsia="zh-CN"/>
              </w:rPr>
              <w:t>3</w:t>
            </w:r>
            <w:r w:rsidRPr="004F521A">
              <w:rPr>
                <w:rFonts w:eastAsiaTheme="minorEastAsia"/>
                <w:b/>
                <w:bCs/>
                <w:color w:val="0070C0"/>
                <w:lang w:val="en-US" w:eastAsia="zh-CN"/>
              </w:rPr>
              <w:t xml:space="preserve">: </w:t>
            </w:r>
            <w:r w:rsidR="005C599B" w:rsidRPr="005C599B">
              <w:rPr>
                <w:rFonts w:eastAsiaTheme="minorEastAsia"/>
                <w:b/>
                <w:bCs/>
                <w:color w:val="0070C0"/>
                <w:lang w:val="en-US" w:eastAsia="zh-CN"/>
              </w:rPr>
              <w:t>Existing measurement gap interruption requirements</w:t>
            </w:r>
          </w:p>
        </w:tc>
        <w:tc>
          <w:tcPr>
            <w:tcW w:w="8237" w:type="dxa"/>
          </w:tcPr>
          <w:p w14:paraId="0046B9E2" w14:textId="4333D592" w:rsidR="004F521A" w:rsidRPr="00E90FE3" w:rsidRDefault="005C599B"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365EE3">
              <w:rPr>
                <w:b/>
                <w:color w:val="0070C0"/>
                <w:u w:val="single"/>
                <w:lang w:eastAsia="ko-KR"/>
              </w:rPr>
              <w:t xml:space="preserve">MG </w:t>
            </w:r>
            <w:r>
              <w:rPr>
                <w:b/>
                <w:color w:val="0070C0"/>
                <w:u w:val="single"/>
                <w:lang w:eastAsia="ko-KR"/>
              </w:rPr>
              <w:t xml:space="preserve">interruption requirements for </w:t>
            </w:r>
            <w:r w:rsidRPr="00BA6F9F">
              <w:rPr>
                <w:b/>
                <w:color w:val="0070C0"/>
                <w:u w:val="single"/>
                <w:lang w:eastAsia="ko-KR"/>
              </w:rPr>
              <w:t>intra-band synchronous cases</w:t>
            </w:r>
            <w:r w:rsidR="004F521A">
              <w:rPr>
                <w:b/>
                <w:color w:val="0070C0"/>
                <w:u w:val="single"/>
                <w:lang w:eastAsia="ko-KR"/>
              </w:rPr>
              <w:t xml:space="preserve"> </w:t>
            </w:r>
          </w:p>
          <w:p w14:paraId="3455D1D1"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5B5F1A0A" w14:textId="0F161667" w:rsidR="004F521A" w:rsidRDefault="005A7295" w:rsidP="004F521A">
            <w:pPr>
              <w:ind w:left="284"/>
              <w:rPr>
                <w:rFonts w:eastAsiaTheme="minorEastAsia"/>
                <w:iCs/>
                <w:color w:val="0070C0"/>
                <w:lang w:val="en-US" w:eastAsia="zh-CN"/>
              </w:rPr>
            </w:pPr>
            <w:r>
              <w:rPr>
                <w:rFonts w:eastAsiaTheme="minorEastAsia"/>
                <w:iCs/>
                <w:color w:val="0070C0"/>
                <w:lang w:val="en-US" w:eastAsia="zh-CN"/>
              </w:rPr>
              <w:t>C</w:t>
            </w:r>
            <w:r w:rsidR="004F521A">
              <w:rPr>
                <w:rFonts w:eastAsiaTheme="minorEastAsia"/>
                <w:iCs/>
                <w:color w:val="0070C0"/>
                <w:lang w:val="en-US" w:eastAsia="zh-CN"/>
              </w:rPr>
              <w:t xml:space="preserve">ompanies agreed to </w:t>
            </w:r>
            <w:r>
              <w:rPr>
                <w:rFonts w:eastAsiaTheme="minorEastAsia"/>
                <w:iCs/>
                <w:color w:val="0070C0"/>
                <w:lang w:val="en-US" w:eastAsia="zh-CN"/>
              </w:rPr>
              <w:t>that there is no need to revise existing requirements for intra-band synchronous case</w:t>
            </w:r>
            <w:r w:rsidR="004F521A" w:rsidRPr="0022340C">
              <w:rPr>
                <w:rFonts w:eastAsia="SimSun"/>
                <w:color w:val="0070C0"/>
                <w:szCs w:val="24"/>
                <w:lang w:eastAsia="zh-CN"/>
              </w:rPr>
              <w:t xml:space="preserve">. </w:t>
            </w:r>
          </w:p>
          <w:p w14:paraId="6A76D50F" w14:textId="77777777" w:rsidR="004F521A" w:rsidRPr="00FB5CE3" w:rsidRDefault="004F521A" w:rsidP="004F521A">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6BD8A213" w14:textId="1A0C8681" w:rsidR="004F521A" w:rsidRDefault="005A7295" w:rsidP="004F521A">
            <w:pPr>
              <w:ind w:left="284"/>
              <w:rPr>
                <w:rFonts w:eastAsiaTheme="minorEastAsia"/>
                <w:i/>
                <w:color w:val="0070C0"/>
                <w:lang w:val="en-US" w:eastAsia="zh-CN"/>
              </w:rPr>
            </w:pPr>
            <w:r w:rsidRPr="005A7295">
              <w:rPr>
                <w:rFonts w:eastAsia="SimSun"/>
                <w:color w:val="0070C0"/>
                <w:szCs w:val="24"/>
                <w:highlight w:val="green"/>
                <w:lang w:eastAsia="zh-CN"/>
              </w:rPr>
              <w:t>For the intra-band synchronous cases, the existing requirements in 38.133 may still be applicable.</w:t>
            </w:r>
          </w:p>
          <w:p w14:paraId="70CE95E1" w14:textId="77777777" w:rsidR="004F521A" w:rsidRDefault="004F521A" w:rsidP="004F521A">
            <w:pPr>
              <w:rPr>
                <w:rFonts w:eastAsiaTheme="minorEastAsia"/>
                <w:i/>
                <w:color w:val="0070C0"/>
                <w:lang w:val="en-US" w:eastAsia="zh-CN"/>
              </w:rPr>
            </w:pPr>
            <w:r>
              <w:rPr>
                <w:rFonts w:eastAsiaTheme="minorEastAsia" w:hint="eastAsia"/>
                <w:i/>
                <w:color w:val="0070C0"/>
                <w:lang w:val="en-US" w:eastAsia="zh-CN"/>
              </w:rPr>
              <w:t>Candidate options:</w:t>
            </w:r>
          </w:p>
          <w:p w14:paraId="4058D6FE" w14:textId="77777777" w:rsidR="004F521A" w:rsidRPr="00E26F00" w:rsidRDefault="004F521A" w:rsidP="004F521A">
            <w:pPr>
              <w:ind w:left="284"/>
              <w:rPr>
                <w:rFonts w:eastAsiaTheme="minorEastAsia"/>
                <w:iCs/>
                <w:color w:val="0070C0"/>
                <w:lang w:val="en-US" w:eastAsia="zh-CN"/>
              </w:rPr>
            </w:pPr>
            <w:r>
              <w:rPr>
                <w:rFonts w:eastAsiaTheme="minorEastAsia"/>
                <w:iCs/>
                <w:color w:val="0070C0"/>
                <w:lang w:val="en-US" w:eastAsia="zh-CN"/>
              </w:rPr>
              <w:t>N/A</w:t>
            </w:r>
          </w:p>
          <w:p w14:paraId="2B3CAAA9"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E9A489" w14:textId="516BEDCF" w:rsidR="004F521A" w:rsidRPr="00805BE8" w:rsidRDefault="004F521A" w:rsidP="00AB6893">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5C599B" w14:paraId="1EA076BA" w14:textId="77777777" w:rsidTr="004F521A">
        <w:tc>
          <w:tcPr>
            <w:tcW w:w="1394" w:type="dxa"/>
          </w:tcPr>
          <w:p w14:paraId="04C64EB0" w14:textId="77777777" w:rsidR="005C599B" w:rsidRPr="00045592" w:rsidRDefault="005C599B" w:rsidP="004F521A">
            <w:pPr>
              <w:rPr>
                <w:rFonts w:eastAsiaTheme="minorEastAsia"/>
                <w:b/>
                <w:bCs/>
                <w:color w:val="0070C0"/>
                <w:lang w:val="en-US" w:eastAsia="zh-CN"/>
              </w:rPr>
            </w:pPr>
          </w:p>
        </w:tc>
        <w:tc>
          <w:tcPr>
            <w:tcW w:w="8237" w:type="dxa"/>
          </w:tcPr>
          <w:p w14:paraId="001EAABB" w14:textId="22CE95A4" w:rsidR="005C599B" w:rsidRPr="00E90FE3" w:rsidRDefault="005C599B" w:rsidP="005C599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5A7295">
              <w:rPr>
                <w:b/>
                <w:color w:val="0070C0"/>
                <w:u w:val="single"/>
                <w:lang w:eastAsia="ko-KR"/>
              </w:rPr>
              <w:t>2</w:t>
            </w:r>
            <w:r w:rsidRPr="00045592">
              <w:rPr>
                <w:b/>
                <w:color w:val="0070C0"/>
                <w:u w:val="single"/>
                <w:lang w:eastAsia="ko-KR"/>
              </w:rPr>
              <w:t xml:space="preserve">: </w:t>
            </w:r>
            <w:r w:rsidRPr="00365EE3">
              <w:rPr>
                <w:b/>
                <w:color w:val="0070C0"/>
                <w:u w:val="single"/>
                <w:lang w:eastAsia="ko-KR"/>
              </w:rPr>
              <w:t xml:space="preserve">MG </w:t>
            </w:r>
            <w:r>
              <w:rPr>
                <w:b/>
                <w:color w:val="0070C0"/>
                <w:u w:val="single"/>
                <w:lang w:eastAsia="ko-KR"/>
              </w:rPr>
              <w:t xml:space="preserve">interruption requirements for </w:t>
            </w:r>
            <w:r w:rsidR="005A7295" w:rsidRPr="00BA6F9F">
              <w:rPr>
                <w:b/>
                <w:color w:val="0070C0"/>
                <w:u w:val="single"/>
                <w:lang w:eastAsia="ko-KR"/>
              </w:rPr>
              <w:t>int</w:t>
            </w:r>
            <w:r w:rsidR="005A7295">
              <w:rPr>
                <w:b/>
                <w:color w:val="0070C0"/>
                <w:u w:val="single"/>
                <w:lang w:eastAsia="ko-KR"/>
              </w:rPr>
              <w:t>e</w:t>
            </w:r>
            <w:r w:rsidR="005A7295" w:rsidRPr="00BA6F9F">
              <w:rPr>
                <w:b/>
                <w:color w:val="0070C0"/>
                <w:u w:val="single"/>
                <w:lang w:eastAsia="ko-KR"/>
              </w:rPr>
              <w:t>r</w:t>
            </w:r>
            <w:r w:rsidRPr="00BA6F9F">
              <w:rPr>
                <w:b/>
                <w:color w:val="0070C0"/>
                <w:u w:val="single"/>
                <w:lang w:eastAsia="ko-KR"/>
              </w:rPr>
              <w:t>-band synchronous cases</w:t>
            </w:r>
            <w:r>
              <w:rPr>
                <w:b/>
                <w:color w:val="0070C0"/>
                <w:u w:val="single"/>
                <w:lang w:eastAsia="ko-KR"/>
              </w:rPr>
              <w:t xml:space="preserve"> </w:t>
            </w:r>
          </w:p>
          <w:p w14:paraId="33887591" w14:textId="77777777" w:rsidR="005C599B" w:rsidRDefault="005C599B" w:rsidP="005C599B">
            <w:pPr>
              <w:rPr>
                <w:rFonts w:eastAsiaTheme="minorEastAsia"/>
                <w:i/>
                <w:color w:val="0070C0"/>
                <w:lang w:val="en-US" w:eastAsia="zh-CN"/>
              </w:rPr>
            </w:pPr>
            <w:r>
              <w:rPr>
                <w:rFonts w:eastAsiaTheme="minorEastAsia"/>
                <w:i/>
                <w:color w:val="0070C0"/>
                <w:lang w:val="en-US" w:eastAsia="zh-CN"/>
              </w:rPr>
              <w:t>Companies’ views:</w:t>
            </w:r>
          </w:p>
          <w:p w14:paraId="151306E8" w14:textId="262EAF46" w:rsidR="005C599B" w:rsidRDefault="005A7295" w:rsidP="005C599B">
            <w:pPr>
              <w:ind w:left="284"/>
              <w:rPr>
                <w:rFonts w:eastAsiaTheme="minorEastAsia"/>
                <w:iCs/>
                <w:color w:val="0070C0"/>
                <w:lang w:val="en-US" w:eastAsia="zh-CN"/>
              </w:rPr>
            </w:pPr>
            <w:r>
              <w:rPr>
                <w:rFonts w:eastAsiaTheme="minorEastAsia"/>
                <w:iCs/>
                <w:color w:val="0070C0"/>
                <w:lang w:val="en-US" w:eastAsia="zh-CN"/>
              </w:rPr>
              <w:t xml:space="preserve">One company proposed to revise existing requirements to address the </w:t>
            </w:r>
            <w:r w:rsidRPr="005A7295">
              <w:rPr>
                <w:rFonts w:eastAsiaTheme="minorEastAsia"/>
                <w:iCs/>
                <w:color w:val="0070C0"/>
                <w:lang w:val="en-US" w:eastAsia="zh-CN"/>
              </w:rPr>
              <w:t>impact of MRTD for gap interruption requirement</w:t>
            </w:r>
            <w:r>
              <w:rPr>
                <w:rFonts w:eastAsiaTheme="minorEastAsia"/>
                <w:iCs/>
                <w:color w:val="0070C0"/>
                <w:lang w:val="en-US" w:eastAsia="zh-CN"/>
              </w:rPr>
              <w:t xml:space="preserve">. Two companies prefer to focus on interruption </w:t>
            </w:r>
            <w:r>
              <w:rPr>
                <w:color w:val="0070C0"/>
                <w:szCs w:val="24"/>
                <w:lang w:eastAsia="zh-CN"/>
              </w:rPr>
              <w:t>on FR2-2 first</w:t>
            </w:r>
          </w:p>
          <w:p w14:paraId="45D61AA5" w14:textId="77777777" w:rsidR="005C599B" w:rsidRDefault="005C599B" w:rsidP="005C599B">
            <w:pPr>
              <w:rPr>
                <w:rFonts w:eastAsiaTheme="minorEastAsia"/>
                <w:i/>
                <w:color w:val="0070C0"/>
                <w:lang w:val="en-US" w:eastAsia="zh-CN"/>
              </w:rPr>
            </w:pPr>
            <w:r>
              <w:rPr>
                <w:rFonts w:eastAsiaTheme="minorEastAsia" w:hint="eastAsia"/>
                <w:i/>
                <w:color w:val="0070C0"/>
                <w:lang w:val="en-US" w:eastAsia="zh-CN"/>
              </w:rPr>
              <w:t>Candidate options:</w:t>
            </w:r>
          </w:p>
          <w:p w14:paraId="41C91571" w14:textId="1070A937" w:rsidR="005C599B" w:rsidRDefault="005A7295" w:rsidP="005C599B">
            <w:pPr>
              <w:ind w:left="284"/>
              <w:rPr>
                <w:rFonts w:eastAsia="SimSun"/>
                <w:color w:val="0070C0"/>
                <w:szCs w:val="24"/>
                <w:lang w:eastAsia="zh-CN"/>
              </w:rPr>
            </w:pPr>
            <w:r>
              <w:rPr>
                <w:rFonts w:eastAsiaTheme="minorEastAsia"/>
                <w:iCs/>
                <w:color w:val="0070C0"/>
                <w:lang w:val="en-US" w:eastAsia="zh-CN"/>
              </w:rPr>
              <w:t xml:space="preserve">Option 1: </w:t>
            </w:r>
            <w:r w:rsidRPr="00BA6F9F">
              <w:rPr>
                <w:rFonts w:eastAsia="SimSun"/>
                <w:color w:val="0070C0"/>
                <w:szCs w:val="24"/>
                <w:lang w:eastAsia="zh-CN"/>
              </w:rPr>
              <w:t>For the inter-band synchronous cases, one more slot would need to be interrupted on SCG serving cells in 38.133 for FR2 for the existing requirements</w:t>
            </w:r>
          </w:p>
          <w:p w14:paraId="4D186883" w14:textId="4B9588B2" w:rsidR="005A7295" w:rsidRPr="00E26F00" w:rsidRDefault="005A7295" w:rsidP="005C599B">
            <w:pPr>
              <w:ind w:left="284"/>
              <w:rPr>
                <w:rFonts w:eastAsiaTheme="minorEastAsia"/>
                <w:iCs/>
                <w:color w:val="0070C0"/>
                <w:lang w:val="en-US" w:eastAsia="zh-CN"/>
              </w:rPr>
            </w:pPr>
            <w:r>
              <w:rPr>
                <w:rFonts w:eastAsia="SimSun"/>
                <w:color w:val="0070C0"/>
                <w:szCs w:val="24"/>
                <w:lang w:eastAsia="zh-CN"/>
              </w:rPr>
              <w:t xml:space="preserve">Option 2: </w:t>
            </w:r>
            <w:r>
              <w:rPr>
                <w:color w:val="0070C0"/>
                <w:szCs w:val="24"/>
                <w:lang w:eastAsia="zh-CN"/>
              </w:rPr>
              <w:t>Focus on defining requirements for FR2-2 first</w:t>
            </w:r>
          </w:p>
          <w:p w14:paraId="5A48604C" w14:textId="77777777" w:rsidR="005C599B" w:rsidRDefault="005C599B" w:rsidP="005C59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C56AD6" w14:textId="27DB283D" w:rsidR="005C599B" w:rsidRPr="00045592" w:rsidRDefault="005A7295" w:rsidP="005A7295">
            <w:pPr>
              <w:ind w:left="284"/>
              <w:rPr>
                <w:b/>
                <w:color w:val="0070C0"/>
                <w:u w:val="single"/>
                <w:lang w:eastAsia="ko-KR"/>
              </w:rPr>
            </w:pPr>
            <w:r>
              <w:rPr>
                <w:rFonts w:eastAsiaTheme="minorEastAsia"/>
                <w:iCs/>
                <w:color w:val="0070C0"/>
                <w:lang w:val="en-US" w:eastAsia="zh-CN"/>
              </w:rPr>
              <w:t>Continue discussion in the 2</w:t>
            </w:r>
            <w:r w:rsidRPr="005A7295">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444AAE">
        <w:tc>
          <w:tcPr>
            <w:tcW w:w="1242" w:type="dxa"/>
          </w:tcPr>
          <w:p w14:paraId="04F02E97"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44AAE">
        <w:tc>
          <w:tcPr>
            <w:tcW w:w="1242" w:type="dxa"/>
          </w:tcPr>
          <w:p w14:paraId="45A68EB1" w14:textId="77777777" w:rsidR="00DD19DE" w:rsidRPr="003418CB" w:rsidRDefault="00DD19DE" w:rsidP="00444AA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BF885BF" w14:textId="1F6B3A1E" w:rsidR="00DD19DE" w:rsidRPr="003418CB" w:rsidRDefault="001A59CB" w:rsidP="00444A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8F5159" w:rsidRDefault="00DD19DE" w:rsidP="00DD19DE">
      <w:pPr>
        <w:pStyle w:val="Heading2"/>
        <w:rPr>
          <w:lang w:val="en-US"/>
        </w:rPr>
      </w:pPr>
      <w:r w:rsidRPr="008F5159">
        <w:rPr>
          <w:lang w:val="en-US"/>
        </w:rPr>
        <w:t>Discussion on 2</w:t>
      </w:r>
      <w:r w:rsidRPr="008F5159">
        <w:rPr>
          <w:vertAlign w:val="superscript"/>
          <w:lang w:val="en-US"/>
        </w:rPr>
        <w:t>nd</w:t>
      </w:r>
      <w:r w:rsidRPr="008F5159">
        <w:rPr>
          <w:lang w:val="en-US"/>
        </w:rPr>
        <w:t xml:space="preserve"> round (if applicable)</w:t>
      </w:r>
    </w:p>
    <w:p w14:paraId="2B35B009" w14:textId="298E8046" w:rsidR="00DD19DE" w:rsidRDefault="004D21B0" w:rsidP="00DD19DE">
      <w:pPr>
        <w:rPr>
          <w:i/>
          <w:color w:val="0070C0"/>
          <w:lang w:val="en-US" w:eastAsia="zh-CN"/>
        </w:rPr>
      </w:pPr>
      <w:r w:rsidRPr="00D10052">
        <w:rPr>
          <w:i/>
          <w:color w:val="0070C0"/>
          <w:lang w:val="en-US" w:eastAsia="zh-CN"/>
        </w:rPr>
        <w:t>Moderator can provide summary of 2</w:t>
      </w:r>
      <w:r w:rsidRPr="008F5159">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5ADBB613" w14:textId="77777777" w:rsidR="0036678D" w:rsidRPr="00D10052" w:rsidRDefault="0036678D" w:rsidP="00DD19DE">
      <w:pPr>
        <w:rPr>
          <w:i/>
          <w:color w:val="0070C0"/>
          <w:lang w:val="en-US" w:eastAsia="zh-CN"/>
        </w:rPr>
      </w:pPr>
    </w:p>
    <w:p w14:paraId="7D7DC128" w14:textId="733074ED" w:rsidR="000F445D" w:rsidRDefault="000F445D" w:rsidP="000F445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M</w:t>
      </w:r>
      <w:r w:rsidRPr="001B2880">
        <w:rPr>
          <w:rFonts w:hint="eastAsia"/>
          <w:sz w:val="24"/>
          <w:szCs w:val="16"/>
        </w:rPr>
        <w:t>easurement</w:t>
      </w:r>
      <w:r w:rsidRPr="001B2880">
        <w:rPr>
          <w:sz w:val="24"/>
          <w:szCs w:val="16"/>
        </w:rPr>
        <w:t xml:space="preserve"> </w:t>
      </w:r>
      <w:r w:rsidRPr="001B2880">
        <w:rPr>
          <w:rFonts w:hint="eastAsia"/>
          <w:sz w:val="24"/>
          <w:szCs w:val="16"/>
        </w:rPr>
        <w:t>gap</w:t>
      </w:r>
      <w:r>
        <w:rPr>
          <w:sz w:val="24"/>
          <w:szCs w:val="16"/>
        </w:rPr>
        <w:t>s</w:t>
      </w:r>
      <w:r w:rsidRPr="001B2880">
        <w:rPr>
          <w:sz w:val="24"/>
          <w:szCs w:val="16"/>
        </w:rPr>
        <w:t xml:space="preserve"> </w:t>
      </w:r>
    </w:p>
    <w:p w14:paraId="6F676184" w14:textId="77777777" w:rsidR="0036678D" w:rsidRPr="00B831AE" w:rsidRDefault="0036678D" w:rsidP="0036678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E22CF2">
        <w:rPr>
          <w:iCs/>
          <w:color w:val="0070C0"/>
          <w:lang w:val="en-US" w:eastAsia="zh-CN"/>
        </w:rPr>
        <w:t xml:space="preserve">This sub-topic discusses the </w:t>
      </w:r>
      <w:r>
        <w:rPr>
          <w:iCs/>
          <w:color w:val="0070C0"/>
          <w:lang w:val="en-US" w:eastAsia="zh-CN"/>
        </w:rPr>
        <w:t xml:space="preserve">existing </w:t>
      </w:r>
      <w:r w:rsidRPr="00E22CF2">
        <w:rPr>
          <w:iCs/>
          <w:color w:val="0070C0"/>
          <w:lang w:val="en-US" w:eastAsia="zh-CN"/>
        </w:rPr>
        <w:t xml:space="preserve">measurement gaps </w:t>
      </w:r>
      <w:r>
        <w:rPr>
          <w:iCs/>
          <w:color w:val="0070C0"/>
          <w:lang w:val="en-US" w:eastAsia="zh-CN"/>
        </w:rPr>
        <w:t>applicability for FR2-2</w:t>
      </w:r>
    </w:p>
    <w:p w14:paraId="0E09A4A2" w14:textId="77777777" w:rsidR="0036678D" w:rsidRPr="0036678D" w:rsidRDefault="0036678D" w:rsidP="0036678D">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w:t>
      </w:r>
      <w:r>
        <w:rPr>
          <w:i/>
          <w:color w:val="0070C0"/>
          <w:lang w:val="en-US" w:eastAsia="zh-CN"/>
        </w:rPr>
        <w:t>for 2</w:t>
      </w:r>
      <w:r w:rsidRPr="0036678D">
        <w:rPr>
          <w:i/>
          <w:color w:val="0070C0"/>
          <w:vertAlign w:val="superscript"/>
          <w:lang w:val="en-US" w:eastAsia="zh-CN"/>
        </w:rPr>
        <w:t>nd</w:t>
      </w:r>
      <w:r>
        <w:rPr>
          <w:i/>
          <w:color w:val="0070C0"/>
          <w:lang w:val="en-US" w:eastAsia="zh-CN"/>
        </w:rPr>
        <w:t xml:space="preserve"> round of </w:t>
      </w:r>
      <w:r w:rsidRPr="009415B0">
        <w:rPr>
          <w:rFonts w:hint="eastAsia"/>
          <w:i/>
          <w:color w:val="0070C0"/>
          <w:lang w:val="en-US" w:eastAsia="zh-CN"/>
        </w:rPr>
        <w:t>e-meeting:</w:t>
      </w:r>
    </w:p>
    <w:p w14:paraId="5A561CC6" w14:textId="77777777" w:rsidR="000F445D" w:rsidRPr="00045592" w:rsidRDefault="000F445D" w:rsidP="000F445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349AC015" w14:textId="77777777" w:rsidR="000F445D" w:rsidRPr="00045592" w:rsidRDefault="000F445D" w:rsidP="000F44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FC7AB8A" w14:textId="4E1DB225" w:rsidR="000F445D" w:rsidRPr="00045592" w:rsidRDefault="000F445D" w:rsidP="000F44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(Ericsson , Huawei, vivo,</w:t>
      </w:r>
      <w:r w:rsidRPr="000F445D">
        <w:rPr>
          <w:rFonts w:eastAsia="Malgun Gothic" w:hint="eastAsia"/>
          <w:color w:val="0070C0"/>
          <w:szCs w:val="24"/>
          <w:lang w:eastAsia="ko-KR"/>
        </w:rPr>
        <w:t xml:space="preserve"> </w:t>
      </w:r>
      <w:r>
        <w:rPr>
          <w:rFonts w:eastAsia="Malgun Gothic" w:hint="eastAsia"/>
          <w:color w:val="0070C0"/>
          <w:szCs w:val="24"/>
          <w:lang w:eastAsia="ko-KR"/>
        </w:rPr>
        <w:t>LG</w:t>
      </w:r>
      <w:r>
        <w:rPr>
          <w:rFonts w:eastAsia="Malgun Gothic"/>
          <w:color w:val="0070C0"/>
          <w:szCs w:val="24"/>
          <w:lang w:eastAsia="ko-KR"/>
        </w:rPr>
        <w:t>E, Intel</w:t>
      </w:r>
      <w:r>
        <w:rPr>
          <w:rFonts w:eastAsia="SimSun"/>
          <w:color w:val="0070C0"/>
          <w:szCs w:val="24"/>
          <w:lang w:eastAsia="zh-CN"/>
        </w:rPr>
        <w:t>)</w:t>
      </w:r>
      <w:r w:rsidRPr="00045592">
        <w:rPr>
          <w:rFonts w:eastAsia="SimSun"/>
          <w:color w:val="0070C0"/>
          <w:szCs w:val="24"/>
          <w:lang w:eastAsia="zh-CN"/>
        </w:rPr>
        <w:t>:</w:t>
      </w:r>
      <w:r>
        <w:rPr>
          <w:rFonts w:eastAsia="SimSun"/>
          <w:color w:val="0070C0"/>
          <w:szCs w:val="24"/>
          <w:lang w:eastAsia="zh-CN"/>
        </w:rPr>
        <w:t xml:space="preserve"> No need to define </w:t>
      </w:r>
      <w:r w:rsidRPr="000E0B9F">
        <w:rPr>
          <w:rFonts w:eastAsia="SimSun"/>
          <w:color w:val="0070C0"/>
          <w:szCs w:val="24"/>
          <w:lang w:eastAsia="zh-CN"/>
        </w:rPr>
        <w:t>independent gap between FR2-1 and FR2-2.</w:t>
      </w:r>
    </w:p>
    <w:p w14:paraId="2CBDCD91" w14:textId="27C165C1" w:rsidR="000F445D" w:rsidRPr="0012613B" w:rsidRDefault="000F445D" w:rsidP="000F44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2613B">
        <w:rPr>
          <w:rFonts w:eastAsiaTheme="minorEastAsia"/>
          <w:i/>
          <w:color w:val="0070C0"/>
          <w:lang w:val="en-US" w:eastAsia="zh-CN"/>
        </w:rPr>
        <w:t>Tentative agreement:</w:t>
      </w:r>
    </w:p>
    <w:p w14:paraId="360FDE68" w14:textId="7EA2204B" w:rsidR="000F445D" w:rsidRPr="0012613B" w:rsidRDefault="000F445D" w:rsidP="000F44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2613B">
        <w:rPr>
          <w:rFonts w:eastAsia="SimSun"/>
          <w:color w:val="0070C0"/>
          <w:szCs w:val="24"/>
          <w:lang w:eastAsia="zh-CN"/>
        </w:rPr>
        <w:t>No need to define independent gap between FR2-1 and FR2-2</w:t>
      </w:r>
    </w:p>
    <w:p w14:paraId="1A0C92AB" w14:textId="037EE47A" w:rsidR="000F445D" w:rsidRPr="00045592" w:rsidRDefault="000F445D" w:rsidP="000F44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5466302" w14:textId="79775862" w:rsidR="000F445D" w:rsidRPr="000F445D" w:rsidRDefault="000F445D" w:rsidP="000F44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Confirm tentative agreement </w:t>
      </w:r>
    </w:p>
    <w:p w14:paraId="1926D714" w14:textId="77777777" w:rsidR="000F445D" w:rsidRDefault="000F445D" w:rsidP="000F445D">
      <w:pPr>
        <w:rPr>
          <w:i/>
          <w:color w:val="0070C0"/>
          <w:lang w:eastAsia="zh-CN"/>
        </w:rPr>
      </w:pPr>
    </w:p>
    <w:p w14:paraId="08511FAB" w14:textId="56A99D20" w:rsidR="000F445D" w:rsidRPr="001775D1" w:rsidRDefault="000F445D" w:rsidP="000F445D">
      <w:pPr>
        <w:spacing w:after="120"/>
        <w:rPr>
          <w:color w:val="0070C0"/>
          <w:szCs w:val="24"/>
          <w:lang w:eastAsia="zh-CN"/>
        </w:rPr>
      </w:pPr>
      <w:r w:rsidRPr="001775D1">
        <w:rPr>
          <w:color w:val="0070C0"/>
          <w:szCs w:val="24"/>
          <w:lang w:eastAsia="zh-CN"/>
        </w:rPr>
        <w:t xml:space="preserve">Companies views’ collection for </w:t>
      </w:r>
      <w:r>
        <w:rPr>
          <w:color w:val="0070C0"/>
          <w:szCs w:val="24"/>
          <w:lang w:eastAsia="zh-CN"/>
        </w:rPr>
        <w:t>2</w:t>
      </w:r>
      <w:r w:rsidRPr="000F445D">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0F445D" w:rsidRPr="001775D1" w14:paraId="65B7DD1C" w14:textId="77777777" w:rsidTr="00DB2F2A">
        <w:tc>
          <w:tcPr>
            <w:tcW w:w="1339" w:type="dxa"/>
          </w:tcPr>
          <w:p w14:paraId="2B3891BA" w14:textId="77777777" w:rsidR="000F445D" w:rsidRPr="001775D1" w:rsidRDefault="000F445D" w:rsidP="00DB2F2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43B65A9" w14:textId="77777777" w:rsidR="000F445D" w:rsidRPr="001775D1" w:rsidRDefault="000F445D" w:rsidP="00DB2F2A">
            <w:pPr>
              <w:spacing w:after="120"/>
              <w:rPr>
                <w:rFonts w:eastAsia="SimSun"/>
                <w:color w:val="0070C0"/>
                <w:szCs w:val="24"/>
                <w:lang w:eastAsia="zh-CN"/>
              </w:rPr>
            </w:pPr>
            <w:r w:rsidRPr="001775D1">
              <w:rPr>
                <w:rFonts w:eastAsia="SimSun"/>
                <w:color w:val="0070C0"/>
                <w:szCs w:val="24"/>
                <w:lang w:eastAsia="zh-CN"/>
              </w:rPr>
              <w:t>Comments</w:t>
            </w:r>
          </w:p>
        </w:tc>
      </w:tr>
      <w:tr w:rsidR="000F445D" w:rsidRPr="001775D1" w14:paraId="425EBFBB" w14:textId="77777777" w:rsidTr="00DB2F2A">
        <w:tc>
          <w:tcPr>
            <w:tcW w:w="1339" w:type="dxa"/>
          </w:tcPr>
          <w:p w14:paraId="59AA5768" w14:textId="5DE54FAC" w:rsidR="000F445D" w:rsidRPr="001775D1" w:rsidRDefault="00BA1178" w:rsidP="00DB2F2A">
            <w:pPr>
              <w:spacing w:after="120"/>
              <w:rPr>
                <w:rFonts w:eastAsia="SimSun"/>
                <w:color w:val="0070C0"/>
                <w:szCs w:val="24"/>
                <w:lang w:eastAsia="zh-CN"/>
              </w:rPr>
            </w:pPr>
            <w:r>
              <w:rPr>
                <w:rFonts w:eastAsia="SimSun"/>
                <w:color w:val="0070C0"/>
                <w:szCs w:val="24"/>
                <w:lang w:eastAsia="zh-CN"/>
              </w:rPr>
              <w:t>Nokia</w:t>
            </w:r>
          </w:p>
        </w:tc>
        <w:tc>
          <w:tcPr>
            <w:tcW w:w="8292" w:type="dxa"/>
          </w:tcPr>
          <w:p w14:paraId="76E8219F" w14:textId="17452453" w:rsidR="000F445D" w:rsidRPr="001775D1" w:rsidRDefault="00BA1178" w:rsidP="00DB2F2A">
            <w:pPr>
              <w:spacing w:after="120"/>
              <w:rPr>
                <w:rFonts w:eastAsia="SimSun"/>
                <w:color w:val="0070C0"/>
                <w:szCs w:val="24"/>
                <w:lang w:eastAsia="zh-CN"/>
              </w:rPr>
            </w:pPr>
            <w:r>
              <w:rPr>
                <w:rFonts w:eastAsia="SimSun"/>
                <w:color w:val="0070C0"/>
                <w:szCs w:val="24"/>
                <w:lang w:eastAsia="zh-CN"/>
              </w:rPr>
              <w:t xml:space="preserve">We are ok with Option 1. </w:t>
            </w:r>
          </w:p>
        </w:tc>
      </w:tr>
      <w:tr w:rsidR="000F445D" w:rsidRPr="001775D1" w14:paraId="7C93A3AD" w14:textId="77777777" w:rsidTr="00DB2F2A">
        <w:tc>
          <w:tcPr>
            <w:tcW w:w="1339" w:type="dxa"/>
          </w:tcPr>
          <w:p w14:paraId="47EE4339" w14:textId="2A166C0B" w:rsidR="000F445D" w:rsidRPr="001775D1" w:rsidRDefault="00243EFD" w:rsidP="00DB2F2A">
            <w:pPr>
              <w:spacing w:after="120"/>
              <w:rPr>
                <w:rFonts w:eastAsia="SimSun"/>
                <w:color w:val="0070C0"/>
                <w:szCs w:val="24"/>
                <w:lang w:eastAsia="zh-CN"/>
              </w:rPr>
            </w:pPr>
            <w:r>
              <w:rPr>
                <w:rFonts w:eastAsia="SimSun"/>
                <w:color w:val="0070C0"/>
                <w:szCs w:val="24"/>
                <w:lang w:eastAsia="zh-CN"/>
              </w:rPr>
              <w:t>Ericsson</w:t>
            </w:r>
          </w:p>
        </w:tc>
        <w:tc>
          <w:tcPr>
            <w:tcW w:w="8292" w:type="dxa"/>
          </w:tcPr>
          <w:p w14:paraId="1A95B6D4" w14:textId="28531639" w:rsidR="000F445D" w:rsidRPr="001775D1" w:rsidRDefault="00243EFD" w:rsidP="00DB2F2A">
            <w:pPr>
              <w:spacing w:after="120"/>
              <w:rPr>
                <w:rFonts w:eastAsia="SimSun"/>
                <w:color w:val="0070C0"/>
                <w:szCs w:val="24"/>
                <w:lang w:eastAsia="zh-CN"/>
              </w:rPr>
            </w:pPr>
            <w:r>
              <w:rPr>
                <w:rFonts w:eastAsia="SimSun"/>
                <w:color w:val="0070C0"/>
                <w:szCs w:val="24"/>
                <w:lang w:eastAsia="zh-CN"/>
              </w:rPr>
              <w:t xml:space="preserve">Support </w:t>
            </w:r>
            <w:r w:rsidRPr="00243EFD">
              <w:rPr>
                <w:rFonts w:eastAsia="SimSun"/>
                <w:color w:val="0070C0"/>
                <w:szCs w:val="24"/>
                <w:lang w:eastAsia="zh-CN"/>
              </w:rPr>
              <w:t>Tentative agreement</w:t>
            </w:r>
          </w:p>
        </w:tc>
      </w:tr>
      <w:tr w:rsidR="00BF5D05" w:rsidRPr="001775D1" w14:paraId="038ECAC4" w14:textId="77777777" w:rsidTr="00DB2F2A">
        <w:tc>
          <w:tcPr>
            <w:tcW w:w="1339" w:type="dxa"/>
          </w:tcPr>
          <w:p w14:paraId="45F6BC7D" w14:textId="5DB3A7EE" w:rsidR="00BF5D05" w:rsidRDefault="00BF5D05" w:rsidP="00DB2F2A">
            <w:pPr>
              <w:spacing w:after="120"/>
              <w:rPr>
                <w:color w:val="0070C0"/>
                <w:szCs w:val="24"/>
                <w:lang w:eastAsia="zh-CN"/>
              </w:rPr>
            </w:pPr>
            <w:r>
              <w:rPr>
                <w:color w:val="0070C0"/>
                <w:szCs w:val="24"/>
                <w:lang w:eastAsia="zh-CN"/>
              </w:rPr>
              <w:t>Intel</w:t>
            </w:r>
          </w:p>
        </w:tc>
        <w:tc>
          <w:tcPr>
            <w:tcW w:w="8292" w:type="dxa"/>
          </w:tcPr>
          <w:p w14:paraId="25A9F0FC" w14:textId="3EB834D8" w:rsidR="00BF5D05" w:rsidRDefault="00BF5D05" w:rsidP="00DB2F2A">
            <w:pPr>
              <w:spacing w:after="120"/>
              <w:rPr>
                <w:color w:val="0070C0"/>
                <w:szCs w:val="24"/>
                <w:lang w:eastAsia="zh-CN"/>
              </w:rPr>
            </w:pPr>
            <w:r>
              <w:rPr>
                <w:color w:val="0070C0"/>
                <w:szCs w:val="24"/>
                <w:lang w:eastAsia="zh-CN"/>
              </w:rPr>
              <w:t>Support Tentative agreement</w:t>
            </w:r>
          </w:p>
        </w:tc>
      </w:tr>
      <w:tr w:rsidR="000F445D" w:rsidRPr="001775D1" w14:paraId="48F87F7D" w14:textId="77777777" w:rsidTr="00DB2F2A">
        <w:tc>
          <w:tcPr>
            <w:tcW w:w="1339" w:type="dxa"/>
          </w:tcPr>
          <w:p w14:paraId="46FB1AAF" w14:textId="4227B267" w:rsidR="000F445D" w:rsidRPr="001775D1" w:rsidRDefault="0089141B" w:rsidP="00DB2F2A">
            <w:pPr>
              <w:spacing w:after="120"/>
              <w:rPr>
                <w:rFonts w:eastAsia="SimSun"/>
                <w:color w:val="0070C0"/>
                <w:szCs w:val="24"/>
                <w:lang w:eastAsia="ko-KR"/>
              </w:rPr>
            </w:pPr>
            <w:r>
              <w:rPr>
                <w:rFonts w:eastAsia="SimSun" w:hint="eastAsia"/>
                <w:color w:val="0070C0"/>
                <w:szCs w:val="24"/>
                <w:lang w:eastAsia="ko-KR"/>
              </w:rPr>
              <w:t>LGE</w:t>
            </w:r>
          </w:p>
        </w:tc>
        <w:tc>
          <w:tcPr>
            <w:tcW w:w="8292" w:type="dxa"/>
          </w:tcPr>
          <w:p w14:paraId="2A3B88B6" w14:textId="3572B529" w:rsidR="000F445D" w:rsidRPr="001775D1" w:rsidRDefault="0089141B" w:rsidP="00DB2F2A">
            <w:pPr>
              <w:spacing w:after="120"/>
              <w:rPr>
                <w:rFonts w:eastAsia="SimSun"/>
                <w:color w:val="0070C0"/>
                <w:szCs w:val="24"/>
                <w:lang w:eastAsia="ko-KR"/>
              </w:rPr>
            </w:pPr>
            <w:r>
              <w:rPr>
                <w:rFonts w:eastAsia="SimSun"/>
                <w:color w:val="0070C0"/>
                <w:szCs w:val="24"/>
                <w:lang w:eastAsia="ko-KR"/>
              </w:rPr>
              <w:t>F</w:t>
            </w:r>
            <w:r>
              <w:rPr>
                <w:rFonts w:eastAsia="SimSun" w:hint="eastAsia"/>
                <w:color w:val="0070C0"/>
                <w:szCs w:val="24"/>
                <w:lang w:eastAsia="ko-KR"/>
              </w:rPr>
              <w:t xml:space="preserve">ine </w:t>
            </w:r>
            <w:r>
              <w:rPr>
                <w:rFonts w:eastAsia="SimSun"/>
                <w:color w:val="0070C0"/>
                <w:szCs w:val="24"/>
                <w:lang w:eastAsia="ko-KR"/>
              </w:rPr>
              <w:t>with the tentative agreement.</w:t>
            </w:r>
          </w:p>
        </w:tc>
      </w:tr>
      <w:tr w:rsidR="00B671F8" w:rsidRPr="001775D1" w14:paraId="0285E0FC" w14:textId="77777777" w:rsidTr="00DB2F2A">
        <w:tc>
          <w:tcPr>
            <w:tcW w:w="1339" w:type="dxa"/>
          </w:tcPr>
          <w:p w14:paraId="5F2573F5" w14:textId="6514D5D2" w:rsidR="00B671F8" w:rsidRPr="00B94871" w:rsidRDefault="00B671F8" w:rsidP="00DB2F2A">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3ADE7045" w14:textId="683193C5" w:rsidR="00B671F8" w:rsidRDefault="00B671F8" w:rsidP="00DB2F2A">
            <w:pPr>
              <w:spacing w:after="120"/>
              <w:rPr>
                <w:color w:val="0070C0"/>
                <w:szCs w:val="24"/>
                <w:lang w:eastAsia="ko-KR"/>
              </w:rPr>
            </w:pPr>
            <w:r>
              <w:rPr>
                <w:rFonts w:eastAsia="SimSun"/>
                <w:color w:val="0070C0"/>
                <w:szCs w:val="24"/>
                <w:lang w:eastAsia="ko-KR"/>
              </w:rPr>
              <w:t>F</w:t>
            </w:r>
            <w:r>
              <w:rPr>
                <w:rFonts w:eastAsia="SimSun" w:hint="eastAsia"/>
                <w:color w:val="0070C0"/>
                <w:szCs w:val="24"/>
                <w:lang w:eastAsia="ko-KR"/>
              </w:rPr>
              <w:t xml:space="preserve">ine </w:t>
            </w:r>
            <w:r>
              <w:rPr>
                <w:rFonts w:eastAsia="SimSun"/>
                <w:color w:val="0070C0"/>
                <w:szCs w:val="24"/>
                <w:lang w:eastAsia="ko-KR"/>
              </w:rPr>
              <w:t>with the tentative agreement.</w:t>
            </w:r>
          </w:p>
        </w:tc>
      </w:tr>
      <w:tr w:rsidR="00F10AD2" w:rsidRPr="001775D1" w14:paraId="0DBA0A6C" w14:textId="77777777" w:rsidTr="00DB2F2A">
        <w:tc>
          <w:tcPr>
            <w:tcW w:w="1339" w:type="dxa"/>
          </w:tcPr>
          <w:p w14:paraId="5B7CD0F7" w14:textId="2306F6B0" w:rsidR="00F10AD2" w:rsidRDefault="00F10AD2" w:rsidP="00F10AD2">
            <w:pPr>
              <w:spacing w:after="120"/>
              <w:rPr>
                <w:rFonts w:eastAsia="PMingLiU"/>
                <w:color w:val="0070C0"/>
                <w:szCs w:val="24"/>
                <w:lang w:eastAsia="zh-TW"/>
              </w:rPr>
            </w:pPr>
            <w:r>
              <w:rPr>
                <w:rFonts w:eastAsiaTheme="minorEastAsia" w:hint="eastAsia"/>
                <w:color w:val="0070C0"/>
                <w:szCs w:val="24"/>
                <w:lang w:eastAsia="zh-CN"/>
              </w:rPr>
              <w:t>v</w:t>
            </w:r>
            <w:r>
              <w:rPr>
                <w:rFonts w:eastAsiaTheme="minorEastAsia"/>
                <w:color w:val="0070C0"/>
                <w:szCs w:val="24"/>
                <w:lang w:eastAsia="zh-CN"/>
              </w:rPr>
              <w:t>ivo</w:t>
            </w:r>
          </w:p>
        </w:tc>
        <w:tc>
          <w:tcPr>
            <w:tcW w:w="8292" w:type="dxa"/>
          </w:tcPr>
          <w:p w14:paraId="5E696E51" w14:textId="5D327B01" w:rsidR="00F10AD2" w:rsidRDefault="00F10AD2" w:rsidP="00F10AD2">
            <w:pPr>
              <w:spacing w:after="120"/>
              <w:rPr>
                <w:color w:val="0070C0"/>
                <w:szCs w:val="24"/>
                <w:lang w:eastAsia="ko-KR"/>
              </w:rPr>
            </w:pPr>
            <w:r>
              <w:rPr>
                <w:rFonts w:eastAsiaTheme="minorEastAsia" w:hint="eastAsia"/>
                <w:color w:val="0070C0"/>
                <w:szCs w:val="24"/>
                <w:lang w:eastAsia="zh-CN"/>
              </w:rPr>
              <w:t>F</w:t>
            </w:r>
            <w:r>
              <w:rPr>
                <w:rFonts w:eastAsiaTheme="minorEastAsia"/>
                <w:color w:val="0070C0"/>
                <w:szCs w:val="24"/>
                <w:lang w:eastAsia="zh-CN"/>
              </w:rPr>
              <w:t>ine with Option 1.</w:t>
            </w:r>
          </w:p>
        </w:tc>
      </w:tr>
      <w:tr w:rsidR="00CB7AE3" w:rsidRPr="001775D1" w14:paraId="51DFA7E3" w14:textId="77777777" w:rsidTr="00DB2F2A">
        <w:tc>
          <w:tcPr>
            <w:tcW w:w="1339" w:type="dxa"/>
          </w:tcPr>
          <w:p w14:paraId="17F3CFA7" w14:textId="27E62F99" w:rsidR="00CB7AE3" w:rsidRDefault="00CB7AE3" w:rsidP="00F10AD2">
            <w:pPr>
              <w:spacing w:after="120"/>
              <w:rPr>
                <w:rFonts w:eastAsiaTheme="minorEastAsia"/>
                <w:color w:val="0070C0"/>
                <w:szCs w:val="24"/>
                <w:lang w:eastAsia="zh-CN"/>
              </w:rPr>
            </w:pPr>
            <w:r>
              <w:rPr>
                <w:rFonts w:eastAsiaTheme="minorEastAsia" w:hint="eastAsia"/>
                <w:color w:val="0070C0"/>
                <w:szCs w:val="24"/>
                <w:lang w:eastAsia="zh-CN"/>
              </w:rPr>
              <w:t>CATT</w:t>
            </w:r>
          </w:p>
        </w:tc>
        <w:tc>
          <w:tcPr>
            <w:tcW w:w="8292" w:type="dxa"/>
          </w:tcPr>
          <w:p w14:paraId="7F71F562" w14:textId="41C7B1B8" w:rsidR="00CB7AE3" w:rsidRDefault="00CB7AE3" w:rsidP="00F10AD2">
            <w:pPr>
              <w:spacing w:after="120"/>
              <w:rPr>
                <w:rFonts w:eastAsiaTheme="minorEastAsia"/>
                <w:color w:val="0070C0"/>
                <w:szCs w:val="24"/>
                <w:lang w:eastAsia="zh-CN"/>
              </w:rPr>
            </w:pPr>
            <w:r>
              <w:rPr>
                <w:rFonts w:eastAsiaTheme="minorEastAsia" w:hint="eastAsia"/>
                <w:color w:val="0070C0"/>
                <w:szCs w:val="24"/>
                <w:lang w:eastAsia="zh-CN"/>
              </w:rPr>
              <w:t>Agree with the tentative agreement.</w:t>
            </w:r>
          </w:p>
        </w:tc>
      </w:tr>
      <w:tr w:rsidR="00FE0857" w:rsidRPr="001775D1" w14:paraId="7E08DF75" w14:textId="77777777" w:rsidTr="00DB2F2A">
        <w:tc>
          <w:tcPr>
            <w:tcW w:w="1339" w:type="dxa"/>
          </w:tcPr>
          <w:p w14:paraId="245F6E9F" w14:textId="4B8FC15C" w:rsidR="00FE0857" w:rsidRDefault="00FE0857" w:rsidP="00FE0857">
            <w:pPr>
              <w:spacing w:after="120"/>
              <w:rPr>
                <w:rFonts w:eastAsiaTheme="minorEastAsia"/>
                <w:color w:val="0070C0"/>
                <w:szCs w:val="24"/>
                <w:lang w:eastAsia="zh-CN"/>
              </w:rPr>
            </w:pPr>
            <w:r>
              <w:rPr>
                <w:rFonts w:eastAsia="PMingLiU" w:hint="eastAsia"/>
                <w:color w:val="0070C0"/>
                <w:szCs w:val="24"/>
                <w:lang w:eastAsia="zh-TW"/>
              </w:rPr>
              <w:t>Huawei</w:t>
            </w:r>
          </w:p>
        </w:tc>
        <w:tc>
          <w:tcPr>
            <w:tcW w:w="8292" w:type="dxa"/>
          </w:tcPr>
          <w:p w14:paraId="7C23A1F3" w14:textId="64F9C9B3" w:rsidR="00FE0857" w:rsidRDefault="00FE0857" w:rsidP="00FE0857">
            <w:pPr>
              <w:spacing w:after="120"/>
              <w:rPr>
                <w:rFonts w:eastAsiaTheme="minorEastAsia"/>
                <w:color w:val="0070C0"/>
                <w:szCs w:val="24"/>
                <w:lang w:eastAsia="zh-CN"/>
              </w:rPr>
            </w:pPr>
            <w:r>
              <w:rPr>
                <w:rFonts w:eastAsia="SimSun"/>
                <w:color w:val="0070C0"/>
                <w:szCs w:val="24"/>
                <w:lang w:eastAsia="ko-KR"/>
              </w:rPr>
              <w:t>F</w:t>
            </w:r>
            <w:r>
              <w:rPr>
                <w:rFonts w:eastAsia="SimSun" w:hint="eastAsia"/>
                <w:color w:val="0070C0"/>
                <w:szCs w:val="24"/>
                <w:lang w:eastAsia="ko-KR"/>
              </w:rPr>
              <w:t xml:space="preserve">ine </w:t>
            </w:r>
            <w:r>
              <w:rPr>
                <w:rFonts w:eastAsia="SimSun"/>
                <w:color w:val="0070C0"/>
                <w:szCs w:val="24"/>
                <w:lang w:eastAsia="ko-KR"/>
              </w:rPr>
              <w:t>with the tentative agreement.</w:t>
            </w:r>
          </w:p>
        </w:tc>
      </w:tr>
    </w:tbl>
    <w:p w14:paraId="4F56E3EA" w14:textId="77777777" w:rsidR="00962108" w:rsidRPr="00045592" w:rsidRDefault="00962108" w:rsidP="00962108">
      <w:pPr>
        <w:rPr>
          <w:i/>
          <w:color w:val="0070C0"/>
          <w:lang w:val="en-US"/>
        </w:rPr>
      </w:pPr>
    </w:p>
    <w:p w14:paraId="3D32E478" w14:textId="77777777" w:rsidR="000F445D" w:rsidRPr="008F5159" w:rsidRDefault="000F445D" w:rsidP="000F445D">
      <w:pPr>
        <w:pStyle w:val="Heading3"/>
        <w:rPr>
          <w:sz w:val="24"/>
          <w:szCs w:val="16"/>
          <w:lang w:val="en-US"/>
        </w:rPr>
      </w:pPr>
      <w:r w:rsidRPr="008F5159">
        <w:rPr>
          <w:sz w:val="24"/>
          <w:szCs w:val="16"/>
          <w:lang w:val="en-US"/>
        </w:rPr>
        <w:t xml:space="preserve">Sub-topic 3-2: MRTD impact on MG interruption requirements for FR2-2 </w:t>
      </w:r>
    </w:p>
    <w:p w14:paraId="6473A71C" w14:textId="77777777" w:rsidR="000F445D" w:rsidRPr="00B831AE" w:rsidRDefault="000F445D" w:rsidP="000F445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E22CF2">
        <w:rPr>
          <w:iCs/>
          <w:color w:val="0070C0"/>
          <w:lang w:val="en-US" w:eastAsia="zh-CN"/>
        </w:rPr>
        <w:t xml:space="preserve">This sub-topic discusses </w:t>
      </w:r>
      <w:r>
        <w:rPr>
          <w:iCs/>
          <w:color w:val="0070C0"/>
          <w:lang w:val="en-US" w:eastAsia="zh-CN"/>
        </w:rPr>
        <w:t xml:space="preserve">whether and how to consider MRTD impact on </w:t>
      </w:r>
      <w:r w:rsidRPr="00024DE6">
        <w:rPr>
          <w:iCs/>
          <w:color w:val="0070C0"/>
          <w:lang w:val="en-US" w:eastAsia="zh-CN"/>
        </w:rPr>
        <w:t xml:space="preserve">MG interruption requirements for FR2-2 </w:t>
      </w:r>
      <w:r>
        <w:rPr>
          <w:iCs/>
          <w:color w:val="0070C0"/>
          <w:lang w:val="en-US" w:eastAsia="zh-CN"/>
        </w:rPr>
        <w:t xml:space="preserve"> </w:t>
      </w:r>
    </w:p>
    <w:p w14:paraId="3298C370" w14:textId="77777777" w:rsidR="0036678D" w:rsidRPr="0036678D" w:rsidRDefault="0036678D" w:rsidP="0036678D">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w:t>
      </w:r>
      <w:r>
        <w:rPr>
          <w:i/>
          <w:color w:val="0070C0"/>
          <w:lang w:val="en-US" w:eastAsia="zh-CN"/>
        </w:rPr>
        <w:t>for 2</w:t>
      </w:r>
      <w:r w:rsidRPr="0036678D">
        <w:rPr>
          <w:i/>
          <w:color w:val="0070C0"/>
          <w:vertAlign w:val="superscript"/>
          <w:lang w:val="en-US" w:eastAsia="zh-CN"/>
        </w:rPr>
        <w:t>nd</w:t>
      </w:r>
      <w:r>
        <w:rPr>
          <w:i/>
          <w:color w:val="0070C0"/>
          <w:lang w:val="en-US" w:eastAsia="zh-CN"/>
        </w:rPr>
        <w:t xml:space="preserve"> round of </w:t>
      </w:r>
      <w:r w:rsidRPr="009415B0">
        <w:rPr>
          <w:rFonts w:hint="eastAsia"/>
          <w:i/>
          <w:color w:val="0070C0"/>
          <w:lang w:val="en-US" w:eastAsia="zh-CN"/>
        </w:rPr>
        <w:t>e-meeting:</w:t>
      </w:r>
    </w:p>
    <w:p w14:paraId="5305B56A" w14:textId="77777777" w:rsidR="000F445D" w:rsidRPr="00E90FE3" w:rsidRDefault="000F445D" w:rsidP="000F445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MRTD impact </w:t>
      </w:r>
      <w:r w:rsidRPr="000E0B9F">
        <w:rPr>
          <w:b/>
          <w:color w:val="0070C0"/>
          <w:u w:val="single"/>
          <w:lang w:eastAsia="ko-KR"/>
        </w:rPr>
        <w:t xml:space="preserve">on </w:t>
      </w:r>
      <w:r>
        <w:rPr>
          <w:b/>
          <w:color w:val="0070C0"/>
          <w:u w:val="single"/>
          <w:lang w:val="en-US" w:eastAsia="ko-KR"/>
        </w:rPr>
        <w:t xml:space="preserve">MG </w:t>
      </w:r>
      <w:r w:rsidRPr="000E0B9F">
        <w:rPr>
          <w:b/>
          <w:color w:val="0070C0"/>
          <w:u w:val="single"/>
          <w:lang w:eastAsia="ko-KR"/>
        </w:rPr>
        <w:t>interruption requirements</w:t>
      </w:r>
      <w:r>
        <w:rPr>
          <w:b/>
          <w:color w:val="0070C0"/>
          <w:u w:val="single"/>
          <w:lang w:eastAsia="ko-KR"/>
        </w:rPr>
        <w:t xml:space="preserve"> </w:t>
      </w:r>
    </w:p>
    <w:p w14:paraId="1D0D8C7C" w14:textId="77777777" w:rsidR="000F445D" w:rsidRPr="00045592" w:rsidRDefault="000F445D" w:rsidP="000F44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D336E2" w14:textId="716F0C3B" w:rsidR="000F445D" w:rsidRDefault="000F445D" w:rsidP="000F44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(vivo, Huawei</w:t>
      </w:r>
      <w:r w:rsidR="0036678D">
        <w:rPr>
          <w:rFonts w:eastAsia="SimSun"/>
          <w:color w:val="0070C0"/>
          <w:szCs w:val="24"/>
          <w:lang w:eastAsia="zh-CN"/>
        </w:rPr>
        <w:t>, Intel, Apple, QC, MTK, OPPO</w:t>
      </w:r>
      <w:r>
        <w:rPr>
          <w:rFonts w:eastAsia="SimSun"/>
          <w:color w:val="0070C0"/>
          <w:szCs w:val="24"/>
          <w:lang w:eastAsia="zh-CN"/>
        </w:rPr>
        <w:t xml:space="preserve">): </w:t>
      </w:r>
      <w:r w:rsidRPr="002326E8">
        <w:rPr>
          <w:rFonts w:eastAsia="SimSun"/>
          <w:color w:val="0070C0"/>
          <w:szCs w:val="24"/>
          <w:lang w:eastAsia="zh-CN"/>
        </w:rPr>
        <w:t xml:space="preserve">The gap interruption requirements for FR2-2 need to be discussed </w:t>
      </w:r>
      <w:r>
        <w:rPr>
          <w:rFonts w:eastAsia="SimSun"/>
          <w:color w:val="0070C0"/>
          <w:szCs w:val="24"/>
          <w:lang w:eastAsia="zh-CN"/>
        </w:rPr>
        <w:t>when</w:t>
      </w:r>
      <w:r w:rsidRPr="002326E8">
        <w:rPr>
          <w:rFonts w:eastAsia="SimSun"/>
          <w:color w:val="0070C0"/>
          <w:szCs w:val="24"/>
          <w:lang w:eastAsia="zh-CN"/>
        </w:rPr>
        <w:t xml:space="preserve"> the MRTD requirements is agreed.</w:t>
      </w:r>
    </w:p>
    <w:p w14:paraId="60ED3AAA" w14:textId="77777777" w:rsidR="000F445D" w:rsidRPr="00E90FE3" w:rsidRDefault="000F445D" w:rsidP="000F44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A6F9F">
        <w:rPr>
          <w:rFonts w:eastAsia="SimSun"/>
          <w:color w:val="0070C0"/>
          <w:szCs w:val="24"/>
          <w:lang w:eastAsia="zh-CN"/>
        </w:rPr>
        <w:lastRenderedPageBreak/>
        <w:t>Proposal 2</w:t>
      </w:r>
      <w:r>
        <w:rPr>
          <w:rFonts w:eastAsia="SimSun"/>
          <w:color w:val="0070C0"/>
          <w:szCs w:val="24"/>
          <w:lang w:eastAsia="zh-CN"/>
        </w:rPr>
        <w:t xml:space="preserve"> (Ericsson)</w:t>
      </w:r>
      <w:r w:rsidRPr="00BA6F9F">
        <w:rPr>
          <w:rFonts w:eastAsia="SimSun"/>
          <w:color w:val="0070C0"/>
          <w:szCs w:val="24"/>
          <w:lang w:eastAsia="zh-CN"/>
        </w:rPr>
        <w:t xml:space="preserve">: </w:t>
      </w:r>
      <w:r>
        <w:rPr>
          <w:rFonts w:eastAsia="SimSun"/>
          <w:color w:val="0070C0"/>
          <w:szCs w:val="24"/>
          <w:lang w:eastAsia="zh-CN"/>
        </w:rPr>
        <w:t>I</w:t>
      </w:r>
      <w:r w:rsidRPr="00F105F7">
        <w:rPr>
          <w:rFonts w:eastAsia="SimSun"/>
          <w:color w:val="0070C0"/>
          <w:szCs w:val="24"/>
          <w:lang w:eastAsia="zh-CN"/>
        </w:rPr>
        <w:t xml:space="preserve">f MRTD is specified as synchronous, interruption gap must follow synchronous case, regardless of whether MRTD is shorter or longer than half of OFDM symbol.  </w:t>
      </w:r>
    </w:p>
    <w:p w14:paraId="733C5FAC" w14:textId="77777777" w:rsidR="0036678D" w:rsidRPr="0012613B" w:rsidRDefault="0036678D" w:rsidP="003667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2613B">
        <w:rPr>
          <w:rFonts w:eastAsiaTheme="minorEastAsia"/>
          <w:i/>
          <w:color w:val="0070C0"/>
          <w:lang w:val="en-US" w:eastAsia="zh-CN"/>
        </w:rPr>
        <w:t>Tentative agreement:</w:t>
      </w:r>
    </w:p>
    <w:p w14:paraId="6E2F4603" w14:textId="3A53067A" w:rsidR="0036678D" w:rsidRPr="0012613B" w:rsidRDefault="0036678D" w:rsidP="00366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2613B">
        <w:rPr>
          <w:rFonts w:eastAsia="SimSun"/>
          <w:color w:val="0070C0"/>
          <w:szCs w:val="24"/>
          <w:lang w:eastAsia="zh-CN"/>
        </w:rPr>
        <w:t>The gap interruption requirements for FR2-2 need to be discussed when the MRTD requirements are agreed</w:t>
      </w:r>
    </w:p>
    <w:p w14:paraId="269DDD19" w14:textId="77777777" w:rsidR="0036678D" w:rsidRPr="00045592" w:rsidRDefault="0036678D" w:rsidP="003667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137D33D" w14:textId="77777777" w:rsidR="0036678D" w:rsidRPr="000F445D" w:rsidRDefault="0036678D" w:rsidP="00366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Confirm tentative agreement </w:t>
      </w:r>
    </w:p>
    <w:p w14:paraId="17152781" w14:textId="77777777" w:rsidR="000F445D" w:rsidRDefault="000F445D" w:rsidP="000F445D">
      <w:pPr>
        <w:rPr>
          <w:i/>
          <w:color w:val="0070C0"/>
          <w:lang w:eastAsia="zh-CN"/>
        </w:rPr>
      </w:pPr>
    </w:p>
    <w:p w14:paraId="21993524" w14:textId="06F6CFFF" w:rsidR="000F445D" w:rsidRPr="001775D1" w:rsidRDefault="000F445D" w:rsidP="000F445D">
      <w:pPr>
        <w:spacing w:after="120"/>
        <w:rPr>
          <w:color w:val="0070C0"/>
          <w:szCs w:val="24"/>
          <w:lang w:eastAsia="zh-CN"/>
        </w:rPr>
      </w:pPr>
      <w:r w:rsidRPr="001775D1">
        <w:rPr>
          <w:color w:val="0070C0"/>
          <w:szCs w:val="24"/>
          <w:lang w:eastAsia="zh-CN"/>
        </w:rPr>
        <w:t xml:space="preserve">Companies views’ collection for </w:t>
      </w:r>
      <w:r w:rsidR="0036678D">
        <w:rPr>
          <w:color w:val="0070C0"/>
          <w:szCs w:val="24"/>
          <w:lang w:eastAsia="zh-CN"/>
        </w:rPr>
        <w:t>2</w:t>
      </w:r>
      <w:r w:rsidR="0036678D" w:rsidRPr="0036678D">
        <w:rPr>
          <w:color w:val="0070C0"/>
          <w:szCs w:val="24"/>
          <w:vertAlign w:val="superscript"/>
          <w:lang w:eastAsia="zh-CN"/>
        </w:rPr>
        <w:t>nd</w:t>
      </w:r>
      <w:r w:rsidR="0036678D">
        <w:rPr>
          <w:color w:val="0070C0"/>
          <w:szCs w:val="24"/>
          <w:lang w:eastAsia="zh-CN"/>
        </w:rPr>
        <w:t xml:space="preserve"> round</w:t>
      </w:r>
      <w:r w:rsidRPr="001775D1">
        <w:rPr>
          <w:color w:val="0070C0"/>
          <w:szCs w:val="24"/>
          <w:lang w:eastAsia="zh-CN"/>
        </w:rPr>
        <w:t>:</w:t>
      </w:r>
    </w:p>
    <w:tbl>
      <w:tblPr>
        <w:tblStyle w:val="TableGrid"/>
        <w:tblW w:w="0" w:type="auto"/>
        <w:tblLook w:val="04A0" w:firstRow="1" w:lastRow="0" w:firstColumn="1" w:lastColumn="0" w:noHBand="0" w:noVBand="1"/>
      </w:tblPr>
      <w:tblGrid>
        <w:gridCol w:w="1339"/>
        <w:gridCol w:w="8292"/>
      </w:tblGrid>
      <w:tr w:rsidR="000F445D" w:rsidRPr="001775D1" w14:paraId="6223B92A" w14:textId="77777777" w:rsidTr="00DB2F2A">
        <w:tc>
          <w:tcPr>
            <w:tcW w:w="1339" w:type="dxa"/>
          </w:tcPr>
          <w:p w14:paraId="0D985F2D" w14:textId="77777777" w:rsidR="000F445D" w:rsidRPr="001775D1" w:rsidRDefault="000F445D" w:rsidP="00DB2F2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988048F" w14:textId="77777777" w:rsidR="000F445D" w:rsidRPr="001775D1" w:rsidRDefault="000F445D" w:rsidP="00DB2F2A">
            <w:pPr>
              <w:spacing w:after="120"/>
              <w:rPr>
                <w:rFonts w:eastAsia="SimSun"/>
                <w:color w:val="0070C0"/>
                <w:szCs w:val="24"/>
                <w:lang w:eastAsia="zh-CN"/>
              </w:rPr>
            </w:pPr>
            <w:r w:rsidRPr="001775D1">
              <w:rPr>
                <w:rFonts w:eastAsia="SimSun"/>
                <w:color w:val="0070C0"/>
                <w:szCs w:val="24"/>
                <w:lang w:eastAsia="zh-CN"/>
              </w:rPr>
              <w:t>Comments</w:t>
            </w:r>
          </w:p>
        </w:tc>
      </w:tr>
      <w:tr w:rsidR="000F445D" w:rsidRPr="001775D1" w14:paraId="7E003990" w14:textId="77777777" w:rsidTr="00DB2F2A">
        <w:tc>
          <w:tcPr>
            <w:tcW w:w="1339" w:type="dxa"/>
          </w:tcPr>
          <w:p w14:paraId="0F836A96" w14:textId="2DB86650" w:rsidR="000F445D" w:rsidRPr="001775D1" w:rsidRDefault="00FC5BCE" w:rsidP="00DB2F2A">
            <w:pPr>
              <w:spacing w:after="120"/>
              <w:rPr>
                <w:rFonts w:eastAsia="SimSun"/>
                <w:color w:val="0070C0"/>
                <w:szCs w:val="24"/>
                <w:lang w:eastAsia="zh-CN"/>
              </w:rPr>
            </w:pPr>
            <w:r>
              <w:rPr>
                <w:rFonts w:eastAsia="SimSun"/>
                <w:color w:val="0070C0"/>
                <w:szCs w:val="24"/>
                <w:lang w:eastAsia="zh-CN"/>
              </w:rPr>
              <w:t>Ericsson</w:t>
            </w:r>
          </w:p>
        </w:tc>
        <w:tc>
          <w:tcPr>
            <w:tcW w:w="8292" w:type="dxa"/>
          </w:tcPr>
          <w:p w14:paraId="11A120BB" w14:textId="22BDA39E" w:rsidR="000F445D" w:rsidRDefault="00FC5BCE" w:rsidP="00DB2F2A">
            <w:pPr>
              <w:spacing w:after="120"/>
              <w:rPr>
                <w:rFonts w:eastAsia="SimSun"/>
                <w:color w:val="0070C0"/>
                <w:szCs w:val="24"/>
                <w:lang w:eastAsia="zh-CN"/>
              </w:rPr>
            </w:pPr>
            <w:r w:rsidRPr="00B94871">
              <w:rPr>
                <w:color w:val="0070C0"/>
                <w:szCs w:val="24"/>
                <w:lang w:eastAsia="zh-CN"/>
              </w:rPr>
              <w:t>We can</w:t>
            </w:r>
            <w:r>
              <w:rPr>
                <w:rFonts w:eastAsia="SimSun"/>
                <w:color w:val="0070C0"/>
                <w:szCs w:val="24"/>
                <w:lang w:eastAsia="zh-CN"/>
              </w:rPr>
              <w:t xml:space="preserve"> </w:t>
            </w:r>
            <w:r w:rsidRPr="00B94871">
              <w:rPr>
                <w:color w:val="0070C0"/>
                <w:szCs w:val="24"/>
                <w:lang w:eastAsia="zh-CN"/>
              </w:rPr>
              <w:t xml:space="preserve">accept </w:t>
            </w:r>
            <w:r>
              <w:rPr>
                <w:rFonts w:eastAsia="SimSun"/>
                <w:color w:val="0070C0"/>
                <w:szCs w:val="24"/>
                <w:lang w:eastAsia="zh-CN"/>
              </w:rPr>
              <w:t>t</w:t>
            </w:r>
            <w:r w:rsidRPr="00B94871">
              <w:rPr>
                <w:color w:val="0070C0"/>
                <w:szCs w:val="24"/>
                <w:lang w:eastAsia="zh-CN"/>
              </w:rPr>
              <w:t xml:space="preserve">entative agreement, </w:t>
            </w:r>
            <w:proofErr w:type="gramStart"/>
            <w:r w:rsidR="00D764DC">
              <w:rPr>
                <w:rFonts w:eastAsia="SimSun"/>
                <w:color w:val="0070C0"/>
                <w:szCs w:val="24"/>
                <w:lang w:eastAsia="zh-CN"/>
              </w:rPr>
              <w:t>i.e</w:t>
            </w:r>
            <w:r w:rsidRPr="00B94871">
              <w:rPr>
                <w:color w:val="0070C0"/>
                <w:szCs w:val="24"/>
                <w:lang w:eastAsia="zh-CN"/>
              </w:rPr>
              <w:t>.</w:t>
            </w:r>
            <w:proofErr w:type="gramEnd"/>
            <w:r w:rsidRPr="00B94871">
              <w:rPr>
                <w:color w:val="0070C0"/>
                <w:szCs w:val="24"/>
                <w:lang w:eastAsia="zh-CN"/>
              </w:rPr>
              <w:t xml:space="preserve"> gap interruption can be revisited after the MRTD requirements are agreed</w:t>
            </w:r>
            <w:r>
              <w:rPr>
                <w:rFonts w:eastAsia="SimSun"/>
                <w:color w:val="0070C0"/>
                <w:szCs w:val="24"/>
                <w:lang w:eastAsia="zh-CN"/>
              </w:rPr>
              <w:t>.</w:t>
            </w:r>
          </w:p>
          <w:p w14:paraId="7DAA0149" w14:textId="057F1179" w:rsidR="00FC5BCE" w:rsidRPr="008F5159" w:rsidRDefault="006C49B5" w:rsidP="00DB2F2A">
            <w:pPr>
              <w:spacing w:after="120"/>
              <w:rPr>
                <w:color w:val="0070C0"/>
                <w:szCs w:val="24"/>
                <w:lang w:eastAsia="zh-CN"/>
              </w:rPr>
            </w:pPr>
            <w:r>
              <w:rPr>
                <w:color w:val="0070C0"/>
                <w:szCs w:val="24"/>
                <w:lang w:eastAsia="zh-CN"/>
              </w:rPr>
              <w:t>But</w:t>
            </w:r>
            <w:r w:rsidR="00FC5BCE">
              <w:rPr>
                <w:color w:val="0070C0"/>
                <w:szCs w:val="24"/>
                <w:lang w:eastAsia="zh-CN"/>
              </w:rPr>
              <w:t xml:space="preserve"> we’d like to suggest further thinking how to harmonize  ‘sync’/ ‘async’ cases in gap </w:t>
            </w:r>
            <w:r w:rsidR="00FC5BCE" w:rsidRPr="002326E8">
              <w:rPr>
                <w:rFonts w:eastAsia="SimSun"/>
                <w:color w:val="0070C0"/>
                <w:szCs w:val="24"/>
                <w:lang w:eastAsia="zh-CN"/>
              </w:rPr>
              <w:t>interruption</w:t>
            </w:r>
            <w:r w:rsidR="00FC5BCE">
              <w:rPr>
                <w:color w:val="0070C0"/>
                <w:szCs w:val="24"/>
                <w:lang w:eastAsia="zh-CN"/>
              </w:rPr>
              <w:t xml:space="preserve"> and MRTD. To some extent, when SCS is equal to or higher than 120KHz, ‘sync’ case in gap </w:t>
            </w:r>
            <w:r w:rsidR="00FC5BCE" w:rsidRPr="002326E8">
              <w:rPr>
                <w:rFonts w:eastAsia="SimSun"/>
                <w:color w:val="0070C0"/>
                <w:szCs w:val="24"/>
                <w:lang w:eastAsia="zh-CN"/>
              </w:rPr>
              <w:t>interruption</w:t>
            </w:r>
            <w:r w:rsidR="00FC5BCE">
              <w:rPr>
                <w:rFonts w:eastAsia="SimSun"/>
                <w:color w:val="0070C0"/>
                <w:szCs w:val="24"/>
                <w:lang w:eastAsia="zh-CN"/>
              </w:rPr>
              <w:t xml:space="preserve"> is </w:t>
            </w:r>
            <w:r w:rsidR="00FC5BCE">
              <w:rPr>
                <w:color w:val="0070C0"/>
                <w:szCs w:val="24"/>
                <w:lang w:eastAsia="zh-CN"/>
              </w:rPr>
              <w:t xml:space="preserve">‘async’ if taking existing MRTD number into account. </w:t>
            </w:r>
          </w:p>
        </w:tc>
      </w:tr>
      <w:tr w:rsidR="000F445D" w:rsidRPr="001775D1" w14:paraId="29C1B553" w14:textId="77777777" w:rsidTr="00DB2F2A">
        <w:tc>
          <w:tcPr>
            <w:tcW w:w="1339" w:type="dxa"/>
          </w:tcPr>
          <w:p w14:paraId="69AD46D1" w14:textId="5C4281B6" w:rsidR="000F445D" w:rsidRPr="001775D1" w:rsidRDefault="00BF5D05" w:rsidP="00DB2F2A">
            <w:pPr>
              <w:spacing w:after="120"/>
              <w:rPr>
                <w:rFonts w:eastAsia="SimSun"/>
                <w:color w:val="0070C0"/>
                <w:szCs w:val="24"/>
                <w:lang w:eastAsia="zh-CN"/>
              </w:rPr>
            </w:pPr>
            <w:r>
              <w:rPr>
                <w:rFonts w:eastAsia="SimSun"/>
                <w:color w:val="0070C0"/>
                <w:szCs w:val="24"/>
                <w:lang w:eastAsia="zh-CN"/>
              </w:rPr>
              <w:t>Intel</w:t>
            </w:r>
          </w:p>
        </w:tc>
        <w:tc>
          <w:tcPr>
            <w:tcW w:w="8292" w:type="dxa"/>
          </w:tcPr>
          <w:p w14:paraId="3782A35B" w14:textId="47B88C27" w:rsidR="000F445D" w:rsidRPr="001775D1" w:rsidRDefault="00BF5D05" w:rsidP="00DB2F2A">
            <w:pPr>
              <w:spacing w:after="120"/>
              <w:rPr>
                <w:rFonts w:eastAsia="SimSun"/>
                <w:color w:val="0070C0"/>
                <w:szCs w:val="24"/>
                <w:lang w:eastAsia="zh-CN"/>
              </w:rPr>
            </w:pPr>
            <w:r>
              <w:rPr>
                <w:rFonts w:eastAsia="SimSun"/>
                <w:color w:val="0070C0"/>
                <w:szCs w:val="24"/>
                <w:lang w:eastAsia="zh-CN"/>
              </w:rPr>
              <w:t>Support tentative agreement</w:t>
            </w:r>
          </w:p>
        </w:tc>
      </w:tr>
      <w:tr w:rsidR="00B671F8" w:rsidRPr="001775D1" w14:paraId="48BD62F2" w14:textId="77777777" w:rsidTr="00DB2F2A">
        <w:tc>
          <w:tcPr>
            <w:tcW w:w="1339" w:type="dxa"/>
          </w:tcPr>
          <w:p w14:paraId="0755EDC6" w14:textId="525A1BB5" w:rsidR="00B671F8" w:rsidRPr="001775D1" w:rsidRDefault="00B671F8" w:rsidP="00B671F8">
            <w:pPr>
              <w:spacing w:after="120"/>
              <w:rPr>
                <w:rFonts w:eastAsia="SimSun"/>
                <w:color w:val="0070C0"/>
                <w:szCs w:val="24"/>
                <w:lang w:eastAsia="zh-CN"/>
              </w:rPr>
            </w:pPr>
            <w:r>
              <w:rPr>
                <w:rFonts w:eastAsia="PMingLiU" w:hint="eastAsia"/>
                <w:color w:val="0070C0"/>
                <w:szCs w:val="24"/>
                <w:lang w:eastAsia="zh-TW"/>
              </w:rPr>
              <w:t>MTK</w:t>
            </w:r>
          </w:p>
        </w:tc>
        <w:tc>
          <w:tcPr>
            <w:tcW w:w="8292" w:type="dxa"/>
          </w:tcPr>
          <w:p w14:paraId="068F7663" w14:textId="65E5C286" w:rsidR="00B671F8" w:rsidRPr="001775D1" w:rsidRDefault="00B671F8" w:rsidP="00B671F8">
            <w:pPr>
              <w:spacing w:after="120"/>
              <w:rPr>
                <w:rFonts w:eastAsia="SimSun"/>
                <w:color w:val="0070C0"/>
                <w:szCs w:val="24"/>
                <w:lang w:eastAsia="zh-CN"/>
              </w:rPr>
            </w:pPr>
            <w:r>
              <w:rPr>
                <w:rFonts w:eastAsia="SimSun"/>
                <w:color w:val="0070C0"/>
                <w:szCs w:val="24"/>
                <w:lang w:eastAsia="ko-KR"/>
              </w:rPr>
              <w:t>F</w:t>
            </w:r>
            <w:r>
              <w:rPr>
                <w:rFonts w:eastAsia="SimSun" w:hint="eastAsia"/>
                <w:color w:val="0070C0"/>
                <w:szCs w:val="24"/>
                <w:lang w:eastAsia="ko-KR"/>
              </w:rPr>
              <w:t xml:space="preserve">ine </w:t>
            </w:r>
            <w:r>
              <w:rPr>
                <w:rFonts w:eastAsia="SimSun"/>
                <w:color w:val="0070C0"/>
                <w:szCs w:val="24"/>
                <w:lang w:eastAsia="ko-KR"/>
              </w:rPr>
              <w:t>with the tentative agreement.</w:t>
            </w:r>
          </w:p>
        </w:tc>
      </w:tr>
      <w:tr w:rsidR="00F10AD2" w:rsidRPr="001775D1" w14:paraId="293DD239" w14:textId="77777777" w:rsidTr="00DB2F2A">
        <w:tc>
          <w:tcPr>
            <w:tcW w:w="1339" w:type="dxa"/>
          </w:tcPr>
          <w:p w14:paraId="6181AD99" w14:textId="74B65146" w:rsidR="00F10AD2" w:rsidRDefault="00F10AD2" w:rsidP="00F10AD2">
            <w:pPr>
              <w:spacing w:after="120"/>
              <w:rPr>
                <w:rFonts w:eastAsia="PMingLiU"/>
                <w:color w:val="0070C0"/>
                <w:szCs w:val="24"/>
                <w:lang w:eastAsia="zh-TW"/>
              </w:rPr>
            </w:pPr>
            <w:r>
              <w:rPr>
                <w:rFonts w:eastAsia="SimSun" w:hint="eastAsia"/>
                <w:color w:val="0070C0"/>
                <w:szCs w:val="24"/>
                <w:lang w:eastAsia="zh-CN"/>
              </w:rPr>
              <w:t>v</w:t>
            </w:r>
            <w:r>
              <w:rPr>
                <w:rFonts w:eastAsia="SimSun"/>
                <w:color w:val="0070C0"/>
                <w:szCs w:val="24"/>
                <w:lang w:eastAsia="zh-CN"/>
              </w:rPr>
              <w:t>ivo</w:t>
            </w:r>
          </w:p>
        </w:tc>
        <w:tc>
          <w:tcPr>
            <w:tcW w:w="8292" w:type="dxa"/>
          </w:tcPr>
          <w:p w14:paraId="46EDBB78" w14:textId="1158D3DB" w:rsidR="00F10AD2" w:rsidRDefault="00F10AD2" w:rsidP="00F10AD2">
            <w:pPr>
              <w:spacing w:after="120"/>
              <w:rPr>
                <w:color w:val="0070C0"/>
                <w:szCs w:val="24"/>
                <w:lang w:eastAsia="ko-KR"/>
              </w:rPr>
            </w:pPr>
            <w:r w:rsidRPr="00105A60">
              <w:rPr>
                <w:rFonts w:eastAsia="SimSun"/>
                <w:color w:val="0070C0"/>
                <w:szCs w:val="24"/>
                <w:lang w:eastAsia="zh-CN"/>
              </w:rPr>
              <w:t>Tentative agreement</w:t>
            </w:r>
            <w:r>
              <w:rPr>
                <w:rFonts w:eastAsia="SimSun"/>
                <w:color w:val="0070C0"/>
                <w:szCs w:val="24"/>
                <w:lang w:eastAsia="zh-CN"/>
              </w:rPr>
              <w:t xml:space="preserve"> is aggregable.</w:t>
            </w:r>
          </w:p>
        </w:tc>
      </w:tr>
      <w:tr w:rsidR="00A03EEE" w:rsidRPr="001775D1" w14:paraId="2CE7C79E" w14:textId="77777777" w:rsidTr="00DB2F2A">
        <w:tc>
          <w:tcPr>
            <w:tcW w:w="1339" w:type="dxa"/>
          </w:tcPr>
          <w:p w14:paraId="376D04EE" w14:textId="39D73F69" w:rsidR="00A03EEE" w:rsidRDefault="00A03EEE" w:rsidP="00F10AD2">
            <w:pPr>
              <w:spacing w:after="120"/>
              <w:rPr>
                <w:color w:val="0070C0"/>
                <w:szCs w:val="24"/>
                <w:lang w:eastAsia="zh-CN"/>
              </w:rPr>
            </w:pPr>
            <w:r>
              <w:rPr>
                <w:color w:val="0070C0"/>
                <w:szCs w:val="24"/>
                <w:lang w:eastAsia="zh-CN"/>
              </w:rPr>
              <w:t>Qualcomm</w:t>
            </w:r>
          </w:p>
        </w:tc>
        <w:tc>
          <w:tcPr>
            <w:tcW w:w="8292" w:type="dxa"/>
          </w:tcPr>
          <w:p w14:paraId="6C62FF44" w14:textId="1317ACC9" w:rsidR="00A03EEE" w:rsidRPr="00105A60" w:rsidRDefault="00A03EEE" w:rsidP="00F10AD2">
            <w:pPr>
              <w:spacing w:after="120"/>
              <w:rPr>
                <w:color w:val="0070C0"/>
                <w:szCs w:val="24"/>
                <w:lang w:eastAsia="zh-CN"/>
              </w:rPr>
            </w:pPr>
            <w:r>
              <w:rPr>
                <w:color w:val="0070C0"/>
                <w:szCs w:val="24"/>
                <w:lang w:eastAsia="zh-CN"/>
              </w:rPr>
              <w:t>Support the tentative agreement</w:t>
            </w:r>
          </w:p>
        </w:tc>
      </w:tr>
      <w:tr w:rsidR="00CB7AE3" w:rsidRPr="001775D1" w14:paraId="43D787C8" w14:textId="77777777" w:rsidTr="00DB2F2A">
        <w:tc>
          <w:tcPr>
            <w:tcW w:w="1339" w:type="dxa"/>
          </w:tcPr>
          <w:p w14:paraId="318D474E" w14:textId="721CAE53" w:rsidR="00CB7AE3" w:rsidRPr="00B94871" w:rsidRDefault="00CB7AE3" w:rsidP="00F10AD2">
            <w:pPr>
              <w:spacing w:after="120"/>
              <w:rPr>
                <w:rFonts w:eastAsiaTheme="minorEastAsia"/>
                <w:color w:val="0070C0"/>
                <w:szCs w:val="24"/>
                <w:lang w:eastAsia="zh-CN"/>
              </w:rPr>
            </w:pPr>
            <w:r>
              <w:rPr>
                <w:rFonts w:eastAsiaTheme="minorEastAsia" w:hint="eastAsia"/>
                <w:color w:val="0070C0"/>
                <w:szCs w:val="24"/>
                <w:lang w:eastAsia="zh-CN"/>
              </w:rPr>
              <w:t>CATT</w:t>
            </w:r>
          </w:p>
        </w:tc>
        <w:tc>
          <w:tcPr>
            <w:tcW w:w="8292" w:type="dxa"/>
          </w:tcPr>
          <w:p w14:paraId="13F547FE" w14:textId="3E80D973" w:rsidR="00CB7AE3" w:rsidRDefault="00CB7AE3" w:rsidP="00F10AD2">
            <w:pPr>
              <w:spacing w:after="120"/>
              <w:rPr>
                <w:color w:val="0070C0"/>
                <w:szCs w:val="24"/>
                <w:lang w:eastAsia="zh-CN"/>
              </w:rPr>
            </w:pPr>
            <w:r>
              <w:rPr>
                <w:rFonts w:eastAsia="SimSun"/>
                <w:color w:val="0070C0"/>
                <w:szCs w:val="24"/>
                <w:lang w:eastAsia="zh-CN"/>
              </w:rPr>
              <w:t>Support tentative agreement</w:t>
            </w:r>
            <w:r>
              <w:rPr>
                <w:rFonts w:eastAsia="SimSun" w:hint="eastAsia"/>
                <w:color w:val="0070C0"/>
                <w:szCs w:val="24"/>
                <w:lang w:eastAsia="zh-CN"/>
              </w:rPr>
              <w:t xml:space="preserve">. For proposal 2, we hope </w:t>
            </w:r>
            <w:r>
              <w:rPr>
                <w:rFonts w:eastAsia="SimSun"/>
                <w:color w:val="0070C0"/>
                <w:szCs w:val="24"/>
                <w:lang w:eastAsia="zh-CN"/>
              </w:rPr>
              <w:t>Ericsson</w:t>
            </w:r>
            <w:r>
              <w:rPr>
                <w:rFonts w:eastAsia="SimSun" w:hint="eastAsia"/>
                <w:color w:val="0070C0"/>
                <w:szCs w:val="24"/>
                <w:lang w:eastAsia="zh-CN"/>
              </w:rPr>
              <w:t xml:space="preserve"> could provide more clarification about the case and the b</w:t>
            </w:r>
            <w:r w:rsidRPr="00897951">
              <w:rPr>
                <w:rFonts w:eastAsia="SimSun"/>
                <w:color w:val="0070C0"/>
                <w:szCs w:val="24"/>
                <w:lang w:eastAsia="zh-CN"/>
              </w:rPr>
              <w:t>oundary value of comparison</w:t>
            </w:r>
            <w:r>
              <w:rPr>
                <w:rFonts w:eastAsia="SimSun" w:hint="eastAsia"/>
                <w:color w:val="0070C0"/>
                <w:szCs w:val="24"/>
                <w:lang w:eastAsia="zh-CN"/>
              </w:rPr>
              <w:t>.</w:t>
            </w:r>
          </w:p>
        </w:tc>
      </w:tr>
      <w:tr w:rsidR="009A2619" w:rsidRPr="001775D1" w14:paraId="34E98BFA" w14:textId="77777777" w:rsidTr="00DB2F2A">
        <w:tc>
          <w:tcPr>
            <w:tcW w:w="1339" w:type="dxa"/>
          </w:tcPr>
          <w:p w14:paraId="0D928725" w14:textId="5F997F49" w:rsidR="009A2619" w:rsidRDefault="009A2619" w:rsidP="00F10AD2">
            <w:pPr>
              <w:spacing w:after="120"/>
              <w:rPr>
                <w:rFonts w:eastAsiaTheme="minorEastAsia"/>
                <w:color w:val="0070C0"/>
                <w:szCs w:val="24"/>
                <w:lang w:eastAsia="zh-CN"/>
              </w:rPr>
            </w:pPr>
            <w:r>
              <w:rPr>
                <w:rFonts w:eastAsiaTheme="minorEastAsia"/>
                <w:color w:val="0070C0"/>
                <w:szCs w:val="24"/>
                <w:lang w:eastAsia="zh-CN"/>
              </w:rPr>
              <w:t>Apple</w:t>
            </w:r>
          </w:p>
        </w:tc>
        <w:tc>
          <w:tcPr>
            <w:tcW w:w="8292" w:type="dxa"/>
          </w:tcPr>
          <w:p w14:paraId="49574B1E" w14:textId="00779F0B" w:rsidR="009A2619" w:rsidRDefault="009A2619" w:rsidP="00F10AD2">
            <w:pPr>
              <w:spacing w:after="120"/>
              <w:rPr>
                <w:color w:val="0070C0"/>
                <w:szCs w:val="24"/>
                <w:lang w:eastAsia="zh-CN"/>
              </w:rPr>
            </w:pPr>
            <w:r>
              <w:rPr>
                <w:color w:val="0070C0"/>
                <w:szCs w:val="24"/>
                <w:lang w:eastAsia="zh-CN"/>
              </w:rPr>
              <w:t>Support the tentative agreement</w:t>
            </w:r>
          </w:p>
        </w:tc>
      </w:tr>
      <w:tr w:rsidR="00FE0857" w:rsidRPr="001775D1" w14:paraId="14A3153F" w14:textId="77777777" w:rsidTr="00DB2F2A">
        <w:tc>
          <w:tcPr>
            <w:tcW w:w="1339" w:type="dxa"/>
          </w:tcPr>
          <w:p w14:paraId="280ACE76" w14:textId="6D61076B" w:rsidR="00FE0857" w:rsidRDefault="00FE0857" w:rsidP="00FE0857">
            <w:pPr>
              <w:spacing w:after="120"/>
              <w:rPr>
                <w:rFonts w:eastAsiaTheme="minorEastAsia"/>
                <w:color w:val="0070C0"/>
                <w:szCs w:val="24"/>
                <w:lang w:eastAsia="zh-CN"/>
              </w:rPr>
            </w:pPr>
            <w:r>
              <w:rPr>
                <w:rFonts w:eastAsia="PMingLiU" w:hint="eastAsia"/>
                <w:color w:val="0070C0"/>
                <w:szCs w:val="24"/>
                <w:lang w:eastAsia="zh-TW"/>
              </w:rPr>
              <w:t>Huawei</w:t>
            </w:r>
          </w:p>
        </w:tc>
        <w:tc>
          <w:tcPr>
            <w:tcW w:w="8292" w:type="dxa"/>
          </w:tcPr>
          <w:p w14:paraId="419F3AE4" w14:textId="3E668922" w:rsidR="00FE0857" w:rsidRDefault="00FE0857" w:rsidP="00FE0857">
            <w:pPr>
              <w:spacing w:after="120"/>
              <w:rPr>
                <w:color w:val="0070C0"/>
                <w:szCs w:val="24"/>
                <w:lang w:eastAsia="zh-CN"/>
              </w:rPr>
            </w:pPr>
            <w:r>
              <w:rPr>
                <w:rFonts w:eastAsia="SimSun"/>
                <w:color w:val="0070C0"/>
                <w:szCs w:val="24"/>
                <w:lang w:eastAsia="ko-KR"/>
              </w:rPr>
              <w:t>F</w:t>
            </w:r>
            <w:r>
              <w:rPr>
                <w:rFonts w:eastAsia="SimSun" w:hint="eastAsia"/>
                <w:color w:val="0070C0"/>
                <w:szCs w:val="24"/>
                <w:lang w:eastAsia="ko-KR"/>
              </w:rPr>
              <w:t xml:space="preserve">ine </w:t>
            </w:r>
            <w:r>
              <w:rPr>
                <w:rFonts w:eastAsia="SimSun"/>
                <w:color w:val="0070C0"/>
                <w:szCs w:val="24"/>
                <w:lang w:eastAsia="ko-KR"/>
              </w:rPr>
              <w:t>with the tentative agreement.</w:t>
            </w:r>
          </w:p>
        </w:tc>
      </w:tr>
    </w:tbl>
    <w:p w14:paraId="71FE1DFC" w14:textId="1F0C700E" w:rsidR="00307E51" w:rsidRPr="000F445D" w:rsidRDefault="00307E51" w:rsidP="00307E51">
      <w:pPr>
        <w:rPr>
          <w:lang w:eastAsia="zh-CN"/>
        </w:rPr>
      </w:pPr>
    </w:p>
    <w:p w14:paraId="75DB535D" w14:textId="77777777" w:rsidR="0036678D" w:rsidRPr="008F5159" w:rsidRDefault="0036678D" w:rsidP="0036678D">
      <w:pPr>
        <w:pStyle w:val="Heading3"/>
        <w:rPr>
          <w:sz w:val="24"/>
          <w:szCs w:val="16"/>
          <w:lang w:val="en-US"/>
        </w:rPr>
      </w:pPr>
      <w:r w:rsidRPr="008F5159">
        <w:rPr>
          <w:sz w:val="24"/>
          <w:szCs w:val="16"/>
          <w:lang w:val="en-US"/>
        </w:rPr>
        <w:t>Sub-topic 3-3: Existing measurement gap interruption requirements</w:t>
      </w:r>
    </w:p>
    <w:p w14:paraId="7A1A127D" w14:textId="77777777" w:rsidR="0036678D" w:rsidRPr="007C6DBB" w:rsidRDefault="0036678D" w:rsidP="0036678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Pr>
          <w:iCs/>
          <w:color w:val="0070C0"/>
          <w:lang w:val="en-US" w:eastAsia="zh-CN"/>
        </w:rPr>
        <w:t>T</w:t>
      </w:r>
      <w:r w:rsidRPr="00E22CF2">
        <w:rPr>
          <w:iCs/>
          <w:color w:val="0070C0"/>
          <w:lang w:val="en-US" w:eastAsia="zh-CN"/>
        </w:rPr>
        <w:t xml:space="preserve">his sub-topic discusses the </w:t>
      </w:r>
      <w:r>
        <w:rPr>
          <w:iCs/>
          <w:color w:val="0070C0"/>
          <w:lang w:val="en-US" w:eastAsia="zh-CN"/>
        </w:rPr>
        <w:t>existing interruption requirements in TS38.133 and whether they need corrections</w:t>
      </w:r>
    </w:p>
    <w:p w14:paraId="6D64B11F" w14:textId="0CF0EC39" w:rsidR="0036678D" w:rsidRPr="0036678D" w:rsidRDefault="0036678D" w:rsidP="0036678D">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w:t>
      </w:r>
      <w:r>
        <w:rPr>
          <w:i/>
          <w:color w:val="0070C0"/>
          <w:lang w:val="en-US" w:eastAsia="zh-CN"/>
        </w:rPr>
        <w:t>for 2</w:t>
      </w:r>
      <w:r w:rsidRPr="0036678D">
        <w:rPr>
          <w:i/>
          <w:color w:val="0070C0"/>
          <w:vertAlign w:val="superscript"/>
          <w:lang w:val="en-US" w:eastAsia="zh-CN"/>
        </w:rPr>
        <w:t>nd</w:t>
      </w:r>
      <w:r>
        <w:rPr>
          <w:i/>
          <w:color w:val="0070C0"/>
          <w:lang w:val="en-US" w:eastAsia="zh-CN"/>
        </w:rPr>
        <w:t xml:space="preserve"> round of </w:t>
      </w:r>
      <w:r w:rsidRPr="009415B0">
        <w:rPr>
          <w:rFonts w:hint="eastAsia"/>
          <w:i/>
          <w:color w:val="0070C0"/>
          <w:lang w:val="en-US" w:eastAsia="zh-CN"/>
        </w:rPr>
        <w:t>e-meeting:</w:t>
      </w:r>
    </w:p>
    <w:p w14:paraId="4AEBE6C6" w14:textId="77777777" w:rsidR="0036678D" w:rsidRPr="00045592" w:rsidRDefault="0036678D" w:rsidP="0036678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Pr="00365EE3">
        <w:rPr>
          <w:b/>
          <w:color w:val="0070C0"/>
          <w:u w:val="single"/>
          <w:lang w:eastAsia="ko-KR"/>
        </w:rPr>
        <w:t xml:space="preserve">MG </w:t>
      </w:r>
      <w:r>
        <w:rPr>
          <w:b/>
          <w:color w:val="0070C0"/>
          <w:u w:val="single"/>
          <w:lang w:eastAsia="ko-KR"/>
        </w:rPr>
        <w:t xml:space="preserve">interruption requirements for </w:t>
      </w:r>
      <w:r w:rsidRPr="00BA6F9F">
        <w:rPr>
          <w:b/>
          <w:color w:val="0070C0"/>
          <w:u w:val="single"/>
          <w:lang w:eastAsia="ko-KR"/>
        </w:rPr>
        <w:t>int</w:t>
      </w:r>
      <w:r>
        <w:rPr>
          <w:b/>
          <w:color w:val="0070C0"/>
          <w:u w:val="single"/>
          <w:lang w:eastAsia="ko-KR"/>
        </w:rPr>
        <w:t>e</w:t>
      </w:r>
      <w:r w:rsidRPr="00BA6F9F">
        <w:rPr>
          <w:b/>
          <w:color w:val="0070C0"/>
          <w:u w:val="single"/>
          <w:lang w:eastAsia="ko-KR"/>
        </w:rPr>
        <w:t>r-band synchronous cases</w:t>
      </w:r>
    </w:p>
    <w:p w14:paraId="57012527" w14:textId="77777777" w:rsidR="0036678D" w:rsidRPr="00045592" w:rsidRDefault="0036678D" w:rsidP="003667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C96E4C" w14:textId="77777777" w:rsidR="0036678D" w:rsidRDefault="0036678D" w:rsidP="00366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6678D">
        <w:rPr>
          <w:rFonts w:eastAsia="SimSun"/>
          <w:color w:val="0070C0"/>
          <w:szCs w:val="24"/>
          <w:lang w:eastAsia="zh-CN"/>
        </w:rPr>
        <w:t xml:space="preserve">Option 1: </w:t>
      </w:r>
      <w:r w:rsidRPr="00BA6F9F">
        <w:rPr>
          <w:rFonts w:eastAsia="SimSun"/>
          <w:color w:val="0070C0"/>
          <w:szCs w:val="24"/>
          <w:lang w:eastAsia="zh-CN"/>
        </w:rPr>
        <w:t>For the inter-band synchronous cases, one more slot would need to be interrupted on SCG serving cells in 38.133 for FR2 for the existing requirements</w:t>
      </w:r>
    </w:p>
    <w:p w14:paraId="61FB203C" w14:textId="4A99195F" w:rsidR="0036678D" w:rsidRPr="00045592" w:rsidRDefault="0036678D" w:rsidP="00366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color w:val="0070C0"/>
          <w:szCs w:val="24"/>
          <w:lang w:eastAsia="zh-CN"/>
        </w:rPr>
        <w:t>Focus on defining requirements for FR2-2 first</w:t>
      </w:r>
    </w:p>
    <w:p w14:paraId="7A107A2E" w14:textId="77777777" w:rsidR="0036678D" w:rsidRPr="00045592" w:rsidRDefault="0036678D" w:rsidP="003667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2C357D" w14:textId="0A0E1B54" w:rsidR="0036678D" w:rsidRPr="00045592" w:rsidRDefault="0036678D" w:rsidP="00366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color w:val="0070C0"/>
          <w:lang w:val="en-US" w:eastAsia="zh-CN"/>
        </w:rPr>
        <w:t>Continue discussion in the 2</w:t>
      </w:r>
      <w:r w:rsidRPr="005A7295">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6C0CE322" w14:textId="77777777" w:rsidR="0036678D" w:rsidRDefault="0036678D" w:rsidP="0036678D">
      <w:pPr>
        <w:rPr>
          <w:color w:val="0070C0"/>
          <w:lang w:val="en-US" w:eastAsia="zh-CN"/>
        </w:rPr>
      </w:pPr>
    </w:p>
    <w:p w14:paraId="457290AE" w14:textId="13164B4F" w:rsidR="0036678D" w:rsidRPr="001775D1" w:rsidRDefault="0036678D" w:rsidP="0036678D">
      <w:pPr>
        <w:spacing w:after="120"/>
        <w:rPr>
          <w:color w:val="0070C0"/>
          <w:szCs w:val="24"/>
          <w:lang w:eastAsia="zh-CN"/>
        </w:rPr>
      </w:pPr>
      <w:r w:rsidRPr="001775D1">
        <w:rPr>
          <w:color w:val="0070C0"/>
          <w:szCs w:val="24"/>
          <w:lang w:eastAsia="zh-CN"/>
        </w:rPr>
        <w:t xml:space="preserve">Companies views’ collection for </w:t>
      </w:r>
      <w:r>
        <w:rPr>
          <w:color w:val="0070C0"/>
          <w:szCs w:val="24"/>
          <w:lang w:eastAsia="zh-CN"/>
        </w:rPr>
        <w:t>2</w:t>
      </w:r>
      <w:r w:rsidRPr="0036678D">
        <w:rPr>
          <w:color w:val="0070C0"/>
          <w:szCs w:val="24"/>
          <w:vertAlign w:val="superscript"/>
          <w:lang w:eastAsia="zh-CN"/>
        </w:rPr>
        <w:t>nd</w:t>
      </w:r>
      <w:r>
        <w:rPr>
          <w:color w:val="0070C0"/>
          <w:szCs w:val="24"/>
          <w:lang w:eastAsia="zh-CN"/>
        </w:rPr>
        <w:t xml:space="preserve"> </w:t>
      </w:r>
      <w:r w:rsidRPr="001775D1">
        <w:rPr>
          <w:color w:val="0070C0"/>
          <w:szCs w:val="24"/>
          <w:lang w:eastAsia="zh-CN"/>
        </w:rPr>
        <w:t>round:</w:t>
      </w:r>
    </w:p>
    <w:tbl>
      <w:tblPr>
        <w:tblStyle w:val="TableGrid"/>
        <w:tblW w:w="0" w:type="auto"/>
        <w:tblLook w:val="04A0" w:firstRow="1" w:lastRow="0" w:firstColumn="1" w:lastColumn="0" w:noHBand="0" w:noVBand="1"/>
      </w:tblPr>
      <w:tblGrid>
        <w:gridCol w:w="1339"/>
        <w:gridCol w:w="8292"/>
      </w:tblGrid>
      <w:tr w:rsidR="0036678D" w:rsidRPr="001775D1" w14:paraId="39A08032" w14:textId="77777777" w:rsidTr="00DB2F2A">
        <w:tc>
          <w:tcPr>
            <w:tcW w:w="1339" w:type="dxa"/>
          </w:tcPr>
          <w:p w14:paraId="57252A77" w14:textId="77777777" w:rsidR="0036678D" w:rsidRPr="001775D1" w:rsidRDefault="0036678D" w:rsidP="00DB2F2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7DB0D78" w14:textId="77777777" w:rsidR="0036678D" w:rsidRPr="001775D1" w:rsidRDefault="0036678D" w:rsidP="00DB2F2A">
            <w:pPr>
              <w:spacing w:after="120"/>
              <w:rPr>
                <w:rFonts w:eastAsia="SimSun"/>
                <w:color w:val="0070C0"/>
                <w:szCs w:val="24"/>
                <w:lang w:eastAsia="zh-CN"/>
              </w:rPr>
            </w:pPr>
            <w:r w:rsidRPr="001775D1">
              <w:rPr>
                <w:rFonts w:eastAsia="SimSun"/>
                <w:color w:val="0070C0"/>
                <w:szCs w:val="24"/>
                <w:lang w:eastAsia="zh-CN"/>
              </w:rPr>
              <w:t>Comments</w:t>
            </w:r>
          </w:p>
        </w:tc>
      </w:tr>
      <w:tr w:rsidR="0036678D" w:rsidRPr="001775D1" w14:paraId="0C70353F" w14:textId="77777777" w:rsidTr="00DB2F2A">
        <w:tc>
          <w:tcPr>
            <w:tcW w:w="1339" w:type="dxa"/>
          </w:tcPr>
          <w:p w14:paraId="5D62E291" w14:textId="4D5609F8" w:rsidR="0036678D" w:rsidRPr="001775D1" w:rsidRDefault="00F80605" w:rsidP="00DB2F2A">
            <w:pPr>
              <w:spacing w:after="120"/>
              <w:rPr>
                <w:rFonts w:eastAsia="SimSun"/>
                <w:color w:val="0070C0"/>
                <w:szCs w:val="24"/>
                <w:lang w:eastAsia="zh-CN"/>
              </w:rPr>
            </w:pPr>
            <w:r>
              <w:rPr>
                <w:rFonts w:eastAsia="SimSun"/>
                <w:color w:val="0070C0"/>
                <w:szCs w:val="24"/>
                <w:lang w:eastAsia="zh-CN"/>
              </w:rPr>
              <w:t>Nokia</w:t>
            </w:r>
          </w:p>
        </w:tc>
        <w:tc>
          <w:tcPr>
            <w:tcW w:w="8292" w:type="dxa"/>
          </w:tcPr>
          <w:p w14:paraId="359ABDCD" w14:textId="56487516" w:rsidR="0036678D" w:rsidRPr="001775D1" w:rsidRDefault="00F80605" w:rsidP="00DB2F2A">
            <w:pPr>
              <w:spacing w:after="120"/>
              <w:rPr>
                <w:rFonts w:eastAsia="SimSun"/>
                <w:color w:val="0070C0"/>
                <w:szCs w:val="24"/>
                <w:lang w:eastAsia="zh-CN"/>
              </w:rPr>
            </w:pPr>
            <w:r>
              <w:rPr>
                <w:rFonts w:eastAsia="SimSun"/>
                <w:color w:val="0070C0"/>
                <w:szCs w:val="24"/>
                <w:lang w:eastAsia="zh-CN"/>
              </w:rPr>
              <w:t xml:space="preserve">We are fine with option 2. </w:t>
            </w:r>
          </w:p>
        </w:tc>
      </w:tr>
      <w:tr w:rsidR="0036678D" w:rsidRPr="001775D1" w14:paraId="5A7F83BD" w14:textId="77777777" w:rsidTr="00DB2F2A">
        <w:tc>
          <w:tcPr>
            <w:tcW w:w="1339" w:type="dxa"/>
          </w:tcPr>
          <w:p w14:paraId="47B76836" w14:textId="0D059CD3" w:rsidR="0036678D" w:rsidRPr="001775D1" w:rsidRDefault="00FC5BCE" w:rsidP="00DB2F2A">
            <w:pPr>
              <w:spacing w:after="120"/>
              <w:rPr>
                <w:rFonts w:eastAsia="SimSun"/>
                <w:color w:val="0070C0"/>
                <w:szCs w:val="24"/>
                <w:lang w:eastAsia="zh-CN"/>
              </w:rPr>
            </w:pPr>
            <w:r>
              <w:rPr>
                <w:rFonts w:eastAsia="SimSun"/>
                <w:color w:val="0070C0"/>
                <w:szCs w:val="24"/>
                <w:lang w:eastAsia="zh-CN"/>
              </w:rPr>
              <w:t>Ericsson</w:t>
            </w:r>
          </w:p>
        </w:tc>
        <w:tc>
          <w:tcPr>
            <w:tcW w:w="8292" w:type="dxa"/>
          </w:tcPr>
          <w:p w14:paraId="6225AD8A" w14:textId="6F20BD57" w:rsidR="0036678D" w:rsidRPr="001775D1" w:rsidRDefault="00FC5BCE" w:rsidP="00DB2F2A">
            <w:pPr>
              <w:spacing w:after="120"/>
              <w:rPr>
                <w:rFonts w:eastAsia="SimSun"/>
                <w:color w:val="0070C0"/>
                <w:szCs w:val="24"/>
                <w:lang w:eastAsia="zh-CN"/>
              </w:rPr>
            </w:pPr>
            <w:r>
              <w:rPr>
                <w:rFonts w:eastAsia="SimSun"/>
                <w:color w:val="0070C0"/>
                <w:szCs w:val="24"/>
                <w:lang w:eastAsia="zh-CN"/>
              </w:rPr>
              <w:t>We have not preference between solving existing 120KHz firstly or FR2-2 firstly. They can be solved with same approach at same time.</w:t>
            </w:r>
          </w:p>
        </w:tc>
      </w:tr>
      <w:tr w:rsidR="0036678D" w:rsidRPr="001775D1" w14:paraId="0C16DC1E" w14:textId="77777777" w:rsidTr="00DB2F2A">
        <w:tc>
          <w:tcPr>
            <w:tcW w:w="1339" w:type="dxa"/>
          </w:tcPr>
          <w:p w14:paraId="68EDC61F" w14:textId="0366D73E" w:rsidR="0036678D" w:rsidRPr="001775D1" w:rsidRDefault="00BF5D05" w:rsidP="00DB2F2A">
            <w:pPr>
              <w:spacing w:after="120"/>
              <w:rPr>
                <w:rFonts w:eastAsia="SimSun"/>
                <w:color w:val="0070C0"/>
                <w:szCs w:val="24"/>
                <w:lang w:eastAsia="zh-CN"/>
              </w:rPr>
            </w:pPr>
            <w:r>
              <w:rPr>
                <w:rFonts w:eastAsia="SimSun"/>
                <w:color w:val="0070C0"/>
                <w:szCs w:val="24"/>
                <w:lang w:eastAsia="zh-CN"/>
              </w:rPr>
              <w:lastRenderedPageBreak/>
              <w:t>Intel</w:t>
            </w:r>
          </w:p>
        </w:tc>
        <w:tc>
          <w:tcPr>
            <w:tcW w:w="8292" w:type="dxa"/>
          </w:tcPr>
          <w:p w14:paraId="397D0433" w14:textId="5D417491" w:rsidR="0036678D" w:rsidRPr="001775D1" w:rsidRDefault="00BF5D05" w:rsidP="00DB2F2A">
            <w:pPr>
              <w:spacing w:after="120"/>
              <w:rPr>
                <w:rFonts w:eastAsia="SimSun"/>
                <w:color w:val="0070C0"/>
                <w:szCs w:val="24"/>
                <w:lang w:eastAsia="zh-CN"/>
              </w:rPr>
            </w:pPr>
            <w:r>
              <w:rPr>
                <w:rFonts w:eastAsia="SimSun"/>
                <w:color w:val="0070C0"/>
                <w:szCs w:val="24"/>
                <w:lang w:eastAsia="zh-CN"/>
              </w:rPr>
              <w:t>Support Option 2. Option 1 can be further discussed in the next meetings based on the outcome of</w:t>
            </w:r>
            <w:r w:rsidR="003C5CB7">
              <w:rPr>
                <w:rFonts w:eastAsia="SimSun"/>
                <w:color w:val="0070C0"/>
                <w:szCs w:val="24"/>
                <w:lang w:eastAsia="zh-CN"/>
              </w:rPr>
              <w:t xml:space="preserve"> </w:t>
            </w:r>
            <w:r w:rsidR="003C5CB7" w:rsidRPr="003C5CB7">
              <w:rPr>
                <w:rFonts w:eastAsia="SimSun"/>
                <w:color w:val="0070C0"/>
                <w:szCs w:val="24"/>
                <w:lang w:eastAsia="zh-CN"/>
              </w:rPr>
              <w:t>Issue 3-2-1</w:t>
            </w:r>
          </w:p>
        </w:tc>
      </w:tr>
      <w:tr w:rsidR="00F10AD2" w:rsidRPr="001775D1" w14:paraId="2F687E2F" w14:textId="77777777" w:rsidTr="00DB2F2A">
        <w:tc>
          <w:tcPr>
            <w:tcW w:w="1339" w:type="dxa"/>
          </w:tcPr>
          <w:p w14:paraId="6759B355" w14:textId="216DB798" w:rsidR="00F10AD2" w:rsidRDefault="00F10AD2" w:rsidP="00F10AD2">
            <w:pPr>
              <w:spacing w:after="120"/>
              <w:rPr>
                <w:color w:val="0070C0"/>
                <w:szCs w:val="24"/>
                <w:lang w:eastAsia="zh-CN"/>
              </w:rPr>
            </w:pPr>
            <w:r>
              <w:rPr>
                <w:rFonts w:eastAsiaTheme="minorEastAsia" w:hint="eastAsia"/>
                <w:color w:val="0070C0"/>
                <w:szCs w:val="24"/>
                <w:lang w:eastAsia="zh-CN"/>
              </w:rPr>
              <w:t>v</w:t>
            </w:r>
            <w:r>
              <w:rPr>
                <w:rFonts w:eastAsiaTheme="minorEastAsia"/>
                <w:color w:val="0070C0"/>
                <w:szCs w:val="24"/>
                <w:lang w:eastAsia="zh-CN"/>
              </w:rPr>
              <w:t>ivo</w:t>
            </w:r>
          </w:p>
        </w:tc>
        <w:tc>
          <w:tcPr>
            <w:tcW w:w="8292" w:type="dxa"/>
          </w:tcPr>
          <w:p w14:paraId="09290103" w14:textId="77777777" w:rsidR="00F10AD2" w:rsidRDefault="00F10AD2" w:rsidP="00F10AD2">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e can accept Option 2, firstly focus on defining requirements for FR2-2.</w:t>
            </w:r>
          </w:p>
          <w:p w14:paraId="7741B923" w14:textId="4D62A263" w:rsidR="00F10AD2" w:rsidRPr="0057457F" w:rsidRDefault="00F10AD2" w:rsidP="00F10AD2">
            <w:pPr>
              <w:spacing w:after="120"/>
              <w:rPr>
                <w:rFonts w:eastAsiaTheme="minorEastAsia"/>
                <w:color w:val="0070C0"/>
                <w:szCs w:val="24"/>
                <w:lang w:eastAsia="zh-CN"/>
              </w:rPr>
            </w:pPr>
            <w:r>
              <w:rPr>
                <w:rFonts w:eastAsiaTheme="minorEastAsia" w:hint="eastAsia"/>
                <w:color w:val="0070C0"/>
                <w:szCs w:val="24"/>
                <w:lang w:eastAsia="zh-CN"/>
              </w:rPr>
              <w:t>H</w:t>
            </w:r>
            <w:r>
              <w:rPr>
                <w:rFonts w:eastAsiaTheme="minorEastAsia"/>
                <w:color w:val="0070C0"/>
                <w:szCs w:val="24"/>
                <w:lang w:eastAsia="zh-CN"/>
              </w:rPr>
              <w:t>owever, the impact of MRTD for the e</w:t>
            </w:r>
            <w:r w:rsidRPr="008A119D">
              <w:rPr>
                <w:rFonts w:eastAsiaTheme="minorEastAsia"/>
                <w:color w:val="0070C0"/>
                <w:szCs w:val="24"/>
                <w:lang w:eastAsia="zh-CN"/>
              </w:rPr>
              <w:t xml:space="preserve">xisting measurement gap </w:t>
            </w:r>
            <w:r>
              <w:rPr>
                <w:rFonts w:eastAsiaTheme="minorEastAsia"/>
                <w:color w:val="0070C0"/>
                <w:szCs w:val="24"/>
                <w:lang w:eastAsia="zh-CN"/>
              </w:rPr>
              <w:t xml:space="preserve">interruption requirements should be considered. We also </w:t>
            </w:r>
            <w:r w:rsidR="0057457F">
              <w:rPr>
                <w:rFonts w:eastAsiaTheme="minorEastAsia"/>
                <w:color w:val="0070C0"/>
                <w:szCs w:val="24"/>
                <w:lang w:eastAsia="zh-CN"/>
              </w:rPr>
              <w:t>share the same view with Ericsson that the existing 120kHz and FR2-2</w:t>
            </w:r>
            <w:r w:rsidR="0057457F">
              <w:rPr>
                <w:rFonts w:eastAsia="SimSun"/>
                <w:color w:val="0070C0"/>
                <w:szCs w:val="24"/>
                <w:lang w:eastAsia="zh-CN"/>
              </w:rPr>
              <w:t xml:space="preserve"> can be solved with same approach at same time.</w:t>
            </w:r>
          </w:p>
        </w:tc>
      </w:tr>
      <w:tr w:rsidR="00566BB0" w:rsidRPr="001775D1" w14:paraId="0DB6E024" w14:textId="77777777" w:rsidTr="00DB2F2A">
        <w:tc>
          <w:tcPr>
            <w:tcW w:w="1339" w:type="dxa"/>
          </w:tcPr>
          <w:p w14:paraId="63B30771" w14:textId="3A68E7A2" w:rsidR="00566BB0" w:rsidRDefault="00566BB0" w:rsidP="00F10AD2">
            <w:pPr>
              <w:spacing w:after="120"/>
              <w:rPr>
                <w:rFonts w:eastAsiaTheme="minorEastAsia"/>
                <w:color w:val="0070C0"/>
                <w:szCs w:val="24"/>
                <w:lang w:eastAsia="zh-CN"/>
              </w:rPr>
            </w:pPr>
            <w:r>
              <w:rPr>
                <w:rFonts w:eastAsiaTheme="minorEastAsia"/>
                <w:color w:val="0070C0"/>
                <w:szCs w:val="24"/>
                <w:lang w:eastAsia="zh-CN"/>
              </w:rPr>
              <w:t>Qualcomm</w:t>
            </w:r>
          </w:p>
        </w:tc>
        <w:tc>
          <w:tcPr>
            <w:tcW w:w="8292" w:type="dxa"/>
          </w:tcPr>
          <w:p w14:paraId="663155D6" w14:textId="33308C45" w:rsidR="00566BB0" w:rsidRDefault="00566BB0" w:rsidP="00F10AD2">
            <w:pPr>
              <w:spacing w:after="120"/>
              <w:rPr>
                <w:rFonts w:eastAsiaTheme="minorEastAsia"/>
                <w:color w:val="0070C0"/>
                <w:szCs w:val="24"/>
                <w:lang w:eastAsia="zh-CN"/>
              </w:rPr>
            </w:pPr>
            <w:r>
              <w:rPr>
                <w:rFonts w:eastAsiaTheme="minorEastAsia"/>
                <w:color w:val="0070C0"/>
                <w:szCs w:val="24"/>
                <w:lang w:eastAsia="zh-CN"/>
              </w:rPr>
              <w:t>Fine with option 2</w:t>
            </w:r>
          </w:p>
        </w:tc>
      </w:tr>
      <w:tr w:rsidR="009A2619" w:rsidRPr="001775D1" w14:paraId="5D7D0975" w14:textId="77777777" w:rsidTr="00DB2F2A">
        <w:tc>
          <w:tcPr>
            <w:tcW w:w="1339" w:type="dxa"/>
          </w:tcPr>
          <w:p w14:paraId="7BE51399" w14:textId="041E000C" w:rsidR="009A2619" w:rsidRDefault="009A2619" w:rsidP="00F10AD2">
            <w:pPr>
              <w:spacing w:after="120"/>
              <w:rPr>
                <w:rFonts w:eastAsiaTheme="minorEastAsia"/>
                <w:color w:val="0070C0"/>
                <w:szCs w:val="24"/>
                <w:lang w:eastAsia="zh-CN"/>
              </w:rPr>
            </w:pPr>
            <w:r>
              <w:rPr>
                <w:rFonts w:eastAsiaTheme="minorEastAsia"/>
                <w:color w:val="0070C0"/>
                <w:szCs w:val="24"/>
                <w:lang w:eastAsia="zh-CN"/>
              </w:rPr>
              <w:t>Apple</w:t>
            </w:r>
          </w:p>
        </w:tc>
        <w:tc>
          <w:tcPr>
            <w:tcW w:w="8292" w:type="dxa"/>
          </w:tcPr>
          <w:p w14:paraId="1E2DC8CC" w14:textId="3A3623C2" w:rsidR="009A2619" w:rsidRDefault="009A2619" w:rsidP="00F10AD2">
            <w:pPr>
              <w:spacing w:after="120"/>
              <w:rPr>
                <w:rFonts w:eastAsiaTheme="minorEastAsia"/>
                <w:color w:val="0070C0"/>
                <w:szCs w:val="24"/>
                <w:lang w:eastAsia="zh-CN"/>
              </w:rPr>
            </w:pPr>
            <w:r>
              <w:rPr>
                <w:rFonts w:eastAsiaTheme="minorEastAsia"/>
                <w:color w:val="0070C0"/>
                <w:szCs w:val="24"/>
                <w:lang w:eastAsia="zh-CN"/>
              </w:rPr>
              <w:t>Option 2</w:t>
            </w:r>
          </w:p>
        </w:tc>
      </w:tr>
    </w:tbl>
    <w:p w14:paraId="458B4749" w14:textId="34D0C520" w:rsidR="00307E51" w:rsidRDefault="00307E51" w:rsidP="00307E51">
      <w:pPr>
        <w:rPr>
          <w:lang w:eastAsia="zh-CN"/>
        </w:rPr>
      </w:pPr>
    </w:p>
    <w:p w14:paraId="208445E2" w14:textId="0A384B5E" w:rsidR="006733D9" w:rsidRPr="00035C50" w:rsidRDefault="006733D9" w:rsidP="006733D9">
      <w:pPr>
        <w:pStyle w:val="Heading2"/>
      </w:pPr>
      <w:r w:rsidRPr="00035C50">
        <w:t>Summary</w:t>
      </w:r>
      <w:r w:rsidRPr="00035C50">
        <w:rPr>
          <w:rFonts w:hint="eastAsia"/>
        </w:rPr>
        <w:t xml:space="preserve"> for </w:t>
      </w:r>
      <w:r>
        <w:t>2nd</w:t>
      </w:r>
      <w:r w:rsidRPr="00035C50">
        <w:rPr>
          <w:rFonts w:hint="eastAsia"/>
        </w:rPr>
        <w:t xml:space="preserve"> round </w:t>
      </w:r>
    </w:p>
    <w:p w14:paraId="0D79B131" w14:textId="77777777" w:rsidR="006733D9" w:rsidRPr="00805BE8" w:rsidRDefault="006733D9" w:rsidP="006733D9">
      <w:pPr>
        <w:pStyle w:val="Heading3"/>
        <w:rPr>
          <w:sz w:val="24"/>
          <w:szCs w:val="16"/>
        </w:rPr>
      </w:pPr>
      <w:r w:rsidRPr="00805BE8">
        <w:rPr>
          <w:sz w:val="24"/>
          <w:szCs w:val="16"/>
        </w:rPr>
        <w:t xml:space="preserve">Open issues </w:t>
      </w:r>
    </w:p>
    <w:p w14:paraId="108F6039" w14:textId="0ED3ACBB" w:rsidR="006733D9" w:rsidRDefault="006733D9" w:rsidP="006733D9">
      <w:pPr>
        <w:rPr>
          <w:i/>
          <w:color w:val="0070C0"/>
          <w:lang w:val="en-US" w:eastAsia="zh-CN"/>
        </w:rPr>
      </w:pPr>
    </w:p>
    <w:tbl>
      <w:tblPr>
        <w:tblStyle w:val="TableGrid"/>
        <w:tblW w:w="0" w:type="auto"/>
        <w:tblLook w:val="04A0" w:firstRow="1" w:lastRow="0" w:firstColumn="1" w:lastColumn="0" w:noHBand="0" w:noVBand="1"/>
      </w:tblPr>
      <w:tblGrid>
        <w:gridCol w:w="1394"/>
        <w:gridCol w:w="8237"/>
      </w:tblGrid>
      <w:tr w:rsidR="006733D9" w:rsidRPr="00004165" w14:paraId="1A0FA27C" w14:textId="77777777" w:rsidTr="00360DE4">
        <w:tc>
          <w:tcPr>
            <w:tcW w:w="1394" w:type="dxa"/>
          </w:tcPr>
          <w:p w14:paraId="676B1FC1" w14:textId="77777777" w:rsidR="006733D9" w:rsidRPr="00045592" w:rsidRDefault="006733D9" w:rsidP="00360DE4">
            <w:pPr>
              <w:rPr>
                <w:rFonts w:eastAsiaTheme="minorEastAsia"/>
                <w:b/>
                <w:bCs/>
                <w:color w:val="0070C0"/>
                <w:lang w:val="en-US" w:eastAsia="zh-CN"/>
              </w:rPr>
            </w:pPr>
          </w:p>
        </w:tc>
        <w:tc>
          <w:tcPr>
            <w:tcW w:w="8237" w:type="dxa"/>
          </w:tcPr>
          <w:p w14:paraId="13AE2009" w14:textId="77777777" w:rsidR="006733D9" w:rsidRPr="00045592" w:rsidRDefault="006733D9" w:rsidP="00360DE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733D9" w14:paraId="420FF06A" w14:textId="77777777" w:rsidTr="00360DE4">
        <w:tc>
          <w:tcPr>
            <w:tcW w:w="1394" w:type="dxa"/>
          </w:tcPr>
          <w:p w14:paraId="64D91EC6" w14:textId="77777777" w:rsidR="006733D9" w:rsidRPr="003418CB" w:rsidRDefault="006733D9" w:rsidP="006733D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3-1: Measurement gaps</w:t>
            </w:r>
          </w:p>
        </w:tc>
        <w:tc>
          <w:tcPr>
            <w:tcW w:w="8237" w:type="dxa"/>
          </w:tcPr>
          <w:p w14:paraId="08799F38" w14:textId="77777777" w:rsidR="006733D9" w:rsidRPr="00045592" w:rsidRDefault="006733D9" w:rsidP="006733D9">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3CDDDE91" w14:textId="77777777" w:rsidR="006733D9" w:rsidRDefault="006733D9" w:rsidP="006733D9">
            <w:pPr>
              <w:rPr>
                <w:rFonts w:eastAsiaTheme="minorEastAsia"/>
                <w:i/>
                <w:color w:val="0070C0"/>
                <w:lang w:val="en-US" w:eastAsia="zh-CN"/>
              </w:rPr>
            </w:pPr>
            <w:r>
              <w:rPr>
                <w:rFonts w:eastAsiaTheme="minorEastAsia"/>
                <w:i/>
                <w:color w:val="0070C0"/>
                <w:lang w:val="en-US" w:eastAsia="zh-CN"/>
              </w:rPr>
              <w:t>Companies’ views:</w:t>
            </w:r>
          </w:p>
          <w:p w14:paraId="26B0357F" w14:textId="0ED4D173" w:rsidR="006733D9" w:rsidRDefault="006733D9" w:rsidP="006733D9">
            <w:pPr>
              <w:ind w:left="284"/>
              <w:rPr>
                <w:rFonts w:eastAsiaTheme="minorEastAsia"/>
                <w:iCs/>
                <w:color w:val="0070C0"/>
                <w:lang w:val="en-US" w:eastAsia="zh-CN"/>
              </w:rPr>
            </w:pPr>
            <w:r>
              <w:rPr>
                <w:rFonts w:eastAsiaTheme="minorEastAsia"/>
                <w:iCs/>
                <w:color w:val="0070C0"/>
                <w:lang w:val="en-US" w:eastAsia="zh-CN"/>
              </w:rPr>
              <w:t>All companies agreed that there is n</w:t>
            </w:r>
            <w:r>
              <w:rPr>
                <w:rFonts w:eastAsia="SimSun"/>
                <w:color w:val="0070C0"/>
                <w:szCs w:val="24"/>
                <w:lang w:eastAsia="zh-CN"/>
              </w:rPr>
              <w:t xml:space="preserve">o need to define </w:t>
            </w:r>
            <w:r w:rsidRPr="000E0B9F">
              <w:rPr>
                <w:rFonts w:eastAsia="SimSun"/>
                <w:color w:val="0070C0"/>
                <w:szCs w:val="24"/>
                <w:lang w:eastAsia="zh-CN"/>
              </w:rPr>
              <w:t>independent gap between FR2-1 and FR2-</w:t>
            </w:r>
            <w:r>
              <w:rPr>
                <w:rFonts w:eastAsia="SimSun"/>
                <w:color w:val="0070C0"/>
                <w:szCs w:val="24"/>
                <w:lang w:eastAsia="zh-CN"/>
              </w:rPr>
              <w:t>2</w:t>
            </w:r>
            <w:r w:rsidRPr="0022340C">
              <w:rPr>
                <w:rFonts w:eastAsia="SimSun"/>
                <w:color w:val="0070C0"/>
                <w:szCs w:val="24"/>
                <w:lang w:eastAsia="zh-CN"/>
              </w:rPr>
              <w:t xml:space="preserve">. </w:t>
            </w:r>
          </w:p>
          <w:p w14:paraId="6577A4B4" w14:textId="77777777" w:rsidR="006733D9" w:rsidRPr="00360DE4" w:rsidRDefault="006733D9" w:rsidP="006733D9">
            <w:pPr>
              <w:rPr>
                <w:rFonts w:eastAsiaTheme="minorEastAsia"/>
                <w:i/>
                <w:color w:val="0070C0"/>
                <w:highlight w:val="green"/>
                <w:lang w:val="en-US" w:eastAsia="zh-CN"/>
              </w:rPr>
            </w:pPr>
            <w:r w:rsidRPr="00360DE4">
              <w:rPr>
                <w:rFonts w:eastAsiaTheme="minorEastAsia"/>
                <w:i/>
                <w:color w:val="0070C0"/>
                <w:highlight w:val="green"/>
                <w:lang w:val="en-US" w:eastAsia="zh-CN"/>
              </w:rPr>
              <w:t>Agreement</w:t>
            </w:r>
          </w:p>
          <w:p w14:paraId="406F6B3D" w14:textId="428B50FC" w:rsidR="006733D9" w:rsidRPr="00B94871" w:rsidRDefault="006733D9" w:rsidP="00B94871">
            <w:pPr>
              <w:ind w:left="284"/>
              <w:rPr>
                <w:rFonts w:eastAsiaTheme="minorEastAsia"/>
                <w:iCs/>
                <w:color w:val="0070C0"/>
                <w:lang w:eastAsia="zh-CN"/>
              </w:rPr>
            </w:pPr>
            <w:r w:rsidRPr="00B94871">
              <w:rPr>
                <w:rFonts w:eastAsiaTheme="minorEastAsia"/>
                <w:iCs/>
                <w:color w:val="0070C0"/>
                <w:highlight w:val="green"/>
                <w:lang w:eastAsia="zh-CN"/>
              </w:rPr>
              <w:t>No need to define independent gap between FR2-1 and FR2-2</w:t>
            </w:r>
          </w:p>
          <w:p w14:paraId="0D71DEA7" w14:textId="77777777" w:rsidR="006733D9" w:rsidRDefault="006733D9" w:rsidP="006733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090C907E" w14:textId="5C384A38" w:rsidR="006733D9" w:rsidRPr="003418CB" w:rsidRDefault="006733D9" w:rsidP="006733D9">
            <w:pPr>
              <w:ind w:left="284"/>
              <w:rPr>
                <w:rFonts w:eastAsiaTheme="minorEastAsia"/>
                <w:color w:val="0070C0"/>
                <w:lang w:val="en-US" w:eastAsia="zh-CN"/>
              </w:rPr>
            </w:pPr>
            <w:r>
              <w:rPr>
                <w:rFonts w:eastAsiaTheme="minorEastAsia"/>
                <w:iCs/>
                <w:color w:val="0070C0"/>
                <w:lang w:val="en-US" w:eastAsia="zh-CN"/>
              </w:rPr>
              <w:t>Capture the agreement in the WF.</w:t>
            </w:r>
          </w:p>
        </w:tc>
      </w:tr>
      <w:tr w:rsidR="006733D9" w14:paraId="568254FB" w14:textId="77777777" w:rsidTr="00360DE4">
        <w:tc>
          <w:tcPr>
            <w:tcW w:w="1394" w:type="dxa"/>
          </w:tcPr>
          <w:p w14:paraId="01927C0E" w14:textId="77777777" w:rsidR="006733D9" w:rsidRPr="00045592" w:rsidRDefault="006733D9" w:rsidP="00360DE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w:t>
            </w:r>
            <w:r>
              <w:rPr>
                <w:rFonts w:eastAsiaTheme="minorEastAsia"/>
                <w:b/>
                <w:bCs/>
                <w:color w:val="0070C0"/>
                <w:lang w:val="en-US" w:eastAsia="zh-CN"/>
              </w:rPr>
              <w:t>2</w:t>
            </w:r>
            <w:r w:rsidRPr="004F521A">
              <w:rPr>
                <w:rFonts w:eastAsiaTheme="minorEastAsia"/>
                <w:b/>
                <w:bCs/>
                <w:color w:val="0070C0"/>
                <w:lang w:val="en-US" w:eastAsia="zh-CN"/>
              </w:rPr>
              <w:t>: MRTD impact on MG interruption requirements for FR2-2</w:t>
            </w:r>
          </w:p>
        </w:tc>
        <w:tc>
          <w:tcPr>
            <w:tcW w:w="8237" w:type="dxa"/>
          </w:tcPr>
          <w:p w14:paraId="6BADE84B" w14:textId="77777777" w:rsidR="006733D9" w:rsidRPr="00E90FE3" w:rsidRDefault="006733D9" w:rsidP="00360DE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MRTD impact </w:t>
            </w:r>
            <w:r w:rsidRPr="000E0B9F">
              <w:rPr>
                <w:b/>
                <w:color w:val="0070C0"/>
                <w:u w:val="single"/>
                <w:lang w:eastAsia="ko-KR"/>
              </w:rPr>
              <w:t xml:space="preserve">on </w:t>
            </w:r>
            <w:r>
              <w:rPr>
                <w:b/>
                <w:color w:val="0070C0"/>
                <w:u w:val="single"/>
                <w:lang w:val="en-US" w:eastAsia="ko-KR"/>
              </w:rPr>
              <w:t xml:space="preserve">MG </w:t>
            </w:r>
            <w:r w:rsidRPr="000E0B9F">
              <w:rPr>
                <w:b/>
                <w:color w:val="0070C0"/>
                <w:u w:val="single"/>
                <w:lang w:eastAsia="ko-KR"/>
              </w:rPr>
              <w:t>interruption requirements</w:t>
            </w:r>
            <w:r>
              <w:rPr>
                <w:b/>
                <w:color w:val="0070C0"/>
                <w:u w:val="single"/>
                <w:lang w:eastAsia="ko-KR"/>
              </w:rPr>
              <w:t xml:space="preserve"> </w:t>
            </w:r>
          </w:p>
          <w:p w14:paraId="09B582D5" w14:textId="77777777" w:rsidR="006733D9" w:rsidRDefault="006733D9" w:rsidP="00360DE4">
            <w:pPr>
              <w:rPr>
                <w:rFonts w:eastAsiaTheme="minorEastAsia"/>
                <w:i/>
                <w:color w:val="0070C0"/>
                <w:lang w:val="en-US" w:eastAsia="zh-CN"/>
              </w:rPr>
            </w:pPr>
            <w:r>
              <w:rPr>
                <w:rFonts w:eastAsiaTheme="minorEastAsia"/>
                <w:i/>
                <w:color w:val="0070C0"/>
                <w:lang w:val="en-US" w:eastAsia="zh-CN"/>
              </w:rPr>
              <w:t>Companies’ views:</w:t>
            </w:r>
          </w:p>
          <w:p w14:paraId="1368CE85" w14:textId="77777777" w:rsidR="006733D9" w:rsidRDefault="006733D9" w:rsidP="00360DE4">
            <w:pPr>
              <w:ind w:left="284"/>
              <w:rPr>
                <w:rFonts w:eastAsiaTheme="minorEastAsia"/>
                <w:iCs/>
                <w:color w:val="0070C0"/>
                <w:lang w:val="en-US" w:eastAsia="zh-CN"/>
              </w:rPr>
            </w:pPr>
            <w:r>
              <w:rPr>
                <w:rFonts w:eastAsiaTheme="minorEastAsia"/>
                <w:iCs/>
                <w:color w:val="0070C0"/>
                <w:lang w:val="en-US" w:eastAsia="zh-CN"/>
              </w:rPr>
              <w:t>Most of the companies agreed to wait for agreements on MRTD requirements.</w:t>
            </w:r>
          </w:p>
          <w:p w14:paraId="0B6D727D" w14:textId="77777777" w:rsidR="006733D9" w:rsidRPr="00360DE4" w:rsidRDefault="006733D9" w:rsidP="006733D9">
            <w:pPr>
              <w:rPr>
                <w:rFonts w:eastAsiaTheme="minorEastAsia"/>
                <w:i/>
                <w:color w:val="0070C0"/>
                <w:highlight w:val="green"/>
                <w:lang w:val="en-US" w:eastAsia="zh-CN"/>
              </w:rPr>
            </w:pPr>
            <w:r w:rsidRPr="00360DE4">
              <w:rPr>
                <w:rFonts w:eastAsiaTheme="minorEastAsia"/>
                <w:i/>
                <w:color w:val="0070C0"/>
                <w:highlight w:val="green"/>
                <w:lang w:val="en-US" w:eastAsia="zh-CN"/>
              </w:rPr>
              <w:t>Agreement</w:t>
            </w:r>
          </w:p>
          <w:p w14:paraId="1BB06AEA" w14:textId="77777777" w:rsidR="006733D9" w:rsidRDefault="006733D9" w:rsidP="00360DE4">
            <w:pPr>
              <w:ind w:left="284"/>
              <w:rPr>
                <w:rFonts w:eastAsiaTheme="minorEastAsia"/>
                <w:i/>
                <w:color w:val="0070C0"/>
                <w:lang w:val="en-US" w:eastAsia="zh-CN"/>
              </w:rPr>
            </w:pPr>
            <w:r w:rsidRPr="00B94871">
              <w:rPr>
                <w:rFonts w:eastAsia="SimSun"/>
                <w:color w:val="0070C0"/>
                <w:szCs w:val="24"/>
                <w:highlight w:val="green"/>
                <w:lang w:eastAsia="zh-CN"/>
              </w:rPr>
              <w:t xml:space="preserve">The gap interruption requirements for FR2-2 need to be discussed when the MRTD requirements is agreed </w:t>
            </w:r>
          </w:p>
          <w:p w14:paraId="238B7F35" w14:textId="77777777" w:rsidR="006733D9" w:rsidRDefault="006733D9" w:rsidP="006733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15D99052" w14:textId="399BE88D" w:rsidR="006733D9" w:rsidRPr="00805BE8" w:rsidRDefault="006733D9" w:rsidP="006733D9">
            <w:pPr>
              <w:ind w:left="284"/>
              <w:rPr>
                <w:b/>
                <w:color w:val="0070C0"/>
                <w:u w:val="single"/>
                <w:lang w:eastAsia="ko-KR"/>
              </w:rPr>
            </w:pPr>
            <w:r>
              <w:rPr>
                <w:rFonts w:eastAsiaTheme="minorEastAsia"/>
                <w:iCs/>
                <w:color w:val="0070C0"/>
                <w:lang w:val="en-US" w:eastAsia="zh-CN"/>
              </w:rPr>
              <w:t>Capture the agreement in the WF.</w:t>
            </w:r>
          </w:p>
        </w:tc>
      </w:tr>
      <w:tr w:rsidR="006733D9" w14:paraId="5D0BA0BB" w14:textId="77777777" w:rsidTr="00360DE4">
        <w:tc>
          <w:tcPr>
            <w:tcW w:w="1394" w:type="dxa"/>
          </w:tcPr>
          <w:p w14:paraId="0FB90E1F" w14:textId="77777777" w:rsidR="006733D9" w:rsidRPr="00045592" w:rsidRDefault="006733D9" w:rsidP="00360DE4">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w:t>
            </w:r>
            <w:r>
              <w:rPr>
                <w:rFonts w:eastAsiaTheme="minorEastAsia"/>
                <w:b/>
                <w:bCs/>
                <w:color w:val="0070C0"/>
                <w:lang w:val="en-US" w:eastAsia="zh-CN"/>
              </w:rPr>
              <w:t>3</w:t>
            </w:r>
            <w:r w:rsidRPr="004F521A">
              <w:rPr>
                <w:rFonts w:eastAsiaTheme="minorEastAsia"/>
                <w:b/>
                <w:bCs/>
                <w:color w:val="0070C0"/>
                <w:lang w:val="en-US" w:eastAsia="zh-CN"/>
              </w:rPr>
              <w:t xml:space="preserve">: </w:t>
            </w:r>
            <w:r w:rsidRPr="005C599B">
              <w:rPr>
                <w:rFonts w:eastAsiaTheme="minorEastAsia"/>
                <w:b/>
                <w:bCs/>
                <w:color w:val="0070C0"/>
                <w:lang w:val="en-US" w:eastAsia="zh-CN"/>
              </w:rPr>
              <w:t>Existing measurement gap interruption requirements</w:t>
            </w:r>
          </w:p>
        </w:tc>
        <w:tc>
          <w:tcPr>
            <w:tcW w:w="8237" w:type="dxa"/>
          </w:tcPr>
          <w:p w14:paraId="57A4674A" w14:textId="77777777" w:rsidR="006733D9" w:rsidRPr="00E90FE3" w:rsidRDefault="006733D9" w:rsidP="006733D9">
            <w:pPr>
              <w:rPr>
                <w:b/>
                <w:color w:val="0070C0"/>
                <w:u w:val="single"/>
                <w:lang w:eastAsia="ko-KR"/>
              </w:rPr>
            </w:pPr>
            <w:r w:rsidRPr="00045592">
              <w:rPr>
                <w:b/>
                <w:color w:val="0070C0"/>
                <w:u w:val="single"/>
                <w:lang w:eastAsia="ko-KR"/>
              </w:rPr>
              <w:t xml:space="preserve">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sidRPr="00365EE3">
              <w:rPr>
                <w:b/>
                <w:color w:val="0070C0"/>
                <w:u w:val="single"/>
                <w:lang w:eastAsia="ko-KR"/>
              </w:rPr>
              <w:t xml:space="preserve">MG </w:t>
            </w:r>
            <w:r>
              <w:rPr>
                <w:b/>
                <w:color w:val="0070C0"/>
                <w:u w:val="single"/>
                <w:lang w:eastAsia="ko-KR"/>
              </w:rPr>
              <w:t xml:space="preserve">interruption requirements for </w:t>
            </w:r>
            <w:r w:rsidRPr="00BA6F9F">
              <w:rPr>
                <w:b/>
                <w:color w:val="0070C0"/>
                <w:u w:val="single"/>
                <w:lang w:eastAsia="ko-KR"/>
              </w:rPr>
              <w:t>int</w:t>
            </w:r>
            <w:r>
              <w:rPr>
                <w:b/>
                <w:color w:val="0070C0"/>
                <w:u w:val="single"/>
                <w:lang w:eastAsia="ko-KR"/>
              </w:rPr>
              <w:t>e</w:t>
            </w:r>
            <w:r w:rsidRPr="00BA6F9F">
              <w:rPr>
                <w:b/>
                <w:color w:val="0070C0"/>
                <w:u w:val="single"/>
                <w:lang w:eastAsia="ko-KR"/>
              </w:rPr>
              <w:t>r-band synchronous cases</w:t>
            </w:r>
            <w:r>
              <w:rPr>
                <w:b/>
                <w:color w:val="0070C0"/>
                <w:u w:val="single"/>
                <w:lang w:eastAsia="ko-KR"/>
              </w:rPr>
              <w:t xml:space="preserve"> </w:t>
            </w:r>
          </w:p>
          <w:p w14:paraId="591B6503" w14:textId="77777777" w:rsidR="006733D9" w:rsidRDefault="006733D9" w:rsidP="006733D9">
            <w:pPr>
              <w:rPr>
                <w:rFonts w:eastAsiaTheme="minorEastAsia"/>
                <w:i/>
                <w:color w:val="0070C0"/>
                <w:lang w:val="en-US" w:eastAsia="zh-CN"/>
              </w:rPr>
            </w:pPr>
            <w:r>
              <w:rPr>
                <w:rFonts w:eastAsiaTheme="minorEastAsia"/>
                <w:i/>
                <w:color w:val="0070C0"/>
                <w:lang w:val="en-US" w:eastAsia="zh-CN"/>
              </w:rPr>
              <w:t>Companies’ views:</w:t>
            </w:r>
          </w:p>
          <w:p w14:paraId="0F4897D3" w14:textId="71DCF54F" w:rsidR="006733D9" w:rsidRDefault="00B94871" w:rsidP="006733D9">
            <w:pPr>
              <w:ind w:left="284"/>
              <w:rPr>
                <w:rFonts w:eastAsiaTheme="minorEastAsia"/>
                <w:iCs/>
                <w:color w:val="0070C0"/>
                <w:lang w:val="en-US" w:eastAsia="zh-CN"/>
              </w:rPr>
            </w:pPr>
            <w:r>
              <w:rPr>
                <w:rFonts w:eastAsiaTheme="minorEastAsia"/>
                <w:iCs/>
                <w:color w:val="0070C0"/>
                <w:lang w:val="en-US" w:eastAsia="zh-CN"/>
              </w:rPr>
              <w:t xml:space="preserve">All </w:t>
            </w:r>
            <w:r w:rsidR="006733D9">
              <w:rPr>
                <w:rFonts w:eastAsiaTheme="minorEastAsia"/>
                <w:iCs/>
                <w:color w:val="0070C0"/>
                <w:lang w:val="en-US" w:eastAsia="zh-CN"/>
              </w:rPr>
              <w:t xml:space="preserve">companies </w:t>
            </w:r>
            <w:r>
              <w:rPr>
                <w:rFonts w:eastAsiaTheme="minorEastAsia"/>
                <w:iCs/>
                <w:color w:val="0070C0"/>
                <w:lang w:val="en-US" w:eastAsia="zh-CN"/>
              </w:rPr>
              <w:t xml:space="preserve">agreed </w:t>
            </w:r>
            <w:r w:rsidR="006733D9">
              <w:rPr>
                <w:rFonts w:eastAsiaTheme="minorEastAsia"/>
                <w:iCs/>
                <w:color w:val="0070C0"/>
                <w:lang w:val="en-US" w:eastAsia="zh-CN"/>
              </w:rPr>
              <w:t xml:space="preserve">to focus on interruption </w:t>
            </w:r>
            <w:r w:rsidR="006733D9">
              <w:rPr>
                <w:color w:val="0070C0"/>
                <w:szCs w:val="24"/>
                <w:lang w:eastAsia="zh-CN"/>
              </w:rPr>
              <w:t>on FR2-2 first</w:t>
            </w:r>
            <w:r>
              <w:rPr>
                <w:color w:val="0070C0"/>
                <w:szCs w:val="24"/>
                <w:lang w:eastAsia="zh-CN"/>
              </w:rPr>
              <w:t>. At the same time, t</w:t>
            </w:r>
            <w:r>
              <w:rPr>
                <w:rFonts w:eastAsia="SimSun"/>
                <w:color w:val="0070C0"/>
                <w:szCs w:val="24"/>
                <w:lang w:eastAsia="zh-CN"/>
              </w:rPr>
              <w:t xml:space="preserve">wo companies mentioned that the issue </w:t>
            </w:r>
            <w:r w:rsidR="006733D9">
              <w:rPr>
                <w:rFonts w:eastAsia="SimSun"/>
                <w:color w:val="0070C0"/>
                <w:szCs w:val="24"/>
                <w:lang w:eastAsia="zh-CN"/>
              </w:rPr>
              <w:t xml:space="preserve">can be solved </w:t>
            </w:r>
            <w:r>
              <w:rPr>
                <w:rFonts w:eastAsia="SimSun"/>
                <w:color w:val="0070C0"/>
                <w:szCs w:val="24"/>
                <w:lang w:eastAsia="zh-CN"/>
              </w:rPr>
              <w:t>together with the same issue in FR2-2</w:t>
            </w:r>
          </w:p>
          <w:p w14:paraId="60ECAC26" w14:textId="77777777" w:rsidR="006733D9" w:rsidRPr="00360DE4" w:rsidRDefault="006733D9" w:rsidP="006733D9">
            <w:pPr>
              <w:rPr>
                <w:rFonts w:eastAsiaTheme="minorEastAsia"/>
                <w:i/>
                <w:color w:val="0070C0"/>
                <w:highlight w:val="green"/>
                <w:lang w:val="en-US" w:eastAsia="zh-CN"/>
              </w:rPr>
            </w:pPr>
            <w:r w:rsidRPr="00360DE4">
              <w:rPr>
                <w:rFonts w:eastAsiaTheme="minorEastAsia"/>
                <w:i/>
                <w:color w:val="0070C0"/>
                <w:highlight w:val="green"/>
                <w:lang w:val="en-US" w:eastAsia="zh-CN"/>
              </w:rPr>
              <w:t>Agreement</w:t>
            </w:r>
          </w:p>
          <w:p w14:paraId="72952B3B" w14:textId="6CE44F82" w:rsidR="006733D9" w:rsidRDefault="006733D9" w:rsidP="006733D9">
            <w:pPr>
              <w:ind w:left="284"/>
              <w:rPr>
                <w:rFonts w:eastAsiaTheme="minorEastAsia"/>
                <w:i/>
                <w:color w:val="0070C0"/>
                <w:lang w:val="en-US" w:eastAsia="zh-CN"/>
              </w:rPr>
            </w:pPr>
            <w:r w:rsidRPr="00B94871">
              <w:rPr>
                <w:rFonts w:eastAsia="SimSun"/>
                <w:color w:val="0070C0"/>
                <w:szCs w:val="24"/>
                <w:highlight w:val="green"/>
                <w:lang w:eastAsia="zh-CN"/>
              </w:rPr>
              <w:t>RAN4 to focus on defining requirements for FR2-2 rather than investigate whether there is an issue in the existing requirements for the inter-band synchronous cases</w:t>
            </w:r>
            <w:r w:rsidRPr="00360DE4">
              <w:rPr>
                <w:rFonts w:eastAsia="SimSun"/>
                <w:color w:val="0070C0"/>
                <w:szCs w:val="24"/>
                <w:highlight w:val="green"/>
                <w:lang w:eastAsia="zh-CN"/>
              </w:rPr>
              <w:t xml:space="preserve"> </w:t>
            </w:r>
          </w:p>
          <w:p w14:paraId="5FA8792F" w14:textId="77777777" w:rsidR="006733D9" w:rsidRDefault="006733D9" w:rsidP="006733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w:t>
            </w:r>
            <w:r>
              <w:rPr>
                <w:rFonts w:eastAsiaTheme="minorEastAsia"/>
                <w:i/>
                <w:color w:val="0070C0"/>
                <w:lang w:val="en-US" w:eastAsia="zh-CN"/>
              </w:rPr>
              <w:t>for WF</w:t>
            </w:r>
            <w:r>
              <w:rPr>
                <w:rFonts w:eastAsiaTheme="minorEastAsia" w:hint="eastAsia"/>
                <w:i/>
                <w:color w:val="0070C0"/>
                <w:lang w:val="en-US" w:eastAsia="zh-CN"/>
              </w:rPr>
              <w:t>:</w:t>
            </w:r>
          </w:p>
          <w:p w14:paraId="0163644D" w14:textId="28A9FA02" w:rsidR="006733D9" w:rsidRPr="00805BE8" w:rsidRDefault="006733D9" w:rsidP="006733D9">
            <w:pPr>
              <w:ind w:left="284"/>
              <w:rPr>
                <w:b/>
                <w:color w:val="0070C0"/>
                <w:u w:val="single"/>
                <w:lang w:eastAsia="ko-KR"/>
              </w:rPr>
            </w:pPr>
            <w:r>
              <w:rPr>
                <w:rFonts w:eastAsiaTheme="minorEastAsia"/>
                <w:iCs/>
                <w:color w:val="0070C0"/>
                <w:lang w:val="en-US" w:eastAsia="zh-CN"/>
              </w:rPr>
              <w:t>Capture the agreement in the WF.</w:t>
            </w:r>
          </w:p>
        </w:tc>
      </w:tr>
    </w:tbl>
    <w:p w14:paraId="4827235B" w14:textId="77777777" w:rsidR="006733D9" w:rsidRPr="0036678D" w:rsidRDefault="006733D9" w:rsidP="00307E51">
      <w:pPr>
        <w:rPr>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44AA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44AAE">
            <w:pPr>
              <w:spacing w:after="120"/>
              <w:rPr>
                <w:b/>
                <w:bCs/>
                <w:color w:val="0070C0"/>
                <w:lang w:val="en-US" w:eastAsia="zh-CN"/>
              </w:rPr>
            </w:pPr>
            <w:r>
              <w:rPr>
                <w:b/>
                <w:bCs/>
                <w:color w:val="0070C0"/>
                <w:lang w:val="en-US" w:eastAsia="zh-CN"/>
              </w:rPr>
              <w:t>Comments</w:t>
            </w:r>
          </w:p>
        </w:tc>
      </w:tr>
      <w:tr w:rsidR="00607BCF" w:rsidRPr="0093133D" w14:paraId="5541F0F0" w14:textId="77777777" w:rsidTr="00E72CF1">
        <w:tc>
          <w:tcPr>
            <w:tcW w:w="2058" w:type="pct"/>
          </w:tcPr>
          <w:p w14:paraId="694EB05F" w14:textId="603AAA01" w:rsidR="00607BCF" w:rsidRPr="00D0036C" w:rsidRDefault="00607BCF" w:rsidP="00607BCF">
            <w:pPr>
              <w:spacing w:after="120"/>
              <w:rPr>
                <w:rFonts w:eastAsiaTheme="minorEastAsia"/>
                <w:color w:val="0070C0"/>
                <w:lang w:val="en-US" w:eastAsia="zh-CN"/>
              </w:rPr>
            </w:pPr>
            <w:r>
              <w:rPr>
                <w:rFonts w:eastAsiaTheme="minorEastAsia"/>
                <w:color w:val="0070C0"/>
                <w:lang w:val="en-US" w:eastAsia="zh-CN"/>
              </w:rPr>
              <w:t xml:space="preserve">WF on NR extension to 71 GHz – RRM </w:t>
            </w:r>
            <w:r w:rsidR="002E5E55">
              <w:rPr>
                <w:rFonts w:eastAsiaTheme="minorEastAsia"/>
                <w:color w:val="0070C0"/>
                <w:lang w:val="en-US" w:eastAsia="zh-CN"/>
              </w:rPr>
              <w:t>–</w:t>
            </w:r>
            <w:r>
              <w:rPr>
                <w:rFonts w:eastAsiaTheme="minorEastAsia"/>
                <w:color w:val="0070C0"/>
                <w:lang w:val="en-US" w:eastAsia="zh-CN"/>
              </w:rPr>
              <w:t xml:space="preserve"> 2</w:t>
            </w:r>
          </w:p>
        </w:tc>
        <w:tc>
          <w:tcPr>
            <w:tcW w:w="1325" w:type="pct"/>
          </w:tcPr>
          <w:p w14:paraId="0AD10F75" w14:textId="4DF6E1AA" w:rsidR="00607BCF" w:rsidRPr="00D260F7" w:rsidRDefault="00607BCF" w:rsidP="00607BCF">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7B35AD2F" w14:textId="133C0B6E" w:rsidR="00607BCF" w:rsidRPr="00D260F7" w:rsidRDefault="00607BCF" w:rsidP="00607BCF">
            <w:pPr>
              <w:spacing w:after="120"/>
              <w:rPr>
                <w:rFonts w:eastAsiaTheme="minorEastAsia"/>
                <w:color w:val="0070C0"/>
                <w:lang w:val="en-US" w:eastAsia="zh-CN"/>
              </w:rPr>
            </w:pPr>
            <w:r>
              <w:rPr>
                <w:color w:val="0070C0"/>
                <w:lang w:eastAsia="sv-SE"/>
              </w:rPr>
              <w:t xml:space="preserve">WF is supposed to capture the agreements and open issues </w:t>
            </w:r>
          </w:p>
        </w:tc>
      </w:tr>
      <w:tr w:rsidR="006D4176" w:rsidRPr="0093133D" w14:paraId="6498472C" w14:textId="77777777" w:rsidTr="00E72CF1">
        <w:tc>
          <w:tcPr>
            <w:tcW w:w="2058" w:type="pct"/>
          </w:tcPr>
          <w:p w14:paraId="6C8E1B24" w14:textId="5A24B49C" w:rsidR="006D4176" w:rsidRPr="00B04195" w:rsidRDefault="006D4176" w:rsidP="006D4176">
            <w:pPr>
              <w:spacing w:after="120"/>
              <w:rPr>
                <w:rFonts w:eastAsiaTheme="minorEastAsia"/>
                <w:color w:val="0070C0"/>
                <w:lang w:val="en-US" w:eastAsia="zh-CN"/>
              </w:rPr>
            </w:pPr>
          </w:p>
        </w:tc>
        <w:tc>
          <w:tcPr>
            <w:tcW w:w="1325" w:type="pct"/>
          </w:tcPr>
          <w:p w14:paraId="22B41B42" w14:textId="76E213F6" w:rsidR="006D4176" w:rsidRPr="00B04195" w:rsidRDefault="006D4176" w:rsidP="006D4176">
            <w:pPr>
              <w:spacing w:after="120"/>
              <w:rPr>
                <w:rFonts w:eastAsiaTheme="minorEastAsia"/>
                <w:color w:val="0070C0"/>
                <w:lang w:val="en-US" w:eastAsia="zh-CN"/>
              </w:rPr>
            </w:pPr>
          </w:p>
        </w:tc>
        <w:tc>
          <w:tcPr>
            <w:tcW w:w="1617" w:type="pct"/>
          </w:tcPr>
          <w:p w14:paraId="29C779CC" w14:textId="23545F8B" w:rsidR="006D4176" w:rsidRPr="00B04195"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44AAE">
        <w:tc>
          <w:tcPr>
            <w:tcW w:w="1424" w:type="dxa"/>
          </w:tcPr>
          <w:p w14:paraId="7C907B32" w14:textId="77777777" w:rsidR="00DC4F72" w:rsidRPr="00045592" w:rsidRDefault="00DC4F72" w:rsidP="00444AA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44AAE">
            <w:pPr>
              <w:spacing w:after="120"/>
              <w:rPr>
                <w:b/>
                <w:bCs/>
                <w:color w:val="0070C0"/>
                <w:lang w:val="en-US" w:eastAsia="zh-CN"/>
              </w:rPr>
            </w:pPr>
            <w:r>
              <w:rPr>
                <w:b/>
                <w:bCs/>
                <w:color w:val="0070C0"/>
                <w:lang w:val="en-US" w:eastAsia="zh-CN"/>
              </w:rPr>
              <w:t>Comments</w:t>
            </w:r>
          </w:p>
        </w:tc>
      </w:tr>
      <w:tr w:rsidR="00DC4F72" w:rsidRPr="00B04195" w14:paraId="6A0B0BBE" w14:textId="77777777" w:rsidTr="00444AAE">
        <w:tc>
          <w:tcPr>
            <w:tcW w:w="1424" w:type="dxa"/>
          </w:tcPr>
          <w:p w14:paraId="24D717C9" w14:textId="77777777" w:rsidR="00DC4F72" w:rsidRPr="0093133D" w:rsidRDefault="00DC4F72"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444A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444AAE">
            <w:pPr>
              <w:spacing w:after="120"/>
              <w:rPr>
                <w:rFonts w:eastAsiaTheme="minorEastAsia"/>
                <w:color w:val="0070C0"/>
                <w:lang w:val="en-US" w:eastAsia="zh-CN"/>
              </w:rPr>
            </w:pPr>
          </w:p>
        </w:tc>
      </w:tr>
      <w:tr w:rsidR="00DC4F72" w:rsidRPr="00B04195" w14:paraId="452D471D" w14:textId="77777777" w:rsidTr="00444AAE">
        <w:tc>
          <w:tcPr>
            <w:tcW w:w="1424" w:type="dxa"/>
          </w:tcPr>
          <w:p w14:paraId="44CE6246" w14:textId="68B47050" w:rsidR="00DC4F72" w:rsidRPr="00B04195" w:rsidRDefault="00DC4F72" w:rsidP="00444AAE">
            <w:pPr>
              <w:spacing w:after="120"/>
              <w:rPr>
                <w:rFonts w:eastAsiaTheme="minorEastAsia"/>
                <w:color w:val="0070C0"/>
                <w:lang w:val="en-US" w:eastAsia="zh-CN"/>
              </w:rPr>
            </w:pPr>
          </w:p>
        </w:tc>
        <w:tc>
          <w:tcPr>
            <w:tcW w:w="2682" w:type="dxa"/>
          </w:tcPr>
          <w:p w14:paraId="3C9CE0A3" w14:textId="64722817" w:rsidR="00DC4F72" w:rsidRPr="00B04195" w:rsidRDefault="00DC4F72" w:rsidP="00444AAE">
            <w:pPr>
              <w:spacing w:after="120"/>
              <w:rPr>
                <w:rFonts w:eastAsiaTheme="minorEastAsia"/>
                <w:color w:val="0070C0"/>
                <w:lang w:val="en-US" w:eastAsia="zh-CN"/>
              </w:rPr>
            </w:pPr>
          </w:p>
        </w:tc>
        <w:tc>
          <w:tcPr>
            <w:tcW w:w="1418" w:type="dxa"/>
          </w:tcPr>
          <w:p w14:paraId="69629272" w14:textId="2A4998A8" w:rsidR="00DC4F72" w:rsidRPr="00B04195" w:rsidRDefault="00DC4F72" w:rsidP="00444AAE">
            <w:pPr>
              <w:spacing w:after="120"/>
              <w:rPr>
                <w:rFonts w:eastAsiaTheme="minorEastAsia"/>
                <w:color w:val="0070C0"/>
                <w:lang w:val="en-US" w:eastAsia="zh-CN"/>
              </w:rPr>
            </w:pPr>
          </w:p>
        </w:tc>
        <w:tc>
          <w:tcPr>
            <w:tcW w:w="2409" w:type="dxa"/>
          </w:tcPr>
          <w:p w14:paraId="05991954" w14:textId="359B84FC" w:rsidR="00DC4F72" w:rsidRPr="00D0036C" w:rsidRDefault="00DC4F72" w:rsidP="00444AAE">
            <w:pPr>
              <w:spacing w:after="120"/>
              <w:rPr>
                <w:rFonts w:eastAsiaTheme="minorEastAsia"/>
                <w:color w:val="0070C0"/>
                <w:lang w:val="en-US" w:eastAsia="zh-CN"/>
              </w:rPr>
            </w:pPr>
          </w:p>
        </w:tc>
        <w:tc>
          <w:tcPr>
            <w:tcW w:w="1698" w:type="dxa"/>
          </w:tcPr>
          <w:p w14:paraId="5D6D4CEF" w14:textId="77777777" w:rsidR="00DC4F72" w:rsidRPr="00B04195" w:rsidRDefault="00DC4F72" w:rsidP="00444AAE">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44AA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44AA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44AAE">
            <w:pPr>
              <w:spacing w:after="120"/>
              <w:rPr>
                <w:b/>
                <w:bCs/>
                <w:color w:val="0070C0"/>
                <w:lang w:val="en-US" w:eastAsia="zh-CN"/>
              </w:rPr>
            </w:pPr>
            <w:r>
              <w:rPr>
                <w:b/>
                <w:bCs/>
                <w:color w:val="0070C0"/>
                <w:lang w:val="en-US" w:eastAsia="zh-CN"/>
              </w:rPr>
              <w:t>Comments</w:t>
            </w:r>
          </w:p>
        </w:tc>
      </w:tr>
      <w:tr w:rsidR="00B94871" w:rsidRPr="00B04195" w14:paraId="237FC086" w14:textId="77777777" w:rsidTr="00E72CF1">
        <w:tc>
          <w:tcPr>
            <w:tcW w:w="1424" w:type="dxa"/>
          </w:tcPr>
          <w:p w14:paraId="66A6D184" w14:textId="67BC02A9" w:rsidR="00B94871" w:rsidRPr="00B04195" w:rsidRDefault="00B94871" w:rsidP="00B94871">
            <w:pPr>
              <w:spacing w:after="120"/>
              <w:rPr>
                <w:rFonts w:eastAsiaTheme="minorEastAsia"/>
                <w:color w:val="0070C0"/>
                <w:lang w:val="en-US" w:eastAsia="zh-CN"/>
              </w:rPr>
            </w:pPr>
            <w:r w:rsidRPr="00B94871">
              <w:rPr>
                <w:rFonts w:eastAsiaTheme="minorEastAsia"/>
                <w:color w:val="0070C0"/>
                <w:lang w:val="en-US" w:eastAsia="zh-CN"/>
              </w:rPr>
              <w:t>R4-2120317</w:t>
            </w:r>
          </w:p>
        </w:tc>
        <w:tc>
          <w:tcPr>
            <w:tcW w:w="2682" w:type="dxa"/>
          </w:tcPr>
          <w:p w14:paraId="28C0A306" w14:textId="79426DE6" w:rsidR="00B94871" w:rsidRPr="00B04195" w:rsidRDefault="00B94871" w:rsidP="00B94871">
            <w:pPr>
              <w:spacing w:after="120"/>
              <w:rPr>
                <w:rFonts w:eastAsiaTheme="minorEastAsia"/>
                <w:color w:val="0070C0"/>
                <w:lang w:val="en-US" w:eastAsia="zh-CN"/>
              </w:rPr>
            </w:pPr>
            <w:r>
              <w:rPr>
                <w:rFonts w:eastAsiaTheme="minorEastAsia"/>
                <w:color w:val="0070C0"/>
                <w:lang w:val="en-US" w:eastAsia="zh-CN"/>
              </w:rPr>
              <w:t xml:space="preserve">WF on </w:t>
            </w:r>
            <w:r w:rsidRPr="00B94871">
              <w:rPr>
                <w:rFonts w:eastAsiaTheme="minorEastAsia"/>
                <w:color w:val="0070C0"/>
                <w:lang w:val="en-US" w:eastAsia="zh-CN"/>
              </w:rPr>
              <w:t>NR extension to 71 GHz RRM requirements (Part 2)</w:t>
            </w:r>
          </w:p>
        </w:tc>
        <w:tc>
          <w:tcPr>
            <w:tcW w:w="1418" w:type="dxa"/>
          </w:tcPr>
          <w:p w14:paraId="013AF081" w14:textId="6EA49FD5" w:rsidR="00B94871" w:rsidRPr="00B04195" w:rsidRDefault="00B94871" w:rsidP="00B94871">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4D2937BD" w14:textId="2A8693A7" w:rsidR="00B94871" w:rsidRPr="00D0036C" w:rsidRDefault="00B94871" w:rsidP="00B94871">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414C3450" w14:textId="77777777" w:rsidR="00B94871" w:rsidRPr="00B04195" w:rsidRDefault="00B94871" w:rsidP="00B94871">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44AAE">
            <w:pPr>
              <w:spacing w:after="120"/>
              <w:rPr>
                <w:rFonts w:eastAsiaTheme="minorEastAsia"/>
                <w:color w:val="0070C0"/>
                <w:lang w:eastAsia="zh-CN"/>
              </w:rPr>
            </w:pPr>
          </w:p>
        </w:tc>
        <w:tc>
          <w:tcPr>
            <w:tcW w:w="2682" w:type="dxa"/>
          </w:tcPr>
          <w:p w14:paraId="1D988A8B" w14:textId="77777777" w:rsidR="00C63557" w:rsidRPr="00404831" w:rsidRDefault="00C63557" w:rsidP="00444AAE">
            <w:pPr>
              <w:spacing w:after="120"/>
              <w:rPr>
                <w:rFonts w:eastAsiaTheme="minorEastAsia"/>
                <w:i/>
                <w:color w:val="0070C0"/>
                <w:lang w:val="en-US" w:eastAsia="zh-CN"/>
              </w:rPr>
            </w:pPr>
          </w:p>
        </w:tc>
        <w:tc>
          <w:tcPr>
            <w:tcW w:w="1418" w:type="dxa"/>
          </w:tcPr>
          <w:p w14:paraId="0007A721" w14:textId="77777777" w:rsidR="00C63557" w:rsidRPr="00404831" w:rsidRDefault="00C63557" w:rsidP="00444AAE">
            <w:pPr>
              <w:spacing w:after="120"/>
              <w:rPr>
                <w:rFonts w:eastAsiaTheme="minorEastAsia"/>
                <w:i/>
                <w:color w:val="0070C0"/>
                <w:lang w:val="en-US" w:eastAsia="zh-CN"/>
              </w:rPr>
            </w:pPr>
          </w:p>
        </w:tc>
        <w:tc>
          <w:tcPr>
            <w:tcW w:w="2409" w:type="dxa"/>
          </w:tcPr>
          <w:p w14:paraId="40A34C0B" w14:textId="77777777" w:rsidR="00C63557" w:rsidRPr="003418CB" w:rsidRDefault="00C63557" w:rsidP="00444AAE">
            <w:pPr>
              <w:spacing w:after="120"/>
              <w:rPr>
                <w:rFonts w:eastAsiaTheme="minorEastAsia"/>
                <w:color w:val="0070C0"/>
                <w:lang w:val="en-US" w:eastAsia="zh-CN"/>
              </w:rPr>
            </w:pPr>
          </w:p>
        </w:tc>
        <w:tc>
          <w:tcPr>
            <w:tcW w:w="1698" w:type="dxa"/>
          </w:tcPr>
          <w:p w14:paraId="53A91E88" w14:textId="77777777" w:rsidR="00C63557" w:rsidRPr="00404831" w:rsidRDefault="00C63557" w:rsidP="00444AA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3E2F1778" w:rsidR="00022D4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6BBC9A" w14:textId="01A41216"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br w:type="page"/>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D0482DA"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21E46332" w14:textId="60210A82"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1BE2DE2" w14:textId="4576E22C" w:rsidR="0000223C" w:rsidRPr="00A84052" w:rsidRDefault="00AE2C3B" w:rsidP="0000223C">
            <w:pPr>
              <w:spacing w:after="120"/>
              <w:rPr>
                <w:rFonts w:eastAsiaTheme="minorEastAsia"/>
                <w:color w:val="0070C0"/>
                <w:lang w:val="en-US" w:eastAsia="zh-CN"/>
              </w:rPr>
            </w:pPr>
            <w:hyperlink r:id="rId33" w:history="1">
              <w:r w:rsidR="002E5E55" w:rsidRPr="002E5E55">
                <w:rPr>
                  <w:rStyle w:val="Hyperlink"/>
                  <w:rFonts w:eastAsiaTheme="minorEastAsia"/>
                  <w:lang w:val="en-US" w:eastAsia="zh-CN"/>
                </w:rPr>
                <w:t>ilya.bolotin@intel</w:t>
              </w:r>
              <w:r w:rsidR="002E5E55" w:rsidRPr="004A52A5">
                <w:rPr>
                  <w:rStyle w:val="Hyperlink"/>
                  <w:rFonts w:eastAsiaTheme="minorEastAsia"/>
                  <w:lang w:val="en-US" w:eastAsia="zh-CN"/>
                </w:rPr>
                <w:t>.com</w:t>
              </w:r>
            </w:hyperlink>
          </w:p>
        </w:tc>
      </w:tr>
      <w:tr w:rsidR="004842C6" w:rsidRPr="00A84052" w14:paraId="424747F2" w14:textId="77777777" w:rsidTr="0000223C">
        <w:tc>
          <w:tcPr>
            <w:tcW w:w="3210" w:type="dxa"/>
          </w:tcPr>
          <w:p w14:paraId="27C6B6F4" w14:textId="496DB1AA" w:rsidR="004842C6" w:rsidRDefault="000D08E9"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658616" w14:textId="0AEE638A" w:rsidR="004842C6" w:rsidRDefault="000D08E9" w:rsidP="0000223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0AD5AC7F" w14:textId="3F101EC2" w:rsidR="004842C6" w:rsidRDefault="00AE2C3B" w:rsidP="0000223C">
            <w:pPr>
              <w:spacing w:after="120"/>
              <w:rPr>
                <w:rFonts w:eastAsiaTheme="minorEastAsia"/>
                <w:color w:val="0070C0"/>
                <w:lang w:val="en-US" w:eastAsia="zh-CN"/>
              </w:rPr>
            </w:pPr>
            <w:hyperlink r:id="rId34" w:history="1">
              <w:r w:rsidR="002E5E55" w:rsidRPr="002E5E55">
                <w:rPr>
                  <w:rStyle w:val="Hyperlink"/>
                  <w:rFonts w:eastAsiaTheme="minorEastAsia"/>
                  <w:lang w:val="en-US" w:eastAsia="zh-CN"/>
                </w:rPr>
                <w:t>Rafael.paiva@nokia</w:t>
              </w:r>
              <w:r w:rsidR="002E5E55" w:rsidRPr="004A52A5">
                <w:rPr>
                  <w:rStyle w:val="Hyperlink"/>
                  <w:rFonts w:eastAsiaTheme="minorEastAsia"/>
                  <w:lang w:val="en-US" w:eastAsia="zh-CN"/>
                </w:rPr>
                <w:t>.com</w:t>
              </w:r>
            </w:hyperlink>
          </w:p>
        </w:tc>
      </w:tr>
      <w:tr w:rsidR="00297888" w:rsidRPr="00A84052" w14:paraId="11CD6B28" w14:textId="77777777" w:rsidTr="0000223C">
        <w:tc>
          <w:tcPr>
            <w:tcW w:w="3210" w:type="dxa"/>
          </w:tcPr>
          <w:p w14:paraId="5D8532C1" w14:textId="57BA04B6" w:rsidR="00297888" w:rsidRDefault="00297888"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9F908D4" w14:textId="5C2CDEFE" w:rsidR="00297888" w:rsidRDefault="00297888" w:rsidP="0000223C">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41D48A60" w14:textId="7E56BFE0" w:rsidR="00297888" w:rsidRDefault="00AE2C3B" w:rsidP="0000223C">
            <w:pPr>
              <w:spacing w:after="120"/>
              <w:rPr>
                <w:rFonts w:eastAsiaTheme="minorEastAsia"/>
                <w:color w:val="0070C0"/>
                <w:lang w:val="en-US" w:eastAsia="zh-CN"/>
              </w:rPr>
            </w:pPr>
            <w:hyperlink r:id="rId35" w:history="1">
              <w:r w:rsidR="002E5E55" w:rsidRPr="002E5E55">
                <w:rPr>
                  <w:rStyle w:val="Hyperlink"/>
                  <w:rFonts w:eastAsiaTheme="minorEastAsia"/>
                  <w:lang w:val="en-US" w:eastAsia="zh-CN"/>
                </w:rPr>
                <w:t>Ming.l.li@ericsson</w:t>
              </w:r>
              <w:r w:rsidR="002E5E55" w:rsidRPr="004A52A5">
                <w:rPr>
                  <w:rStyle w:val="Hyperlink"/>
                  <w:rFonts w:eastAsiaTheme="minorEastAsia"/>
                  <w:lang w:val="en-US" w:eastAsia="zh-CN"/>
                </w:rPr>
                <w:t>.com</w:t>
              </w:r>
            </w:hyperlink>
          </w:p>
        </w:tc>
      </w:tr>
      <w:tr w:rsidR="00913BE4" w:rsidRPr="00A84052" w14:paraId="3278E79C" w14:textId="77777777" w:rsidTr="0000223C">
        <w:tc>
          <w:tcPr>
            <w:tcW w:w="3210" w:type="dxa"/>
          </w:tcPr>
          <w:p w14:paraId="58B0B59C" w14:textId="23360166" w:rsidR="00913BE4" w:rsidRDefault="00913BE4"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E33FFB6" w14:textId="38F82B13" w:rsidR="00913BE4" w:rsidRDefault="00913BE4"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 xml:space="preserve">hongyi Shen </w:t>
            </w:r>
          </w:p>
        </w:tc>
        <w:tc>
          <w:tcPr>
            <w:tcW w:w="3211" w:type="dxa"/>
          </w:tcPr>
          <w:p w14:paraId="7BE59B04" w14:textId="1DCB7D80" w:rsidR="00913BE4" w:rsidRDefault="00AE2C3B" w:rsidP="0000223C">
            <w:pPr>
              <w:spacing w:after="120"/>
              <w:rPr>
                <w:rFonts w:eastAsiaTheme="minorEastAsia"/>
                <w:color w:val="0070C0"/>
                <w:lang w:val="en-US" w:eastAsia="zh-CN"/>
              </w:rPr>
            </w:pPr>
            <w:hyperlink r:id="rId36" w:history="1">
              <w:r w:rsidR="002E5E55" w:rsidRPr="004A52A5">
                <w:rPr>
                  <w:rStyle w:val="Hyperlink"/>
                  <w:rFonts w:eastAsiaTheme="minorEastAsia"/>
                  <w:lang w:val="en-US" w:eastAsia="zh-CN"/>
                </w:rPr>
                <w:t>shenzhongyi3@huawei.com</w:t>
              </w:r>
            </w:hyperlink>
          </w:p>
        </w:tc>
      </w:tr>
      <w:tr w:rsidR="00AC44FB" w:rsidRPr="00A84052" w14:paraId="4533724D" w14:textId="77777777" w:rsidTr="0000223C">
        <w:tc>
          <w:tcPr>
            <w:tcW w:w="3210" w:type="dxa"/>
          </w:tcPr>
          <w:p w14:paraId="02370F7B" w14:textId="405466BA" w:rsidR="00AC44FB" w:rsidRDefault="00AC44FB" w:rsidP="0000223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155990E4" w14:textId="11DA44C1" w:rsidR="00AC44FB" w:rsidRDefault="00AC44FB" w:rsidP="0000223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28183EF1" w14:textId="51BD6F0C" w:rsidR="00AC44FB" w:rsidRDefault="00AE2C3B" w:rsidP="0000223C">
            <w:pPr>
              <w:spacing w:after="120"/>
              <w:rPr>
                <w:rFonts w:eastAsiaTheme="minorEastAsia"/>
                <w:color w:val="0070C0"/>
                <w:lang w:val="en-US" w:eastAsia="zh-CN"/>
              </w:rPr>
            </w:pPr>
            <w:hyperlink r:id="rId37" w:history="1">
              <w:r w:rsidR="00A134FC" w:rsidRPr="006467ED">
                <w:rPr>
                  <w:rStyle w:val="Hyperlink"/>
                  <w:rFonts w:eastAsiaTheme="minorEastAsia"/>
                  <w:lang w:val="en-US" w:eastAsia="zh-CN"/>
                </w:rPr>
                <w:t>qian9.yang@vivo.com</w:t>
              </w:r>
            </w:hyperlink>
          </w:p>
        </w:tc>
      </w:tr>
      <w:tr w:rsidR="00A134FC" w:rsidRPr="00A84052" w14:paraId="6467D17D" w14:textId="77777777" w:rsidTr="0000223C">
        <w:tc>
          <w:tcPr>
            <w:tcW w:w="3210" w:type="dxa"/>
          </w:tcPr>
          <w:p w14:paraId="5F067717" w14:textId="7DDCA29D" w:rsidR="00A134FC" w:rsidRPr="00A134FC" w:rsidRDefault="00A134FC" w:rsidP="0000223C">
            <w:pPr>
              <w:spacing w:after="120"/>
              <w:rPr>
                <w:rFonts w:eastAsia="Malgun Gothic"/>
                <w:color w:val="0070C0"/>
                <w:lang w:val="en-US" w:eastAsia="ko-KR"/>
              </w:rPr>
            </w:pPr>
            <w:r>
              <w:rPr>
                <w:rFonts w:eastAsia="Malgun Gothic" w:hint="eastAsia"/>
                <w:color w:val="0070C0"/>
                <w:lang w:val="en-US" w:eastAsia="ko-KR"/>
              </w:rPr>
              <w:t>LG Electronics</w:t>
            </w:r>
          </w:p>
        </w:tc>
        <w:tc>
          <w:tcPr>
            <w:tcW w:w="3210" w:type="dxa"/>
          </w:tcPr>
          <w:p w14:paraId="16138852" w14:textId="0DBAA84A" w:rsidR="00A134FC" w:rsidRPr="00A134FC" w:rsidRDefault="00A134FC" w:rsidP="0000223C">
            <w:pPr>
              <w:spacing w:after="120"/>
              <w:rPr>
                <w:rFonts w:eastAsia="Malgun Gothic"/>
                <w:color w:val="0070C0"/>
                <w:lang w:val="en-US" w:eastAsia="ko-KR"/>
              </w:rPr>
            </w:pPr>
            <w:r>
              <w:rPr>
                <w:rFonts w:eastAsia="Malgun Gothic" w:hint="eastAsia"/>
                <w:color w:val="0070C0"/>
                <w:lang w:val="en-US" w:eastAsia="ko-KR"/>
              </w:rPr>
              <w:t>J</w:t>
            </w:r>
            <w:r>
              <w:rPr>
                <w:rFonts w:eastAsia="Malgun Gothic"/>
                <w:color w:val="0070C0"/>
                <w:lang w:val="en-US" w:eastAsia="ko-KR"/>
              </w:rPr>
              <w:t>in-Yup Hwang</w:t>
            </w:r>
          </w:p>
        </w:tc>
        <w:tc>
          <w:tcPr>
            <w:tcW w:w="3211" w:type="dxa"/>
          </w:tcPr>
          <w:p w14:paraId="066178E6" w14:textId="156168E5" w:rsidR="00A134FC" w:rsidRPr="00A134FC" w:rsidRDefault="00AE2C3B" w:rsidP="0000223C">
            <w:pPr>
              <w:spacing w:after="120"/>
              <w:rPr>
                <w:rFonts w:eastAsia="Malgun Gothic"/>
                <w:color w:val="0070C0"/>
                <w:lang w:val="en-US" w:eastAsia="ko-KR"/>
              </w:rPr>
            </w:pPr>
            <w:hyperlink r:id="rId38" w:history="1">
              <w:r w:rsidR="006A1A2F" w:rsidRPr="00283AB5">
                <w:rPr>
                  <w:rStyle w:val="Hyperlink"/>
                  <w:rFonts w:eastAsia="Malgun Gothic"/>
                  <w:lang w:val="en-US" w:eastAsia="ko-KR"/>
                </w:rPr>
                <w:t>jinyup.hwang@lge.com</w:t>
              </w:r>
            </w:hyperlink>
          </w:p>
        </w:tc>
      </w:tr>
      <w:tr w:rsidR="006A1A2F" w:rsidRPr="00A84052" w14:paraId="39555359" w14:textId="77777777" w:rsidTr="0000223C">
        <w:tc>
          <w:tcPr>
            <w:tcW w:w="3210" w:type="dxa"/>
          </w:tcPr>
          <w:p w14:paraId="7B11B0E9" w14:textId="48BCD0E3" w:rsidR="006A1A2F" w:rsidRDefault="006A1A2F" w:rsidP="0000223C">
            <w:pPr>
              <w:spacing w:after="120"/>
              <w:rPr>
                <w:rFonts w:eastAsia="Malgun Gothic"/>
                <w:color w:val="0070C0"/>
                <w:lang w:val="en-US" w:eastAsia="ko-KR"/>
              </w:rPr>
            </w:pPr>
            <w:r>
              <w:rPr>
                <w:rFonts w:eastAsia="Malgun Gothic"/>
                <w:color w:val="0070C0"/>
                <w:lang w:val="en-US" w:eastAsia="ko-KR"/>
              </w:rPr>
              <w:t>Qualcomm</w:t>
            </w:r>
          </w:p>
        </w:tc>
        <w:tc>
          <w:tcPr>
            <w:tcW w:w="3210" w:type="dxa"/>
          </w:tcPr>
          <w:p w14:paraId="70BCC99C" w14:textId="3456FA58" w:rsidR="006A1A2F" w:rsidRDefault="006A1A2F" w:rsidP="0000223C">
            <w:pPr>
              <w:spacing w:after="120"/>
              <w:rPr>
                <w:rFonts w:eastAsia="Malgun Gothic"/>
                <w:color w:val="0070C0"/>
                <w:lang w:val="en-US" w:eastAsia="ko-KR"/>
              </w:rPr>
            </w:pPr>
            <w:r>
              <w:rPr>
                <w:rFonts w:eastAsia="Malgun Gothic"/>
                <w:color w:val="0070C0"/>
                <w:lang w:val="en-US" w:eastAsia="ko-KR"/>
              </w:rPr>
              <w:t>Prashant Sharma</w:t>
            </w:r>
          </w:p>
        </w:tc>
        <w:tc>
          <w:tcPr>
            <w:tcW w:w="3211" w:type="dxa"/>
          </w:tcPr>
          <w:p w14:paraId="158F6654" w14:textId="0B691D48" w:rsidR="006A1A2F" w:rsidRDefault="00AE2C3B" w:rsidP="0000223C">
            <w:pPr>
              <w:spacing w:after="120"/>
              <w:rPr>
                <w:rFonts w:eastAsia="Malgun Gothic"/>
                <w:color w:val="0070C0"/>
                <w:lang w:val="en-US" w:eastAsia="ko-KR"/>
              </w:rPr>
            </w:pPr>
            <w:hyperlink r:id="rId39" w:history="1">
              <w:r w:rsidR="002E5E55" w:rsidRPr="004A52A5">
                <w:rPr>
                  <w:rStyle w:val="Hyperlink"/>
                  <w:rFonts w:eastAsia="Malgun Gothic"/>
                  <w:lang w:val="en-US" w:eastAsia="ko-KR"/>
                </w:rPr>
                <w:t>prasshar@qti.qualcomm.com</w:t>
              </w:r>
            </w:hyperlink>
          </w:p>
        </w:tc>
      </w:tr>
      <w:tr w:rsidR="00AD3FB8" w14:paraId="586D1493" w14:textId="77777777" w:rsidTr="00AD3FB8">
        <w:tc>
          <w:tcPr>
            <w:tcW w:w="3210" w:type="dxa"/>
          </w:tcPr>
          <w:p w14:paraId="3988D498" w14:textId="77777777" w:rsidR="00AD3FB8" w:rsidRPr="001320A8" w:rsidRDefault="00AD3FB8" w:rsidP="0080692E">
            <w:pPr>
              <w:spacing w:after="120"/>
              <w:rPr>
                <w:rFonts w:eastAsia="PMingLiU"/>
                <w:color w:val="0070C0"/>
                <w:lang w:val="en-US" w:eastAsia="zh-TW"/>
              </w:rPr>
            </w:pPr>
            <w:r>
              <w:rPr>
                <w:rFonts w:eastAsia="PMingLiU" w:hint="eastAsia"/>
                <w:color w:val="0070C0"/>
                <w:lang w:val="en-US" w:eastAsia="zh-TW"/>
              </w:rPr>
              <w:t>MediaTek</w:t>
            </w:r>
          </w:p>
        </w:tc>
        <w:tc>
          <w:tcPr>
            <w:tcW w:w="3210" w:type="dxa"/>
          </w:tcPr>
          <w:p w14:paraId="5150A67B" w14:textId="77777777" w:rsidR="00AD3FB8" w:rsidRPr="001320A8" w:rsidRDefault="00AD3FB8" w:rsidP="0080692E">
            <w:pPr>
              <w:spacing w:after="120"/>
              <w:rPr>
                <w:rFonts w:eastAsia="PMingLiU"/>
                <w:color w:val="0070C0"/>
                <w:lang w:val="en-US" w:eastAsia="zh-TW"/>
              </w:rPr>
            </w:pPr>
            <w:r>
              <w:rPr>
                <w:rFonts w:eastAsia="PMingLiU" w:hint="eastAsia"/>
                <w:color w:val="0070C0"/>
                <w:lang w:val="en-US" w:eastAsia="zh-TW"/>
              </w:rPr>
              <w:t>Hsuanli Lin</w:t>
            </w:r>
          </w:p>
        </w:tc>
        <w:tc>
          <w:tcPr>
            <w:tcW w:w="3211" w:type="dxa"/>
          </w:tcPr>
          <w:p w14:paraId="1E0F9FAB" w14:textId="46FC8CD3" w:rsidR="00AD3FB8" w:rsidRDefault="00AE2C3B" w:rsidP="0080692E">
            <w:pPr>
              <w:spacing w:after="120"/>
              <w:rPr>
                <w:rFonts w:eastAsia="Malgun Gothic"/>
                <w:color w:val="0070C0"/>
                <w:lang w:val="en-US" w:eastAsia="ko-KR"/>
              </w:rPr>
            </w:pPr>
            <w:hyperlink r:id="rId40" w:history="1">
              <w:r w:rsidR="002E5E55" w:rsidRPr="004A52A5">
                <w:rPr>
                  <w:rStyle w:val="Hyperlink"/>
                  <w:rFonts w:eastAsia="Malgun Gothic"/>
                  <w:lang w:val="en-US" w:eastAsia="ko-KR"/>
                </w:rPr>
                <w:t>Hsuanli.Lin@mediatek.com</w:t>
              </w:r>
            </w:hyperlink>
          </w:p>
        </w:tc>
      </w:tr>
      <w:tr w:rsidR="002E5E55" w14:paraId="0691E498" w14:textId="77777777" w:rsidTr="00AD3FB8">
        <w:tc>
          <w:tcPr>
            <w:tcW w:w="3210" w:type="dxa"/>
          </w:tcPr>
          <w:p w14:paraId="129D130E" w14:textId="12035B13" w:rsidR="002E5E55" w:rsidRDefault="002E5E55" w:rsidP="0080692E">
            <w:pPr>
              <w:spacing w:after="120"/>
              <w:rPr>
                <w:rFonts w:eastAsia="PMingLiU"/>
                <w:color w:val="0070C0"/>
                <w:lang w:val="en-US" w:eastAsia="zh-TW"/>
              </w:rPr>
            </w:pPr>
            <w:r>
              <w:rPr>
                <w:rFonts w:eastAsia="PMingLiU"/>
                <w:color w:val="0070C0"/>
                <w:lang w:val="en-US" w:eastAsia="zh-TW"/>
              </w:rPr>
              <w:t>Apple</w:t>
            </w:r>
          </w:p>
        </w:tc>
        <w:tc>
          <w:tcPr>
            <w:tcW w:w="3210" w:type="dxa"/>
          </w:tcPr>
          <w:p w14:paraId="2EF0AE51" w14:textId="733E8FC7" w:rsidR="002E5E55" w:rsidRDefault="002E5E55" w:rsidP="0080692E">
            <w:pPr>
              <w:spacing w:after="120"/>
              <w:rPr>
                <w:rFonts w:eastAsia="PMingLiU"/>
                <w:color w:val="0070C0"/>
                <w:lang w:val="en-US" w:eastAsia="zh-TW"/>
              </w:rPr>
            </w:pPr>
            <w:r>
              <w:rPr>
                <w:rFonts w:eastAsia="PMingLiU"/>
                <w:color w:val="0070C0"/>
                <w:lang w:val="en-US" w:eastAsia="zh-TW"/>
              </w:rPr>
              <w:t>Steven Chen</w:t>
            </w:r>
          </w:p>
        </w:tc>
        <w:tc>
          <w:tcPr>
            <w:tcW w:w="3211" w:type="dxa"/>
          </w:tcPr>
          <w:p w14:paraId="625C3609" w14:textId="05DFA2C5" w:rsidR="002E5E55" w:rsidRPr="008068C5" w:rsidRDefault="002E5E55" w:rsidP="0080692E">
            <w:pPr>
              <w:spacing w:after="120"/>
              <w:rPr>
                <w:rFonts w:eastAsia="Malgun Gothic"/>
                <w:color w:val="0070C0"/>
                <w:lang w:val="en-US" w:eastAsia="ko-KR"/>
              </w:rPr>
            </w:pPr>
            <w:r>
              <w:rPr>
                <w:rFonts w:eastAsia="Malgun Gothic"/>
                <w:color w:val="0070C0"/>
                <w:lang w:val="en-US" w:eastAsia="ko-KR"/>
              </w:rPr>
              <w:t>steven.x.chen@apple.com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9DC8A" w14:textId="77777777" w:rsidR="009B2CE7" w:rsidRDefault="009B2CE7">
      <w:r>
        <w:separator/>
      </w:r>
    </w:p>
  </w:endnote>
  <w:endnote w:type="continuationSeparator" w:id="0">
    <w:p w14:paraId="4984E636" w14:textId="77777777" w:rsidR="009B2CE7" w:rsidRDefault="009B2CE7">
      <w:r>
        <w:continuationSeparator/>
      </w:r>
    </w:p>
  </w:endnote>
  <w:endnote w:type="continuationNotice" w:id="1">
    <w:p w14:paraId="01ABBA64" w14:textId="77777777" w:rsidR="009B2CE7" w:rsidRDefault="009B2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A5956" w14:textId="77777777" w:rsidR="009B2CE7" w:rsidRDefault="009B2CE7">
      <w:r>
        <w:separator/>
      </w:r>
    </w:p>
  </w:footnote>
  <w:footnote w:type="continuationSeparator" w:id="0">
    <w:p w14:paraId="6B55D79A" w14:textId="77777777" w:rsidR="009B2CE7" w:rsidRDefault="009B2CE7">
      <w:r>
        <w:continuationSeparator/>
      </w:r>
    </w:p>
  </w:footnote>
  <w:footnote w:type="continuationNotice" w:id="1">
    <w:p w14:paraId="615AB5B8" w14:textId="77777777" w:rsidR="009B2CE7" w:rsidRDefault="009B2C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F5A2DF6"/>
    <w:multiLevelType w:val="hybridMultilevel"/>
    <w:tmpl w:val="3D76281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DB25F15"/>
    <w:multiLevelType w:val="hybridMultilevel"/>
    <w:tmpl w:val="CAAA81F4"/>
    <w:lvl w:ilvl="0" w:tplc="041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136F42"/>
    <w:multiLevelType w:val="hybridMultilevel"/>
    <w:tmpl w:val="EC78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D213F8"/>
    <w:multiLevelType w:val="hybridMultilevel"/>
    <w:tmpl w:val="4F8E8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9"/>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8"/>
  </w:num>
  <w:num w:numId="24">
    <w:abstractNumId w:val="7"/>
  </w:num>
  <w:num w:numId="25">
    <w:abstractNumId w:val="11"/>
  </w:num>
  <w:num w:numId="26">
    <w:abstractNumId w:val="16"/>
  </w:num>
  <w:num w:numId="27">
    <w:abstractNumId w:val="12"/>
  </w:num>
  <w:num w:numId="28">
    <w:abstractNumId w:val="10"/>
  </w:num>
  <w:num w:numId="29">
    <w:abstractNumId w:val="17"/>
  </w:num>
  <w:num w:numId="30">
    <w:abstractNumId w:val="4"/>
  </w:num>
  <w:num w:numId="31">
    <w:abstractNumId w:val="15"/>
  </w:num>
  <w:num w:numId="32">
    <w:abstractNumId w:val="18"/>
  </w:num>
  <w:num w:numId="33">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NzMxNjMxNzUEQiUdpeDU4uLM/DyQAsNaALQ816YsAAAA"/>
  </w:docVars>
  <w:rsids>
    <w:rsidRoot w:val="00282213"/>
    <w:rsid w:val="00000265"/>
    <w:rsid w:val="0000223C"/>
    <w:rsid w:val="00004165"/>
    <w:rsid w:val="00014900"/>
    <w:rsid w:val="00016E02"/>
    <w:rsid w:val="00020C56"/>
    <w:rsid w:val="00022D47"/>
    <w:rsid w:val="00024DE6"/>
    <w:rsid w:val="00026ACC"/>
    <w:rsid w:val="0003171D"/>
    <w:rsid w:val="00031C1D"/>
    <w:rsid w:val="00035C50"/>
    <w:rsid w:val="000417EA"/>
    <w:rsid w:val="000457A1"/>
    <w:rsid w:val="00045E3A"/>
    <w:rsid w:val="00047172"/>
    <w:rsid w:val="00050001"/>
    <w:rsid w:val="00052041"/>
    <w:rsid w:val="00052CB2"/>
    <w:rsid w:val="0005326A"/>
    <w:rsid w:val="00057892"/>
    <w:rsid w:val="0006266D"/>
    <w:rsid w:val="00065506"/>
    <w:rsid w:val="00071ED8"/>
    <w:rsid w:val="0007382E"/>
    <w:rsid w:val="000766E1"/>
    <w:rsid w:val="00077FF6"/>
    <w:rsid w:val="00080D82"/>
    <w:rsid w:val="00081101"/>
    <w:rsid w:val="00081692"/>
    <w:rsid w:val="00082334"/>
    <w:rsid w:val="00082C46"/>
    <w:rsid w:val="000830B1"/>
    <w:rsid w:val="00085A0E"/>
    <w:rsid w:val="00087548"/>
    <w:rsid w:val="00093E7E"/>
    <w:rsid w:val="000A1830"/>
    <w:rsid w:val="000A4121"/>
    <w:rsid w:val="000A4AA3"/>
    <w:rsid w:val="000A550E"/>
    <w:rsid w:val="000B0960"/>
    <w:rsid w:val="000B1A55"/>
    <w:rsid w:val="000B20BB"/>
    <w:rsid w:val="000B2EF6"/>
    <w:rsid w:val="000B2FA6"/>
    <w:rsid w:val="000B4AA0"/>
    <w:rsid w:val="000B567C"/>
    <w:rsid w:val="000B5A2C"/>
    <w:rsid w:val="000C1C9D"/>
    <w:rsid w:val="000C2553"/>
    <w:rsid w:val="000C38C3"/>
    <w:rsid w:val="000C4549"/>
    <w:rsid w:val="000C5AD6"/>
    <w:rsid w:val="000D08E9"/>
    <w:rsid w:val="000D09FD"/>
    <w:rsid w:val="000D4180"/>
    <w:rsid w:val="000D44FB"/>
    <w:rsid w:val="000D574B"/>
    <w:rsid w:val="000D6CFC"/>
    <w:rsid w:val="000E0840"/>
    <w:rsid w:val="000E0900"/>
    <w:rsid w:val="000E0B9F"/>
    <w:rsid w:val="000E3302"/>
    <w:rsid w:val="000E4719"/>
    <w:rsid w:val="000E537B"/>
    <w:rsid w:val="000E57D0"/>
    <w:rsid w:val="000E7858"/>
    <w:rsid w:val="000F1FD1"/>
    <w:rsid w:val="000F39CA"/>
    <w:rsid w:val="000F445D"/>
    <w:rsid w:val="000F62B5"/>
    <w:rsid w:val="001001E2"/>
    <w:rsid w:val="001010D2"/>
    <w:rsid w:val="00107927"/>
    <w:rsid w:val="00110E26"/>
    <w:rsid w:val="00111321"/>
    <w:rsid w:val="00117BD6"/>
    <w:rsid w:val="00117D65"/>
    <w:rsid w:val="001206C2"/>
    <w:rsid w:val="00121978"/>
    <w:rsid w:val="00123422"/>
    <w:rsid w:val="00124B6A"/>
    <w:rsid w:val="0012613B"/>
    <w:rsid w:val="00133381"/>
    <w:rsid w:val="00136D4C"/>
    <w:rsid w:val="0013783A"/>
    <w:rsid w:val="00142538"/>
    <w:rsid w:val="00142BB9"/>
    <w:rsid w:val="00144F96"/>
    <w:rsid w:val="00151EAC"/>
    <w:rsid w:val="00153528"/>
    <w:rsid w:val="00154E68"/>
    <w:rsid w:val="00157A82"/>
    <w:rsid w:val="001601B6"/>
    <w:rsid w:val="00162548"/>
    <w:rsid w:val="00172183"/>
    <w:rsid w:val="001751AB"/>
    <w:rsid w:val="00175A3F"/>
    <w:rsid w:val="001775D1"/>
    <w:rsid w:val="00180E09"/>
    <w:rsid w:val="00183D4C"/>
    <w:rsid w:val="00183F6D"/>
    <w:rsid w:val="0018670E"/>
    <w:rsid w:val="0019219A"/>
    <w:rsid w:val="00195077"/>
    <w:rsid w:val="001A033F"/>
    <w:rsid w:val="001A08AA"/>
    <w:rsid w:val="001A59CB"/>
    <w:rsid w:val="001B2880"/>
    <w:rsid w:val="001B7991"/>
    <w:rsid w:val="001C1409"/>
    <w:rsid w:val="001C2AE6"/>
    <w:rsid w:val="001C4A89"/>
    <w:rsid w:val="001C6177"/>
    <w:rsid w:val="001C7BBE"/>
    <w:rsid w:val="001D0363"/>
    <w:rsid w:val="001D12B4"/>
    <w:rsid w:val="001D2CFA"/>
    <w:rsid w:val="001D3211"/>
    <w:rsid w:val="001D4E49"/>
    <w:rsid w:val="001D7D94"/>
    <w:rsid w:val="001E0A28"/>
    <w:rsid w:val="001E3C0E"/>
    <w:rsid w:val="001E3C4B"/>
    <w:rsid w:val="001E4218"/>
    <w:rsid w:val="001F0B20"/>
    <w:rsid w:val="001F10B0"/>
    <w:rsid w:val="001F6FA7"/>
    <w:rsid w:val="00200A62"/>
    <w:rsid w:val="00203740"/>
    <w:rsid w:val="0020527D"/>
    <w:rsid w:val="00207569"/>
    <w:rsid w:val="00211B04"/>
    <w:rsid w:val="002138EA"/>
    <w:rsid w:val="002139EA"/>
    <w:rsid w:val="00213F84"/>
    <w:rsid w:val="00214FBD"/>
    <w:rsid w:val="00216F19"/>
    <w:rsid w:val="00221E08"/>
    <w:rsid w:val="00222897"/>
    <w:rsid w:val="00222B0C"/>
    <w:rsid w:val="0022340C"/>
    <w:rsid w:val="002326E8"/>
    <w:rsid w:val="00232E24"/>
    <w:rsid w:val="00235394"/>
    <w:rsid w:val="00235577"/>
    <w:rsid w:val="00236D72"/>
    <w:rsid w:val="002371B2"/>
    <w:rsid w:val="00242BE2"/>
    <w:rsid w:val="002435CA"/>
    <w:rsid w:val="00243EFD"/>
    <w:rsid w:val="0024469F"/>
    <w:rsid w:val="002470FE"/>
    <w:rsid w:val="00247B48"/>
    <w:rsid w:val="00250B5B"/>
    <w:rsid w:val="00252DB8"/>
    <w:rsid w:val="002533AF"/>
    <w:rsid w:val="002537BC"/>
    <w:rsid w:val="00255114"/>
    <w:rsid w:val="00255C58"/>
    <w:rsid w:val="00260EC7"/>
    <w:rsid w:val="00261539"/>
    <w:rsid w:val="0026179F"/>
    <w:rsid w:val="002644BF"/>
    <w:rsid w:val="002666AE"/>
    <w:rsid w:val="00266963"/>
    <w:rsid w:val="00274E1A"/>
    <w:rsid w:val="00275864"/>
    <w:rsid w:val="00275FA7"/>
    <w:rsid w:val="002763D8"/>
    <w:rsid w:val="002775B1"/>
    <w:rsid w:val="002775B9"/>
    <w:rsid w:val="002811C4"/>
    <w:rsid w:val="00282213"/>
    <w:rsid w:val="00284016"/>
    <w:rsid w:val="002858BF"/>
    <w:rsid w:val="00285CC4"/>
    <w:rsid w:val="002901D4"/>
    <w:rsid w:val="002939AF"/>
    <w:rsid w:val="00294491"/>
    <w:rsid w:val="00294BDE"/>
    <w:rsid w:val="00296077"/>
    <w:rsid w:val="00297888"/>
    <w:rsid w:val="002A0900"/>
    <w:rsid w:val="002A0CED"/>
    <w:rsid w:val="002A0D69"/>
    <w:rsid w:val="002A4CD0"/>
    <w:rsid w:val="002A7DA6"/>
    <w:rsid w:val="002B2145"/>
    <w:rsid w:val="002B516C"/>
    <w:rsid w:val="002B5E1D"/>
    <w:rsid w:val="002B60C1"/>
    <w:rsid w:val="002C37FA"/>
    <w:rsid w:val="002C4B52"/>
    <w:rsid w:val="002C5932"/>
    <w:rsid w:val="002D03E5"/>
    <w:rsid w:val="002D36EB"/>
    <w:rsid w:val="002D64CC"/>
    <w:rsid w:val="002D6BDF"/>
    <w:rsid w:val="002D7055"/>
    <w:rsid w:val="002E2CE9"/>
    <w:rsid w:val="002E3BF7"/>
    <w:rsid w:val="002E403E"/>
    <w:rsid w:val="002E4C74"/>
    <w:rsid w:val="002E5E55"/>
    <w:rsid w:val="002F022E"/>
    <w:rsid w:val="002F158C"/>
    <w:rsid w:val="002F4093"/>
    <w:rsid w:val="002F5636"/>
    <w:rsid w:val="00301F21"/>
    <w:rsid w:val="003022A5"/>
    <w:rsid w:val="00305550"/>
    <w:rsid w:val="00307E51"/>
    <w:rsid w:val="00311363"/>
    <w:rsid w:val="00314529"/>
    <w:rsid w:val="00315867"/>
    <w:rsid w:val="00321150"/>
    <w:rsid w:val="003260D7"/>
    <w:rsid w:val="00336697"/>
    <w:rsid w:val="00336FEE"/>
    <w:rsid w:val="003418CB"/>
    <w:rsid w:val="0034571E"/>
    <w:rsid w:val="00353FCD"/>
    <w:rsid w:val="00355873"/>
    <w:rsid w:val="0035660F"/>
    <w:rsid w:val="003628B9"/>
    <w:rsid w:val="00362D8F"/>
    <w:rsid w:val="00365EE3"/>
    <w:rsid w:val="0036678D"/>
    <w:rsid w:val="00367724"/>
    <w:rsid w:val="003710BA"/>
    <w:rsid w:val="0037525D"/>
    <w:rsid w:val="003770F6"/>
    <w:rsid w:val="00383E37"/>
    <w:rsid w:val="00384A23"/>
    <w:rsid w:val="00393042"/>
    <w:rsid w:val="00394AD5"/>
    <w:rsid w:val="0039642D"/>
    <w:rsid w:val="003A1527"/>
    <w:rsid w:val="003A2E40"/>
    <w:rsid w:val="003B0158"/>
    <w:rsid w:val="003B1281"/>
    <w:rsid w:val="003B40B6"/>
    <w:rsid w:val="003B56DB"/>
    <w:rsid w:val="003B755E"/>
    <w:rsid w:val="003C0031"/>
    <w:rsid w:val="003C0957"/>
    <w:rsid w:val="003C1260"/>
    <w:rsid w:val="003C228E"/>
    <w:rsid w:val="003C2359"/>
    <w:rsid w:val="003C24D7"/>
    <w:rsid w:val="003C3CC5"/>
    <w:rsid w:val="003C51E7"/>
    <w:rsid w:val="003C5CB7"/>
    <w:rsid w:val="003C6893"/>
    <w:rsid w:val="003C6DE2"/>
    <w:rsid w:val="003D1EFD"/>
    <w:rsid w:val="003D28BF"/>
    <w:rsid w:val="003D4215"/>
    <w:rsid w:val="003D4C47"/>
    <w:rsid w:val="003D7719"/>
    <w:rsid w:val="003E39E9"/>
    <w:rsid w:val="003E40EE"/>
    <w:rsid w:val="003E67F6"/>
    <w:rsid w:val="003F1C1B"/>
    <w:rsid w:val="003F3A2F"/>
    <w:rsid w:val="003F50F8"/>
    <w:rsid w:val="00401144"/>
    <w:rsid w:val="00404831"/>
    <w:rsid w:val="00404ADD"/>
    <w:rsid w:val="00407661"/>
    <w:rsid w:val="004079C2"/>
    <w:rsid w:val="00410314"/>
    <w:rsid w:val="00410819"/>
    <w:rsid w:val="00411B50"/>
    <w:rsid w:val="00412063"/>
    <w:rsid w:val="00412EB1"/>
    <w:rsid w:val="00413DDE"/>
    <w:rsid w:val="00414118"/>
    <w:rsid w:val="00416084"/>
    <w:rsid w:val="00417EED"/>
    <w:rsid w:val="00424F8C"/>
    <w:rsid w:val="004271BA"/>
    <w:rsid w:val="00430497"/>
    <w:rsid w:val="00430EA5"/>
    <w:rsid w:val="00434DC1"/>
    <w:rsid w:val="004350F4"/>
    <w:rsid w:val="004412A0"/>
    <w:rsid w:val="00442337"/>
    <w:rsid w:val="00444AAE"/>
    <w:rsid w:val="00446408"/>
    <w:rsid w:val="00450F27"/>
    <w:rsid w:val="004510E5"/>
    <w:rsid w:val="00452596"/>
    <w:rsid w:val="004555C8"/>
    <w:rsid w:val="00456A75"/>
    <w:rsid w:val="00457ADB"/>
    <w:rsid w:val="00461E39"/>
    <w:rsid w:val="00462B01"/>
    <w:rsid w:val="00462D3A"/>
    <w:rsid w:val="00463521"/>
    <w:rsid w:val="00471125"/>
    <w:rsid w:val="0047437A"/>
    <w:rsid w:val="00480E42"/>
    <w:rsid w:val="004842C6"/>
    <w:rsid w:val="00484C5D"/>
    <w:rsid w:val="0048543E"/>
    <w:rsid w:val="004868C1"/>
    <w:rsid w:val="0048750F"/>
    <w:rsid w:val="004A495F"/>
    <w:rsid w:val="004A7544"/>
    <w:rsid w:val="004B2E17"/>
    <w:rsid w:val="004B6B0F"/>
    <w:rsid w:val="004C54E5"/>
    <w:rsid w:val="004C7DC8"/>
    <w:rsid w:val="004D21B0"/>
    <w:rsid w:val="004D737D"/>
    <w:rsid w:val="004E2659"/>
    <w:rsid w:val="004E39EE"/>
    <w:rsid w:val="004E475C"/>
    <w:rsid w:val="004E56E0"/>
    <w:rsid w:val="004E6E5B"/>
    <w:rsid w:val="004E7329"/>
    <w:rsid w:val="004F19B0"/>
    <w:rsid w:val="004F2CB0"/>
    <w:rsid w:val="004F43C7"/>
    <w:rsid w:val="004F521A"/>
    <w:rsid w:val="00500011"/>
    <w:rsid w:val="005017F7"/>
    <w:rsid w:val="00501FA7"/>
    <w:rsid w:val="005034DC"/>
    <w:rsid w:val="00504D12"/>
    <w:rsid w:val="00505BFA"/>
    <w:rsid w:val="005071B4"/>
    <w:rsid w:val="00507687"/>
    <w:rsid w:val="005076CC"/>
    <w:rsid w:val="005117A9"/>
    <w:rsid w:val="00511F57"/>
    <w:rsid w:val="005126CB"/>
    <w:rsid w:val="00515CBE"/>
    <w:rsid w:val="00515E2B"/>
    <w:rsid w:val="005227E2"/>
    <w:rsid w:val="00522A7E"/>
    <w:rsid w:val="00522F20"/>
    <w:rsid w:val="005308DB"/>
    <w:rsid w:val="00530A2E"/>
    <w:rsid w:val="00530FBE"/>
    <w:rsid w:val="00533159"/>
    <w:rsid w:val="005339DB"/>
    <w:rsid w:val="00534C89"/>
    <w:rsid w:val="005359D3"/>
    <w:rsid w:val="00536007"/>
    <w:rsid w:val="00541573"/>
    <w:rsid w:val="005425CF"/>
    <w:rsid w:val="0054348A"/>
    <w:rsid w:val="005519B6"/>
    <w:rsid w:val="00555750"/>
    <w:rsid w:val="00560770"/>
    <w:rsid w:val="00560F29"/>
    <w:rsid w:val="00566BB0"/>
    <w:rsid w:val="00571777"/>
    <w:rsid w:val="0057457F"/>
    <w:rsid w:val="00580FF5"/>
    <w:rsid w:val="00581C09"/>
    <w:rsid w:val="0058519C"/>
    <w:rsid w:val="00586DB3"/>
    <w:rsid w:val="0059149A"/>
    <w:rsid w:val="00594B6C"/>
    <w:rsid w:val="00595321"/>
    <w:rsid w:val="005956EE"/>
    <w:rsid w:val="005A083E"/>
    <w:rsid w:val="005A37A5"/>
    <w:rsid w:val="005A4EA6"/>
    <w:rsid w:val="005A7295"/>
    <w:rsid w:val="005B4802"/>
    <w:rsid w:val="005B48ED"/>
    <w:rsid w:val="005B6711"/>
    <w:rsid w:val="005C0B10"/>
    <w:rsid w:val="005C1EA6"/>
    <w:rsid w:val="005C599B"/>
    <w:rsid w:val="005C5CBA"/>
    <w:rsid w:val="005C7229"/>
    <w:rsid w:val="005D01E8"/>
    <w:rsid w:val="005D0B99"/>
    <w:rsid w:val="005D2476"/>
    <w:rsid w:val="005D308E"/>
    <w:rsid w:val="005D3A48"/>
    <w:rsid w:val="005D7AF8"/>
    <w:rsid w:val="005E17BF"/>
    <w:rsid w:val="005E1B90"/>
    <w:rsid w:val="005E2508"/>
    <w:rsid w:val="005E366A"/>
    <w:rsid w:val="005E3B08"/>
    <w:rsid w:val="005E778F"/>
    <w:rsid w:val="005F2145"/>
    <w:rsid w:val="005F2A64"/>
    <w:rsid w:val="006008B5"/>
    <w:rsid w:val="006016E1"/>
    <w:rsid w:val="00602D27"/>
    <w:rsid w:val="00607BCF"/>
    <w:rsid w:val="006112BB"/>
    <w:rsid w:val="006144A1"/>
    <w:rsid w:val="00615DEA"/>
    <w:rsid w:val="00615EBB"/>
    <w:rsid w:val="00616096"/>
    <w:rsid w:val="006160A2"/>
    <w:rsid w:val="00630245"/>
    <w:rsid w:val="006302AA"/>
    <w:rsid w:val="00631816"/>
    <w:rsid w:val="006363BD"/>
    <w:rsid w:val="006412DC"/>
    <w:rsid w:val="00642BC6"/>
    <w:rsid w:val="00644790"/>
    <w:rsid w:val="006501AF"/>
    <w:rsid w:val="00650DDE"/>
    <w:rsid w:val="006524B6"/>
    <w:rsid w:val="0065505B"/>
    <w:rsid w:val="00660F89"/>
    <w:rsid w:val="006670AC"/>
    <w:rsid w:val="00670D98"/>
    <w:rsid w:val="00672307"/>
    <w:rsid w:val="006733D9"/>
    <w:rsid w:val="0067685A"/>
    <w:rsid w:val="006808C6"/>
    <w:rsid w:val="0068155F"/>
    <w:rsid w:val="00682668"/>
    <w:rsid w:val="006910A4"/>
    <w:rsid w:val="00692548"/>
    <w:rsid w:val="00692A68"/>
    <w:rsid w:val="00695D85"/>
    <w:rsid w:val="006A1A2F"/>
    <w:rsid w:val="006A30A2"/>
    <w:rsid w:val="006A513D"/>
    <w:rsid w:val="006A6D23"/>
    <w:rsid w:val="006B25DE"/>
    <w:rsid w:val="006B3633"/>
    <w:rsid w:val="006C1C3B"/>
    <w:rsid w:val="006C49B5"/>
    <w:rsid w:val="006C4E43"/>
    <w:rsid w:val="006C643E"/>
    <w:rsid w:val="006D2932"/>
    <w:rsid w:val="006D3671"/>
    <w:rsid w:val="006D4176"/>
    <w:rsid w:val="006D58C0"/>
    <w:rsid w:val="006D68BF"/>
    <w:rsid w:val="006E0A73"/>
    <w:rsid w:val="006E0FEE"/>
    <w:rsid w:val="006E1824"/>
    <w:rsid w:val="006E2253"/>
    <w:rsid w:val="006E6C11"/>
    <w:rsid w:val="006F7C0C"/>
    <w:rsid w:val="00700755"/>
    <w:rsid w:val="0070646B"/>
    <w:rsid w:val="007066AB"/>
    <w:rsid w:val="00706D0D"/>
    <w:rsid w:val="007130A2"/>
    <w:rsid w:val="00715463"/>
    <w:rsid w:val="00722B51"/>
    <w:rsid w:val="00730655"/>
    <w:rsid w:val="007317B7"/>
    <w:rsid w:val="00731D77"/>
    <w:rsid w:val="00732360"/>
    <w:rsid w:val="0073390A"/>
    <w:rsid w:val="00734E64"/>
    <w:rsid w:val="00736B37"/>
    <w:rsid w:val="00740A35"/>
    <w:rsid w:val="00746291"/>
    <w:rsid w:val="007505AA"/>
    <w:rsid w:val="007520B4"/>
    <w:rsid w:val="007548A4"/>
    <w:rsid w:val="007600C1"/>
    <w:rsid w:val="007655D5"/>
    <w:rsid w:val="007763C1"/>
    <w:rsid w:val="00776BA5"/>
    <w:rsid w:val="00777E82"/>
    <w:rsid w:val="00781359"/>
    <w:rsid w:val="00786921"/>
    <w:rsid w:val="007935CE"/>
    <w:rsid w:val="007A03F5"/>
    <w:rsid w:val="007A0AA4"/>
    <w:rsid w:val="007A1EAA"/>
    <w:rsid w:val="007A79FD"/>
    <w:rsid w:val="007B0B9D"/>
    <w:rsid w:val="007B26E3"/>
    <w:rsid w:val="007B4291"/>
    <w:rsid w:val="007B5A43"/>
    <w:rsid w:val="007B613B"/>
    <w:rsid w:val="007B709B"/>
    <w:rsid w:val="007C1343"/>
    <w:rsid w:val="007C3670"/>
    <w:rsid w:val="007C5EF1"/>
    <w:rsid w:val="007C6DBB"/>
    <w:rsid w:val="007C7BF5"/>
    <w:rsid w:val="007D19B7"/>
    <w:rsid w:val="007D62C4"/>
    <w:rsid w:val="007D75E5"/>
    <w:rsid w:val="007D773E"/>
    <w:rsid w:val="007E066E"/>
    <w:rsid w:val="007E1356"/>
    <w:rsid w:val="007E20FC"/>
    <w:rsid w:val="007E3FBB"/>
    <w:rsid w:val="007E7062"/>
    <w:rsid w:val="007F0E1E"/>
    <w:rsid w:val="007F29A7"/>
    <w:rsid w:val="007F6EF7"/>
    <w:rsid w:val="007F70EB"/>
    <w:rsid w:val="008004B4"/>
    <w:rsid w:val="00800705"/>
    <w:rsid w:val="0080122A"/>
    <w:rsid w:val="00805BE8"/>
    <w:rsid w:val="0080692E"/>
    <w:rsid w:val="00813765"/>
    <w:rsid w:val="00816078"/>
    <w:rsid w:val="008177E3"/>
    <w:rsid w:val="00821C48"/>
    <w:rsid w:val="00823AA9"/>
    <w:rsid w:val="008255B9"/>
    <w:rsid w:val="00825CD8"/>
    <w:rsid w:val="00826DA3"/>
    <w:rsid w:val="00827324"/>
    <w:rsid w:val="00833A63"/>
    <w:rsid w:val="008355EA"/>
    <w:rsid w:val="00837458"/>
    <w:rsid w:val="00837AAE"/>
    <w:rsid w:val="008429AD"/>
    <w:rsid w:val="008429DB"/>
    <w:rsid w:val="00850C75"/>
    <w:rsid w:val="00850E39"/>
    <w:rsid w:val="00852405"/>
    <w:rsid w:val="00854772"/>
    <w:rsid w:val="0085477A"/>
    <w:rsid w:val="00855107"/>
    <w:rsid w:val="00855173"/>
    <w:rsid w:val="008557D9"/>
    <w:rsid w:val="00855BF7"/>
    <w:rsid w:val="00856214"/>
    <w:rsid w:val="00862089"/>
    <w:rsid w:val="00866D5B"/>
    <w:rsid w:val="00866FF5"/>
    <w:rsid w:val="00872C8A"/>
    <w:rsid w:val="0087332D"/>
    <w:rsid w:val="00873BA2"/>
    <w:rsid w:val="00873E1F"/>
    <w:rsid w:val="00874C16"/>
    <w:rsid w:val="00875A98"/>
    <w:rsid w:val="008829C4"/>
    <w:rsid w:val="00886D1F"/>
    <w:rsid w:val="0089141B"/>
    <w:rsid w:val="00891EE1"/>
    <w:rsid w:val="00893987"/>
    <w:rsid w:val="008963EF"/>
    <w:rsid w:val="0089688E"/>
    <w:rsid w:val="008A1FBE"/>
    <w:rsid w:val="008A74CD"/>
    <w:rsid w:val="008B0378"/>
    <w:rsid w:val="008B04A9"/>
    <w:rsid w:val="008B3194"/>
    <w:rsid w:val="008B5AE7"/>
    <w:rsid w:val="008B6682"/>
    <w:rsid w:val="008C60E9"/>
    <w:rsid w:val="008C6826"/>
    <w:rsid w:val="008D1B7C"/>
    <w:rsid w:val="008D6657"/>
    <w:rsid w:val="008D789B"/>
    <w:rsid w:val="008E1F60"/>
    <w:rsid w:val="008E29D2"/>
    <w:rsid w:val="008E307E"/>
    <w:rsid w:val="008E7DA8"/>
    <w:rsid w:val="008F0DD8"/>
    <w:rsid w:val="008F4DD1"/>
    <w:rsid w:val="008F5159"/>
    <w:rsid w:val="008F6056"/>
    <w:rsid w:val="00902C07"/>
    <w:rsid w:val="00904F5E"/>
    <w:rsid w:val="00905804"/>
    <w:rsid w:val="009101E2"/>
    <w:rsid w:val="00913BE4"/>
    <w:rsid w:val="00915D73"/>
    <w:rsid w:val="00916077"/>
    <w:rsid w:val="009170A2"/>
    <w:rsid w:val="009208A6"/>
    <w:rsid w:val="00924514"/>
    <w:rsid w:val="00927316"/>
    <w:rsid w:val="0093133D"/>
    <w:rsid w:val="0093276D"/>
    <w:rsid w:val="00933D12"/>
    <w:rsid w:val="00935818"/>
    <w:rsid w:val="00937065"/>
    <w:rsid w:val="00940285"/>
    <w:rsid w:val="009415B0"/>
    <w:rsid w:val="0094160A"/>
    <w:rsid w:val="00942CCC"/>
    <w:rsid w:val="009456A5"/>
    <w:rsid w:val="00947E7E"/>
    <w:rsid w:val="0095139A"/>
    <w:rsid w:val="00953E16"/>
    <w:rsid w:val="009542AC"/>
    <w:rsid w:val="00957A5B"/>
    <w:rsid w:val="00961BB2"/>
    <w:rsid w:val="00962108"/>
    <w:rsid w:val="009638D6"/>
    <w:rsid w:val="00971A69"/>
    <w:rsid w:val="0097408E"/>
    <w:rsid w:val="009741A4"/>
    <w:rsid w:val="00974BB2"/>
    <w:rsid w:val="00974FA7"/>
    <w:rsid w:val="009756E5"/>
    <w:rsid w:val="00977A8C"/>
    <w:rsid w:val="00977E45"/>
    <w:rsid w:val="00983910"/>
    <w:rsid w:val="009932AC"/>
    <w:rsid w:val="00994351"/>
    <w:rsid w:val="009969BA"/>
    <w:rsid w:val="00996A8F"/>
    <w:rsid w:val="009A1DBF"/>
    <w:rsid w:val="009A2619"/>
    <w:rsid w:val="009A6617"/>
    <w:rsid w:val="009A68E6"/>
    <w:rsid w:val="009A6A6D"/>
    <w:rsid w:val="009A7598"/>
    <w:rsid w:val="009B1A8B"/>
    <w:rsid w:val="009B1DF8"/>
    <w:rsid w:val="009B295D"/>
    <w:rsid w:val="009B2CE7"/>
    <w:rsid w:val="009B3D20"/>
    <w:rsid w:val="009B5418"/>
    <w:rsid w:val="009C0727"/>
    <w:rsid w:val="009C1941"/>
    <w:rsid w:val="009C3C80"/>
    <w:rsid w:val="009C492F"/>
    <w:rsid w:val="009D2FF2"/>
    <w:rsid w:val="009D3226"/>
    <w:rsid w:val="009D3385"/>
    <w:rsid w:val="009D3678"/>
    <w:rsid w:val="009D6FF3"/>
    <w:rsid w:val="009D793C"/>
    <w:rsid w:val="009E16A9"/>
    <w:rsid w:val="009E375F"/>
    <w:rsid w:val="009E39D4"/>
    <w:rsid w:val="009E433B"/>
    <w:rsid w:val="009E5401"/>
    <w:rsid w:val="009F74FE"/>
    <w:rsid w:val="00A0080C"/>
    <w:rsid w:val="00A03EEE"/>
    <w:rsid w:val="00A05411"/>
    <w:rsid w:val="00A0758F"/>
    <w:rsid w:val="00A11451"/>
    <w:rsid w:val="00A134FC"/>
    <w:rsid w:val="00A1570A"/>
    <w:rsid w:val="00A159C6"/>
    <w:rsid w:val="00A211B4"/>
    <w:rsid w:val="00A272BC"/>
    <w:rsid w:val="00A33DDF"/>
    <w:rsid w:val="00A34547"/>
    <w:rsid w:val="00A376B7"/>
    <w:rsid w:val="00A40F6D"/>
    <w:rsid w:val="00A41BF5"/>
    <w:rsid w:val="00A42CA9"/>
    <w:rsid w:val="00A43E14"/>
    <w:rsid w:val="00A44778"/>
    <w:rsid w:val="00A469E7"/>
    <w:rsid w:val="00A57A51"/>
    <w:rsid w:val="00A604A4"/>
    <w:rsid w:val="00A61B7D"/>
    <w:rsid w:val="00A63781"/>
    <w:rsid w:val="00A6605B"/>
    <w:rsid w:val="00A66ADC"/>
    <w:rsid w:val="00A66C7B"/>
    <w:rsid w:val="00A67984"/>
    <w:rsid w:val="00A711BF"/>
    <w:rsid w:val="00A7147D"/>
    <w:rsid w:val="00A81B15"/>
    <w:rsid w:val="00A837FF"/>
    <w:rsid w:val="00A84052"/>
    <w:rsid w:val="00A84DC8"/>
    <w:rsid w:val="00A85DBC"/>
    <w:rsid w:val="00A87FEB"/>
    <w:rsid w:val="00A93F9F"/>
    <w:rsid w:val="00A9420E"/>
    <w:rsid w:val="00A97648"/>
    <w:rsid w:val="00AA1A39"/>
    <w:rsid w:val="00AA1CFD"/>
    <w:rsid w:val="00AA2239"/>
    <w:rsid w:val="00AA33D2"/>
    <w:rsid w:val="00AB0C57"/>
    <w:rsid w:val="00AB1195"/>
    <w:rsid w:val="00AB1DC3"/>
    <w:rsid w:val="00AB4182"/>
    <w:rsid w:val="00AB6893"/>
    <w:rsid w:val="00AB6E6F"/>
    <w:rsid w:val="00AC27DB"/>
    <w:rsid w:val="00AC44FB"/>
    <w:rsid w:val="00AC6D6B"/>
    <w:rsid w:val="00AD3FB8"/>
    <w:rsid w:val="00AD7736"/>
    <w:rsid w:val="00AE10CE"/>
    <w:rsid w:val="00AE2C3B"/>
    <w:rsid w:val="00AE70D4"/>
    <w:rsid w:val="00AE7868"/>
    <w:rsid w:val="00AF0407"/>
    <w:rsid w:val="00AF049B"/>
    <w:rsid w:val="00AF4D8B"/>
    <w:rsid w:val="00AF6D18"/>
    <w:rsid w:val="00AF71C9"/>
    <w:rsid w:val="00AF790A"/>
    <w:rsid w:val="00B067CA"/>
    <w:rsid w:val="00B07CF6"/>
    <w:rsid w:val="00B12B26"/>
    <w:rsid w:val="00B163F8"/>
    <w:rsid w:val="00B2472D"/>
    <w:rsid w:val="00B24CA0"/>
    <w:rsid w:val="00B2549F"/>
    <w:rsid w:val="00B27D59"/>
    <w:rsid w:val="00B313E2"/>
    <w:rsid w:val="00B329B6"/>
    <w:rsid w:val="00B4108D"/>
    <w:rsid w:val="00B418BB"/>
    <w:rsid w:val="00B45A33"/>
    <w:rsid w:val="00B466AE"/>
    <w:rsid w:val="00B50580"/>
    <w:rsid w:val="00B55049"/>
    <w:rsid w:val="00B57265"/>
    <w:rsid w:val="00B57A10"/>
    <w:rsid w:val="00B61357"/>
    <w:rsid w:val="00B633AE"/>
    <w:rsid w:val="00B63EB4"/>
    <w:rsid w:val="00B665D2"/>
    <w:rsid w:val="00B66D78"/>
    <w:rsid w:val="00B671F8"/>
    <w:rsid w:val="00B6737C"/>
    <w:rsid w:val="00B7214D"/>
    <w:rsid w:val="00B74372"/>
    <w:rsid w:val="00B75431"/>
    <w:rsid w:val="00B75525"/>
    <w:rsid w:val="00B758FA"/>
    <w:rsid w:val="00B80283"/>
    <w:rsid w:val="00B8095F"/>
    <w:rsid w:val="00B80B0C"/>
    <w:rsid w:val="00B80B11"/>
    <w:rsid w:val="00B831AE"/>
    <w:rsid w:val="00B8446C"/>
    <w:rsid w:val="00B8654A"/>
    <w:rsid w:val="00B87725"/>
    <w:rsid w:val="00B944A0"/>
    <w:rsid w:val="00B94871"/>
    <w:rsid w:val="00B94E70"/>
    <w:rsid w:val="00BA00D5"/>
    <w:rsid w:val="00BA1178"/>
    <w:rsid w:val="00BA259A"/>
    <w:rsid w:val="00BA259C"/>
    <w:rsid w:val="00BA29D3"/>
    <w:rsid w:val="00BA307F"/>
    <w:rsid w:val="00BA42B1"/>
    <w:rsid w:val="00BA5280"/>
    <w:rsid w:val="00BA6F9F"/>
    <w:rsid w:val="00BB14F1"/>
    <w:rsid w:val="00BB572E"/>
    <w:rsid w:val="00BB74FD"/>
    <w:rsid w:val="00BC5982"/>
    <w:rsid w:val="00BC60BF"/>
    <w:rsid w:val="00BD28BF"/>
    <w:rsid w:val="00BD6404"/>
    <w:rsid w:val="00BD66C5"/>
    <w:rsid w:val="00BE33AE"/>
    <w:rsid w:val="00BF046F"/>
    <w:rsid w:val="00BF5D05"/>
    <w:rsid w:val="00BF7E48"/>
    <w:rsid w:val="00C01D50"/>
    <w:rsid w:val="00C056DC"/>
    <w:rsid w:val="00C06800"/>
    <w:rsid w:val="00C106FD"/>
    <w:rsid w:val="00C1329B"/>
    <w:rsid w:val="00C1572F"/>
    <w:rsid w:val="00C23FFE"/>
    <w:rsid w:val="00C24C05"/>
    <w:rsid w:val="00C24D2F"/>
    <w:rsid w:val="00C26222"/>
    <w:rsid w:val="00C265E7"/>
    <w:rsid w:val="00C26F3C"/>
    <w:rsid w:val="00C31283"/>
    <w:rsid w:val="00C33C48"/>
    <w:rsid w:val="00C340E5"/>
    <w:rsid w:val="00C35AA7"/>
    <w:rsid w:val="00C35CE1"/>
    <w:rsid w:val="00C40B77"/>
    <w:rsid w:val="00C43BA1"/>
    <w:rsid w:val="00C43DAB"/>
    <w:rsid w:val="00C47101"/>
    <w:rsid w:val="00C47F08"/>
    <w:rsid w:val="00C514A6"/>
    <w:rsid w:val="00C53D1D"/>
    <w:rsid w:val="00C5739F"/>
    <w:rsid w:val="00C57CF0"/>
    <w:rsid w:val="00C60382"/>
    <w:rsid w:val="00C60F90"/>
    <w:rsid w:val="00C63557"/>
    <w:rsid w:val="00C649BD"/>
    <w:rsid w:val="00C65891"/>
    <w:rsid w:val="00C66AC9"/>
    <w:rsid w:val="00C67A3A"/>
    <w:rsid w:val="00C724D3"/>
    <w:rsid w:val="00C72746"/>
    <w:rsid w:val="00C73C94"/>
    <w:rsid w:val="00C77DD9"/>
    <w:rsid w:val="00C82C45"/>
    <w:rsid w:val="00C83BE6"/>
    <w:rsid w:val="00C85354"/>
    <w:rsid w:val="00C86ABA"/>
    <w:rsid w:val="00C943F3"/>
    <w:rsid w:val="00CA08C6"/>
    <w:rsid w:val="00CA0A77"/>
    <w:rsid w:val="00CA2729"/>
    <w:rsid w:val="00CA2E27"/>
    <w:rsid w:val="00CA3057"/>
    <w:rsid w:val="00CA45F8"/>
    <w:rsid w:val="00CB0305"/>
    <w:rsid w:val="00CB33C7"/>
    <w:rsid w:val="00CB62DF"/>
    <w:rsid w:val="00CB6DA7"/>
    <w:rsid w:val="00CB72C5"/>
    <w:rsid w:val="00CB7AE3"/>
    <w:rsid w:val="00CB7E4C"/>
    <w:rsid w:val="00CC03CD"/>
    <w:rsid w:val="00CC25B4"/>
    <w:rsid w:val="00CC3ADF"/>
    <w:rsid w:val="00CC4600"/>
    <w:rsid w:val="00CC5F88"/>
    <w:rsid w:val="00CC69C8"/>
    <w:rsid w:val="00CC77A2"/>
    <w:rsid w:val="00CD307E"/>
    <w:rsid w:val="00CD629F"/>
    <w:rsid w:val="00CD6A1B"/>
    <w:rsid w:val="00CD719A"/>
    <w:rsid w:val="00CD73B5"/>
    <w:rsid w:val="00CD7CBD"/>
    <w:rsid w:val="00CE0A7F"/>
    <w:rsid w:val="00CE1718"/>
    <w:rsid w:val="00CF066B"/>
    <w:rsid w:val="00CF4156"/>
    <w:rsid w:val="00D0036C"/>
    <w:rsid w:val="00D03D00"/>
    <w:rsid w:val="00D05C30"/>
    <w:rsid w:val="00D10052"/>
    <w:rsid w:val="00D11359"/>
    <w:rsid w:val="00D11D84"/>
    <w:rsid w:val="00D31241"/>
    <w:rsid w:val="00D3188C"/>
    <w:rsid w:val="00D35F9B"/>
    <w:rsid w:val="00D36B69"/>
    <w:rsid w:val="00D408DD"/>
    <w:rsid w:val="00D45D72"/>
    <w:rsid w:val="00D520E4"/>
    <w:rsid w:val="00D53A38"/>
    <w:rsid w:val="00D575DD"/>
    <w:rsid w:val="00D57DFA"/>
    <w:rsid w:val="00D61921"/>
    <w:rsid w:val="00D67FCF"/>
    <w:rsid w:val="00D701B1"/>
    <w:rsid w:val="00D709CE"/>
    <w:rsid w:val="00D71F73"/>
    <w:rsid w:val="00D7214A"/>
    <w:rsid w:val="00D73880"/>
    <w:rsid w:val="00D764DC"/>
    <w:rsid w:val="00D80786"/>
    <w:rsid w:val="00D81CAB"/>
    <w:rsid w:val="00D8576F"/>
    <w:rsid w:val="00D8677F"/>
    <w:rsid w:val="00D93CD2"/>
    <w:rsid w:val="00D9775A"/>
    <w:rsid w:val="00D97F0C"/>
    <w:rsid w:val="00DA3A86"/>
    <w:rsid w:val="00DB2F2A"/>
    <w:rsid w:val="00DC2500"/>
    <w:rsid w:val="00DC4F72"/>
    <w:rsid w:val="00DC77DC"/>
    <w:rsid w:val="00DD0453"/>
    <w:rsid w:val="00DD0C2C"/>
    <w:rsid w:val="00DD19DE"/>
    <w:rsid w:val="00DD28BC"/>
    <w:rsid w:val="00DE31F0"/>
    <w:rsid w:val="00DE3D1C"/>
    <w:rsid w:val="00DF2338"/>
    <w:rsid w:val="00DF35DF"/>
    <w:rsid w:val="00DF5BA1"/>
    <w:rsid w:val="00E0227D"/>
    <w:rsid w:val="00E02917"/>
    <w:rsid w:val="00E04B84"/>
    <w:rsid w:val="00E06466"/>
    <w:rsid w:val="00E06835"/>
    <w:rsid w:val="00E06FDA"/>
    <w:rsid w:val="00E07F38"/>
    <w:rsid w:val="00E12D11"/>
    <w:rsid w:val="00E12DF3"/>
    <w:rsid w:val="00E12F0F"/>
    <w:rsid w:val="00E13B31"/>
    <w:rsid w:val="00E160A5"/>
    <w:rsid w:val="00E1713D"/>
    <w:rsid w:val="00E20A43"/>
    <w:rsid w:val="00E22CF2"/>
    <w:rsid w:val="00E23898"/>
    <w:rsid w:val="00E26F00"/>
    <w:rsid w:val="00E319F1"/>
    <w:rsid w:val="00E31DCF"/>
    <w:rsid w:val="00E32706"/>
    <w:rsid w:val="00E33CD2"/>
    <w:rsid w:val="00E4042A"/>
    <w:rsid w:val="00E40E90"/>
    <w:rsid w:val="00E45C7E"/>
    <w:rsid w:val="00E46451"/>
    <w:rsid w:val="00E5176D"/>
    <w:rsid w:val="00E531EB"/>
    <w:rsid w:val="00E54874"/>
    <w:rsid w:val="00E54B6F"/>
    <w:rsid w:val="00E55ACA"/>
    <w:rsid w:val="00E57B74"/>
    <w:rsid w:val="00E65BC6"/>
    <w:rsid w:val="00E661FF"/>
    <w:rsid w:val="00E726EB"/>
    <w:rsid w:val="00E72CF1"/>
    <w:rsid w:val="00E76830"/>
    <w:rsid w:val="00E80B52"/>
    <w:rsid w:val="00E824C3"/>
    <w:rsid w:val="00E840B3"/>
    <w:rsid w:val="00E84D10"/>
    <w:rsid w:val="00E8629F"/>
    <w:rsid w:val="00E90FE3"/>
    <w:rsid w:val="00E91008"/>
    <w:rsid w:val="00E92FAD"/>
    <w:rsid w:val="00E932C6"/>
    <w:rsid w:val="00E9374E"/>
    <w:rsid w:val="00E94F54"/>
    <w:rsid w:val="00E97AD5"/>
    <w:rsid w:val="00EA1111"/>
    <w:rsid w:val="00EA3B4F"/>
    <w:rsid w:val="00EA3C24"/>
    <w:rsid w:val="00EA73DF"/>
    <w:rsid w:val="00EB61AE"/>
    <w:rsid w:val="00EB7BFE"/>
    <w:rsid w:val="00EC322D"/>
    <w:rsid w:val="00EC526A"/>
    <w:rsid w:val="00ED383A"/>
    <w:rsid w:val="00EE0F18"/>
    <w:rsid w:val="00EE1080"/>
    <w:rsid w:val="00EE7681"/>
    <w:rsid w:val="00EF1EC5"/>
    <w:rsid w:val="00EF4C88"/>
    <w:rsid w:val="00EF55EB"/>
    <w:rsid w:val="00F00DCC"/>
    <w:rsid w:val="00F0156F"/>
    <w:rsid w:val="00F020C8"/>
    <w:rsid w:val="00F05AC8"/>
    <w:rsid w:val="00F07167"/>
    <w:rsid w:val="00F072D8"/>
    <w:rsid w:val="00F07CE0"/>
    <w:rsid w:val="00F105F7"/>
    <w:rsid w:val="00F10AD2"/>
    <w:rsid w:val="00F115F5"/>
    <w:rsid w:val="00F11D98"/>
    <w:rsid w:val="00F13D05"/>
    <w:rsid w:val="00F1679D"/>
    <w:rsid w:val="00F1682C"/>
    <w:rsid w:val="00F17995"/>
    <w:rsid w:val="00F20B91"/>
    <w:rsid w:val="00F21139"/>
    <w:rsid w:val="00F24B8B"/>
    <w:rsid w:val="00F30D2E"/>
    <w:rsid w:val="00F35516"/>
    <w:rsid w:val="00F35790"/>
    <w:rsid w:val="00F40AF5"/>
    <w:rsid w:val="00F4136D"/>
    <w:rsid w:val="00F41A88"/>
    <w:rsid w:val="00F4212E"/>
    <w:rsid w:val="00F42C20"/>
    <w:rsid w:val="00F43E34"/>
    <w:rsid w:val="00F46A63"/>
    <w:rsid w:val="00F53053"/>
    <w:rsid w:val="00F53FE2"/>
    <w:rsid w:val="00F54294"/>
    <w:rsid w:val="00F575FF"/>
    <w:rsid w:val="00F618EF"/>
    <w:rsid w:val="00F65582"/>
    <w:rsid w:val="00F66C00"/>
    <w:rsid w:val="00F66E75"/>
    <w:rsid w:val="00F70958"/>
    <w:rsid w:val="00F77A7E"/>
    <w:rsid w:val="00F77EB0"/>
    <w:rsid w:val="00F80605"/>
    <w:rsid w:val="00F8168D"/>
    <w:rsid w:val="00F87CDD"/>
    <w:rsid w:val="00F933F0"/>
    <w:rsid w:val="00F937A3"/>
    <w:rsid w:val="00F94715"/>
    <w:rsid w:val="00F96A3D"/>
    <w:rsid w:val="00FA4718"/>
    <w:rsid w:val="00FA5848"/>
    <w:rsid w:val="00FA6899"/>
    <w:rsid w:val="00FA7F3D"/>
    <w:rsid w:val="00FB38D8"/>
    <w:rsid w:val="00FB3F33"/>
    <w:rsid w:val="00FB5CE3"/>
    <w:rsid w:val="00FC051F"/>
    <w:rsid w:val="00FC06FF"/>
    <w:rsid w:val="00FC3BE7"/>
    <w:rsid w:val="00FC50EE"/>
    <w:rsid w:val="00FC5BCE"/>
    <w:rsid w:val="00FC69B4"/>
    <w:rsid w:val="00FC77DF"/>
    <w:rsid w:val="00FD0694"/>
    <w:rsid w:val="00FD25BE"/>
    <w:rsid w:val="00FD2E70"/>
    <w:rsid w:val="00FD7AA7"/>
    <w:rsid w:val="00FE0857"/>
    <w:rsid w:val="00FF16CA"/>
    <w:rsid w:val="00FF1FCB"/>
    <w:rsid w:val="00FF353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E1E78D58-741B-2247-9CA9-5B01206D6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45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 단락,清單段落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1">
    <w:name w:val="未处理的提及1"/>
    <w:basedOn w:val="DefaultParagraphFont"/>
    <w:uiPriority w:val="99"/>
    <w:semiHidden/>
    <w:unhideWhenUsed/>
    <w:rsid w:val="00B07CF6"/>
    <w:rPr>
      <w:color w:val="605E5C"/>
      <w:shd w:val="clear" w:color="auto" w:fill="E1DFDD"/>
    </w:rPr>
  </w:style>
  <w:style w:type="character" w:customStyle="1" w:styleId="UnresolvedMention2">
    <w:name w:val="Unresolved Mention2"/>
    <w:basedOn w:val="DefaultParagraphFont"/>
    <w:uiPriority w:val="99"/>
    <w:semiHidden/>
    <w:unhideWhenUsed/>
    <w:rsid w:val="006A1A2F"/>
    <w:rPr>
      <w:color w:val="605E5C"/>
      <w:shd w:val="clear" w:color="auto" w:fill="E1DFDD"/>
    </w:rPr>
  </w:style>
  <w:style w:type="character" w:customStyle="1" w:styleId="UnresolvedMention3">
    <w:name w:val="Unresolved Mention3"/>
    <w:basedOn w:val="DefaultParagraphFont"/>
    <w:uiPriority w:val="99"/>
    <w:semiHidden/>
    <w:unhideWhenUsed/>
    <w:rsid w:val="002E5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0938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7248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206490">
      <w:bodyDiv w:val="1"/>
      <w:marLeft w:val="0"/>
      <w:marRight w:val="0"/>
      <w:marTop w:val="0"/>
      <w:marBottom w:val="0"/>
      <w:divBdr>
        <w:top w:val="none" w:sz="0" w:space="0" w:color="auto"/>
        <w:left w:val="none" w:sz="0" w:space="0" w:color="auto"/>
        <w:bottom w:val="none" w:sz="0" w:space="0" w:color="auto"/>
        <w:right w:val="none" w:sz="0" w:space="0" w:color="auto"/>
      </w:divBdr>
    </w:div>
    <w:div w:id="106653877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49690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033310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1-e/Docs/R4-2118351.zip" TargetMode="External"/><Relationship Id="rId26" Type="http://schemas.openxmlformats.org/officeDocument/2006/relationships/hyperlink" Target="https://www.3gpp.org/ftp/TSG_RAN/WG4_Radio/TSGR4_101-e/Docs/R4-2117772.zip" TargetMode="External"/><Relationship Id="rId39" Type="http://schemas.openxmlformats.org/officeDocument/2006/relationships/hyperlink" Target="mailto:prasshar@qti.qualcomm.com"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960.zip" TargetMode="External"/><Relationship Id="rId34" Type="http://schemas.openxmlformats.org/officeDocument/2006/relationships/hyperlink" Target="mailto:Rafael.paiva@nokia.com" TargetMode="External"/><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1-e/Docs/R4-2118031.zip" TargetMode="External"/><Relationship Id="rId25" Type="http://schemas.openxmlformats.org/officeDocument/2006/relationships/hyperlink" Target="https://www.3gpp.org/ftp/TSG_RAN/WG4_Radio/TSGR4_101-e/Docs/R4-2118032.zip" TargetMode="External"/><Relationship Id="rId33" Type="http://schemas.openxmlformats.org/officeDocument/2006/relationships/hyperlink" Target="mailto:ilya.bolotin@intel.com" TargetMode="External"/><Relationship Id="rId38" Type="http://schemas.openxmlformats.org/officeDocument/2006/relationships/hyperlink" Target="mailto:jinyup.hwang@lge.com" TargetMode="Externa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yperlink" Target="https://www.3gpp.org/ftp/TSG_RAN/WG4_Radio/TSGR4_101-e/Docs/R4-2118849.zip" TargetMode="External"/><Relationship Id="rId29" Type="http://schemas.openxmlformats.org/officeDocument/2006/relationships/hyperlink" Target="https://www.3gpp.org/ftp/TSG_RAN/WG4_Radio/TSGR4_101-e/Docs/R4-211835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1-e/Docs/R4-2118850.zip" TargetMode="External"/><Relationship Id="rId32" Type="http://schemas.openxmlformats.org/officeDocument/2006/relationships/hyperlink" Target="https://www.3gpp.org/ftp/TSG_RAN/WG4_Radio/TSGR4_101-e/Docs/R4-2118332.zip" TargetMode="External"/><Relationship Id="rId37" Type="http://schemas.openxmlformats.org/officeDocument/2006/relationships/hyperlink" Target="mailto:qian9.yang@vivo.com" TargetMode="External"/><Relationship Id="rId40" Type="http://schemas.openxmlformats.org/officeDocument/2006/relationships/hyperlink" Target="mailto:Hsuanli.Lin@mediatek.com"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7771.zip" TargetMode="External"/><Relationship Id="rId23" Type="http://schemas.openxmlformats.org/officeDocument/2006/relationships/hyperlink" Target="https://www.3gpp.org/ftp/TSG_RAN/WG4_Radio/TSGR4_101-e/Docs/R4-2118353.zip" TargetMode="External"/><Relationship Id="rId28" Type="http://schemas.openxmlformats.org/officeDocument/2006/relationships/package" Target="embeddings/Microsoft_Visio_Drawing.vsdx"/><Relationship Id="rId36" Type="http://schemas.openxmlformats.org/officeDocument/2006/relationships/hyperlink" Target="mailto:shenzhongyi3@huawei.com" TargetMode="External"/><Relationship Id="rId10" Type="http://schemas.openxmlformats.org/officeDocument/2006/relationships/settings" Target="settings.xml"/><Relationship Id="rId19" Type="http://schemas.openxmlformats.org/officeDocument/2006/relationships/hyperlink" Target="https://www.3gpp.org/ftp/TSG_RAN/WG4_Radio/TSGR4_101-e/Docs/R4-2118367.zip" TargetMode="External"/><Relationship Id="rId31" Type="http://schemas.openxmlformats.org/officeDocument/2006/relationships/hyperlink" Target="https://www.3gpp.org/ftp/TSG_RAN/WG4_Radio/TSGR4_101-e/Docs/R4-2117773.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ftp.3gpp.org/tsg_ran/WG4_Radio/TSGR4_101-e/Inbox/Meeting_Arrangements/R4-2117001.zip" TargetMode="External"/><Relationship Id="rId22" Type="http://schemas.openxmlformats.org/officeDocument/2006/relationships/hyperlink" Target="https://www.3gpp.org/ftp/TSG_RAN/WG4_Radio/TSGR4_101-e/Docs/R4-2117419.zip" TargetMode="External"/><Relationship Id="rId27" Type="http://schemas.openxmlformats.org/officeDocument/2006/relationships/image" Target="media/image2.emf"/><Relationship Id="rId30" Type="http://schemas.openxmlformats.org/officeDocument/2006/relationships/hyperlink" Target="https://www.3gpp.org/ftp/TSG_RAN/WG4_Radio/TSGR4_101-e/Docs/R4-2118851.zip" TargetMode="External"/><Relationship Id="rId35" Type="http://schemas.openxmlformats.org/officeDocument/2006/relationships/hyperlink" Target="mailto:Ming.l.li@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5AIRPNAIUNRU-1328258698-8200</_dlc_DocId>
    <HideFromDelve xmlns="71c5aaf6-e6ce-465b-b873-5148d2a4c105">false</HideFromDelve>
    <_dlc_DocIdUrl xmlns="71c5aaf6-e6ce-465b-b873-5148d2a4c105">
      <Url>https://nokia.sharepoint.com/sites/c5g/5gradio/_layouts/15/DocIdRedir.aspx?ID=5AIRPNAIUNRU-1328258698-8200</Url>
      <Description>5AIRPNAIUNRU-1328258698-8200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BB85266-BE29-4C6E-BB14-CBAE21F3B617}">
  <ds:schemaRefs>
    <ds:schemaRef ds:uri="http://schemas.microsoft.com/sharepoint/v3/contenttype/forms"/>
  </ds:schemaRefs>
</ds:datastoreItem>
</file>

<file path=customXml/itemProps2.xml><?xml version="1.0" encoding="utf-8"?>
<ds:datastoreItem xmlns:ds="http://schemas.openxmlformats.org/officeDocument/2006/customXml" ds:itemID="{74ECB9CE-12B2-4DB0-99AF-B1FE90F256F7}">
  <ds:schemaRefs>
    <ds:schemaRef ds:uri="http://schemas.microsoft.com/sharepoint/events"/>
  </ds:schemaRefs>
</ds:datastoreItem>
</file>

<file path=customXml/itemProps3.xml><?xml version="1.0" encoding="utf-8"?>
<ds:datastoreItem xmlns:ds="http://schemas.openxmlformats.org/officeDocument/2006/customXml" ds:itemID="{D8852D7D-7765-46FA-A02E-52B882271E85}">
  <ds:schemaRefs>
    <ds:schemaRef ds:uri="http://schemas.openxmlformats.org/officeDocument/2006/bibliography"/>
  </ds:schemaRefs>
</ds:datastoreItem>
</file>

<file path=customXml/itemProps4.xml><?xml version="1.0" encoding="utf-8"?>
<ds:datastoreItem xmlns:ds="http://schemas.openxmlformats.org/officeDocument/2006/customXml" ds:itemID="{B9A94F65-2AB4-4198-A988-124C64175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2D773-615B-45CC-9DC6-AF33B4EEF857}">
  <ds:schemaRefs>
    <ds:schemaRef ds:uri="Microsoft.SharePoint.Taxonomy.ContentTypeSync"/>
  </ds:schemaRefs>
</ds:datastoreItem>
</file>

<file path=customXml/itemProps6.xml><?xml version="1.0" encoding="utf-8"?>
<ds:datastoreItem xmlns:ds="http://schemas.openxmlformats.org/officeDocument/2006/customXml" ds:itemID="{0C92AB9E-6FC5-4E27-96BE-B56908470E6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50</Pages>
  <Words>13727</Words>
  <Characters>78245</Characters>
  <Application>Microsoft Office Word</Application>
  <DocSecurity>0</DocSecurity>
  <Lines>652</Lines>
  <Paragraphs>183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cp:lastModifiedBy>
  <cp:revision>4</cp:revision>
  <cp:lastPrinted>2019-04-25T01:09:00Z</cp:lastPrinted>
  <dcterms:created xsi:type="dcterms:W3CDTF">2021-11-11T07:57:00Z</dcterms:created>
  <dcterms:modified xsi:type="dcterms:W3CDTF">2021-11-12T08:52:00Z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(3)ApNZeiZqd6Z8JEiQGmggNSc17iQ4QRiEsYxgxvOSaaj4eF9dUd7rwJfvlavZTn9kpgDnok5b
T/0q5UdWemkPRgNtsx8GqDRE9m0Mv1Ne+NPMQTPY/belFXrXpVA2oF3IKiRtaC/DWvyT9Z7e
7sfF1ULJcW4engpb2nTpppjnMa8RMAFhZeE7Ixu9HXRKKC19g8KaLlBxiQYijdD9on2kPR6E
GX1g/Zqsje4MZGdGuG</vt:lpwstr>
  </property>
  <property fmtid="{D5CDD505-2E9C-101B-9397-08002B2CF9AE}" pid="14" name="_2015_ms_pID_7253431">
    <vt:lpwstr>uDHo8thBk13Di6Po9+Gw3jxo9Qgcn6EFC84ohQ7LlOfbHaS+4b7ze4
82P/JwD7J+minF0BZrx+CnTUq1IFw6ZXF3LYo43dYSghhbnIbOD8Jc4A77MLk/uzdKy26pVu
kNCoavg1/htGL5lgKUmJtO96tjx9+oDK2NtGo1fVyYXbQppfpjARYCv20b4jw2CG11o5nnyE
Dlvgt9EakiYJTFh7eJumFQzd7w13tLdLO7xF</vt:lpwstr>
  </property>
  <property fmtid="{D5CDD505-2E9C-101B-9397-08002B2CF9AE}" pid="15" name="ContentTypeId">
    <vt:lpwstr>0x01010000E5007003D3004E92B8EDD86D20E8CD</vt:lpwstr>
  </property>
  <property fmtid="{D5CDD505-2E9C-101B-9397-08002B2CF9AE}" pid="16" name="_2015_ms_pID_7253432">
    <vt:lpwstr>8g==</vt:lpwstr>
  </property>
  <property fmtid="{D5CDD505-2E9C-101B-9397-08002B2CF9AE}" pid="17" name="_dlc_DocIdItemGuid">
    <vt:lpwstr>8bfba93b-a430-4cfb-bf83-dc837e306b1d</vt:lpwstr>
  </property>
</Properties>
</file>